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</w:t>
      </w:r>
      <w:r w:rsidR="009C2BD0">
        <w:t>8</w:t>
      </w:r>
      <w:r w:rsidR="00E76BDF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C2BD0">
        <w:t xml:space="preserve">    10</w:t>
      </w:r>
      <w:r w:rsidR="00305F2F">
        <w:t>.</w:t>
      </w:r>
      <w:r w:rsidR="00661F8C">
        <w:t>0</w:t>
      </w:r>
      <w:r w:rsidR="009C2BD0">
        <w:t>6</w:t>
      </w:r>
      <w:r w:rsidR="00661F8C">
        <w:t>.2025</w:t>
      </w:r>
    </w:p>
    <w:p w:rsidR="005E191E" w:rsidRDefault="005E191E" w:rsidP="00044D4E"/>
    <w:p w:rsidR="0077160C" w:rsidRDefault="005C0890" w:rsidP="00481184">
      <w:pPr>
        <w:jc w:val="center"/>
      </w:pPr>
      <w:r w:rsidRPr="002D00A5">
        <w:t>K A R A R</w:t>
      </w: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E76BDF" w:rsidP="004168F8">
      <w:pPr>
        <w:ind w:firstLine="709"/>
        <w:jc w:val="both"/>
      </w:pPr>
      <w:proofErr w:type="gramStart"/>
      <w:r>
        <w:t xml:space="preserve">Büyükşehir Belediye Meclisinin 13.07.2023 tarihli ve 1014 sayılı Kararının iptal edilerek, mülkiyeti Belediyemize ait Şereflikoçhisar İlçesi </w:t>
      </w:r>
      <w:proofErr w:type="spellStart"/>
      <w:r>
        <w:t>Gülhüyük</w:t>
      </w:r>
      <w:proofErr w:type="spellEnd"/>
      <w:r>
        <w:t xml:space="preserve"> Mahallesi 156 ada 9 parseldeki taşınmazın tadilatının yapılarak “Mahalle Konağı” olarak kullanılmak üzere 10 yıl süreyle bedelsiz olarak Şereflikoçhisar Belediyesine tahsis edilmesine</w:t>
      </w:r>
      <w:r w:rsidR="000463C6" w:rsidRPr="004350EB">
        <w:t xml:space="preserve"> </w:t>
      </w:r>
      <w:r w:rsidR="004663E8" w:rsidRPr="004350EB">
        <w:t>ilişkin</w:t>
      </w:r>
      <w:r w:rsidR="00764D07">
        <w:t xml:space="preserve"> </w:t>
      </w:r>
      <w:r w:rsidR="000463C6">
        <w:t>Emlak ve İstimlak Dairesi Başkanlığının</w:t>
      </w:r>
      <w:r w:rsidR="00257646" w:rsidRPr="00B7008F">
        <w:t xml:space="preserve"> </w:t>
      </w:r>
      <w:r w:rsidR="000463C6">
        <w:t>2</w:t>
      </w:r>
      <w:r w:rsidR="006B43EF">
        <w:t>2</w:t>
      </w:r>
      <w:r w:rsidR="00257646" w:rsidRPr="00B7008F">
        <w:t>.</w:t>
      </w:r>
      <w:r w:rsidR="000463C6">
        <w:t>05</w:t>
      </w:r>
      <w:r w:rsidR="00257646" w:rsidRPr="00B7008F">
        <w:t>.2025</w:t>
      </w:r>
      <w:r w:rsidR="00257646">
        <w:t xml:space="preserve"> </w:t>
      </w:r>
      <w:r w:rsidR="00257646" w:rsidRPr="00B7008F">
        <w:t xml:space="preserve">tarihli ve </w:t>
      </w:r>
      <w:r>
        <w:t>E-1730149</w:t>
      </w:r>
      <w:r w:rsidR="00257646">
        <w:t xml:space="preserve"> </w:t>
      </w:r>
      <w:r w:rsidR="00257646" w:rsidRPr="00B7008F">
        <w:t>sayılı Raporu</w:t>
      </w:r>
      <w:r w:rsidR="00257646" w:rsidRPr="009F6A69">
        <w:t xml:space="preserve"> </w:t>
      </w:r>
      <w:r w:rsidR="004168F8" w:rsidRPr="009F6A69">
        <w:t xml:space="preserve">Büyükşehir Belediye Meclisinin </w:t>
      </w:r>
      <w:r w:rsidR="004F6A0B">
        <w:t>10.06.2025</w:t>
      </w:r>
      <w:bookmarkStart w:id="0" w:name="_GoBack"/>
      <w:bookmarkEnd w:id="0"/>
      <w:r w:rsidR="004168F8" w:rsidRPr="009F6A69">
        <w:t xml:space="preserve"> tarihli toplantısında okundu.</w:t>
      </w:r>
      <w:proofErr w:type="gramEnd"/>
    </w:p>
    <w:p w:rsidR="004168F8" w:rsidRDefault="004168F8" w:rsidP="004168F8">
      <w:pPr>
        <w:ind w:firstLine="709"/>
        <w:jc w:val="both"/>
      </w:pPr>
    </w:p>
    <w:p w:rsidR="006B5389" w:rsidRDefault="00577DCA" w:rsidP="006B5389">
      <w:pPr>
        <w:ind w:right="-1"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76BDF" w:rsidRPr="00E76BDF">
        <w:t xml:space="preserve">Şereflikoçhisar İlçesi </w:t>
      </w:r>
      <w:proofErr w:type="spellStart"/>
      <w:r w:rsidR="00E76BDF" w:rsidRPr="00E76BDF">
        <w:t>Gülhüyük</w:t>
      </w:r>
      <w:proofErr w:type="spellEnd"/>
      <w:r w:rsidR="00E76BDF" w:rsidRPr="00E76BDF">
        <w:t xml:space="preserve"> Mahallesinde köy konağı olmadığı ve eski Belediye binasının da atıl durumda olduğu, bu nedenle atıl durumdaki Belediye binasının, köy konağı olarak mahalle sakinlerinin hizmetine sunulmak üzere mahalle muhtarlığına tahsis edilmesi, </w:t>
      </w:r>
      <w:r w:rsidR="006B5389">
        <w:t xml:space="preserve">Büyükşehir </w:t>
      </w:r>
      <w:r w:rsidR="006B5389" w:rsidRPr="00E76BDF">
        <w:t>Belediye Meclisinin 13.07.2023 tarih</w:t>
      </w:r>
      <w:r w:rsidR="006B5389">
        <w:t>li ve 1014 sayılı kararı</w:t>
      </w:r>
      <w:r w:rsidR="00E76BDF" w:rsidRPr="00E76BDF">
        <w:t xml:space="preserve"> ile uygun görülmüştür.</w:t>
      </w:r>
    </w:p>
    <w:p w:rsidR="006B5389" w:rsidRDefault="006B5389" w:rsidP="006B5389">
      <w:pPr>
        <w:ind w:right="-1" w:firstLine="709"/>
        <w:jc w:val="both"/>
      </w:pPr>
    </w:p>
    <w:p w:rsidR="006B5389" w:rsidRDefault="006B5389" w:rsidP="006B5389">
      <w:pPr>
        <w:ind w:right="-1" w:firstLine="709"/>
        <w:jc w:val="both"/>
      </w:pPr>
      <w:r w:rsidRPr="00E76BDF">
        <w:t>Şereflikoçhisar Belediye Başkanlığı</w:t>
      </w:r>
      <w:r>
        <w:t>nın</w:t>
      </w:r>
      <w:r w:rsidRPr="00E76BDF">
        <w:t xml:space="preserve"> 02.05.2025 tarihli ve E-</w:t>
      </w:r>
      <w:r>
        <w:t>19320 sayılı yazısında;</w:t>
      </w:r>
      <w:r w:rsidR="00E76BDF" w:rsidRPr="00E76BDF">
        <w:t xml:space="preserve"> </w:t>
      </w:r>
      <w:proofErr w:type="spellStart"/>
      <w:r w:rsidR="00E76BDF" w:rsidRPr="00E76BDF">
        <w:t>Gülhüyük</w:t>
      </w:r>
      <w:proofErr w:type="spellEnd"/>
      <w:r w:rsidR="00E76BDF" w:rsidRPr="00E76BDF">
        <w:t xml:space="preserve"> Mahallesi 156 ada 9 parselde bulunan mülkiyeti </w:t>
      </w:r>
      <w:r>
        <w:t xml:space="preserve">Büyükşehir </w:t>
      </w:r>
      <w:r w:rsidR="00E76BDF" w:rsidRPr="00E76BDF">
        <w:t>Belediye</w:t>
      </w:r>
      <w:r>
        <w:t>sine</w:t>
      </w:r>
      <w:r w:rsidR="00E76BDF" w:rsidRPr="00E76BDF">
        <w:t xml:space="preserve"> ait 2413,00  m²'den ibaret taşınmaza ihtiyaç duyulduğu, söz konusu parselde bulunan yapının tadilatının yapılarak mahalle konağı olarak kullanılmak amacıyla 5393 sayılı kanunun 75/d. maddesi kapsamında Şereflikoçhisar Belediyesi adına bedelsiz tahsis edilmesi talep edilmiştir.</w:t>
      </w:r>
    </w:p>
    <w:p w:rsidR="006B5389" w:rsidRDefault="006B5389" w:rsidP="006B5389">
      <w:pPr>
        <w:ind w:right="-1" w:firstLine="709"/>
        <w:jc w:val="both"/>
      </w:pPr>
    </w:p>
    <w:p w:rsidR="00EC2401" w:rsidRDefault="006B5389" w:rsidP="006B5389">
      <w:pPr>
        <w:ind w:right="-1" w:firstLine="709"/>
        <w:jc w:val="both"/>
      </w:pPr>
      <w:r>
        <w:t>Bu nedenle; M</w:t>
      </w:r>
      <w:r w:rsidR="00E76BDF" w:rsidRPr="00E76BDF">
        <w:t xml:space="preserve">ülkiyeti </w:t>
      </w:r>
      <w:r>
        <w:t xml:space="preserve">Büyükşehir </w:t>
      </w:r>
      <w:r w:rsidR="00E76BDF" w:rsidRPr="00E76BDF">
        <w:t>Belediye</w:t>
      </w:r>
      <w:r>
        <w:t>sine</w:t>
      </w:r>
      <w:r w:rsidR="00E76BDF" w:rsidRPr="00E76BDF">
        <w:t xml:space="preserve"> ait Şereflikoçhisar İlçesi </w:t>
      </w:r>
      <w:proofErr w:type="spellStart"/>
      <w:r w:rsidR="00E76BDF" w:rsidRPr="00E76BDF">
        <w:t>Gülhüyük</w:t>
      </w:r>
      <w:proofErr w:type="spellEnd"/>
      <w:r w:rsidR="00E76BDF" w:rsidRPr="00E76BDF">
        <w:t xml:space="preserve"> Mahallesi 156 ada 9 parselde bulunan atıl durumdaki Belediye binasının mahalle muhtarlığına tahsisine ilişki</w:t>
      </w:r>
      <w:r>
        <w:t>n alınan Belediye Meclisinin 13.07.</w:t>
      </w:r>
      <w:r w:rsidR="00E76BDF" w:rsidRPr="00E76BDF">
        <w:t xml:space="preserve">2023 tarihli ve 1014 sayılı kararın iptal edilerek, bu defa anılan taşınmazın tadilatının yapılarak "Mahalle Konağı" olarak kullanılmak amacıyla 5393 sayılı kanunun 75/d maddesi kapsamında Şereflikoçhisar Belediyesi adına 10 yıl süreyle bedelsiz tahsis edilmesine </w:t>
      </w:r>
      <w:r w:rsidR="009D63E0">
        <w:t xml:space="preserve">ilişkin </w:t>
      </w:r>
      <w:r w:rsidR="00577DCA">
        <w:t>teklif</w:t>
      </w:r>
      <w:r w:rsidR="00D619C4">
        <w:t xml:space="preserve"> </w:t>
      </w:r>
      <w:r w:rsidR="009D63E0">
        <w:t>oylanarak oy</w:t>
      </w:r>
      <w:r w:rsidR="00D2246C">
        <w:t>birliği</w:t>
      </w:r>
      <w:r w:rsidR="009D63E0">
        <w:t xml:space="preserve">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466F7" w:rsidTr="00CA48F7">
        <w:trPr>
          <w:trHeight w:val="594"/>
          <w:jc w:val="center"/>
        </w:trPr>
        <w:tc>
          <w:tcPr>
            <w:tcW w:w="3400" w:type="dxa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466F7" w:rsidRDefault="000466F7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0466F7" w:rsidRPr="00C256C9" w:rsidRDefault="00C256C9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466F7" w:rsidRPr="00C256C9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6C9">
              <w:rPr>
                <w:color w:val="000000"/>
              </w:rPr>
              <w:t xml:space="preserve">Divan </w:t>
            </w:r>
            <w:proofErr w:type="gramStart"/>
            <w:r w:rsidRPr="00C256C9">
              <w:rPr>
                <w:color w:val="000000"/>
              </w:rPr>
              <w:t>Katibi</w:t>
            </w:r>
            <w:proofErr w:type="gramEnd"/>
          </w:p>
        </w:tc>
      </w:tr>
    </w:tbl>
    <w:p w:rsidR="000466F7" w:rsidRDefault="000466F7" w:rsidP="00481184">
      <w:pPr>
        <w:tabs>
          <w:tab w:val="left" w:pos="709"/>
        </w:tabs>
        <w:ind w:firstLine="709"/>
        <w:jc w:val="both"/>
      </w:pPr>
    </w:p>
    <w:sectPr w:rsidR="000466F7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3C6"/>
    <w:rsid w:val="000465D8"/>
    <w:rsid w:val="000466F7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5FA0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62BF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7DD8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646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134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413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A0B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2C2A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DC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A71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3EF"/>
    <w:rsid w:val="006B44F0"/>
    <w:rsid w:val="006B5389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43B2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B7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6A7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5C0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9FC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5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BD0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6C05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2C9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56C9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46C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19C4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6BDF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14C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25764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19CB-36A7-435E-B293-DD04CE08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2025-06-11T12:56:00Z</cp:lastPrinted>
  <dcterms:created xsi:type="dcterms:W3CDTF">2025-06-11T10:50:00Z</dcterms:created>
  <dcterms:modified xsi:type="dcterms:W3CDTF">2025-06-11T12:57:00Z</dcterms:modified>
</cp:coreProperties>
</file>