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12690C">
        <w:t>857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6A3CC8">
        <w:t>11</w:t>
      </w:r>
      <w:r w:rsidR="00305F2F">
        <w:t>.</w:t>
      </w:r>
      <w:r w:rsidR="00962D1A">
        <w:t>0</w:t>
      </w:r>
      <w:r w:rsidR="006A3CC8">
        <w:t>6</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12690C" w:rsidP="00AA7ED1">
      <w:pPr>
        <w:ind w:right="-1" w:firstLine="708"/>
        <w:jc w:val="both"/>
      </w:pPr>
      <w:r>
        <w:t xml:space="preserve">Çankaya İlçesi Öveçler Mahallesi 27801 ada 1, 2, 3 ve 4 parsellerde 1/5000 ve 1/1000 ölçekli </w:t>
      </w:r>
      <w:r>
        <w:t xml:space="preserve">imar plan değişikliğine ilişkin </w:t>
      </w:r>
      <w:r w:rsidR="00005846" w:rsidRPr="00A35AF8">
        <w:t>İmar ve Bayındırlık</w:t>
      </w:r>
      <w:r w:rsidR="00A574C9" w:rsidRPr="007F325F">
        <w:t xml:space="preserve"> Komisyonu</w:t>
      </w:r>
      <w:r w:rsidR="00005846">
        <w:t xml:space="preserve">nun </w:t>
      </w:r>
      <w:r>
        <w:t>29</w:t>
      </w:r>
      <w:r w:rsidR="00005846">
        <w:t>.</w:t>
      </w:r>
      <w:r w:rsidR="006A3CC8">
        <w:t>05</w:t>
      </w:r>
      <w:r w:rsidR="00B52587">
        <w:t>.2025</w:t>
      </w:r>
      <w:r w:rsidR="00EC582E" w:rsidRPr="00E35A5A">
        <w:t xml:space="preserve"> tarihli ve </w:t>
      </w:r>
      <w:r>
        <w:t>95</w:t>
      </w:r>
      <w:r w:rsidR="0028089D">
        <w:t xml:space="preserve"> </w:t>
      </w:r>
      <w:r w:rsidR="00EC582E" w:rsidRPr="00E35A5A">
        <w:t xml:space="preserve">sayılı Raporu Büyükşehir Belediye Meclisinin </w:t>
      </w:r>
      <w:r w:rsidR="006A3CC8">
        <w:t>11</w:t>
      </w:r>
      <w:r w:rsidR="00EC582E" w:rsidRPr="00E35A5A">
        <w:t>.</w:t>
      </w:r>
      <w:r w:rsidR="00962D1A">
        <w:t>0</w:t>
      </w:r>
      <w:r w:rsidR="006A3CC8">
        <w:t>6</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12690C" w:rsidRDefault="00EC582E" w:rsidP="0012690C">
      <w:pPr>
        <w:tabs>
          <w:tab w:val="left" w:pos="0"/>
        </w:tabs>
        <w:ind w:right="-1" w:firstLine="709"/>
        <w:jc w:val="both"/>
      </w:pPr>
      <w:proofErr w:type="gramStart"/>
      <w:r w:rsidRPr="00E35A5A">
        <w:t>Konu üzerinde yapılan görüşmelerde;</w:t>
      </w:r>
      <w:r w:rsidR="00896330">
        <w:t xml:space="preserve"> </w:t>
      </w:r>
      <w:r w:rsidR="0012690C" w:rsidRPr="00EB6832">
        <w:t>Çankaya Belediye Bşk.</w:t>
      </w:r>
      <w:r w:rsidR="0012690C">
        <w:t xml:space="preserve"> Yazı İşleri </w:t>
      </w:r>
      <w:proofErr w:type="spellStart"/>
      <w:r w:rsidR="0012690C">
        <w:t>Md.’nün</w:t>
      </w:r>
      <w:proofErr w:type="spellEnd"/>
      <w:r w:rsidR="0012690C" w:rsidRPr="00EB6832">
        <w:t xml:space="preserve"> 12.03.2025 t</w:t>
      </w:r>
      <w:r w:rsidR="0012690C">
        <w:t>arih ve E.1291301 sayılı yazısı; Çankaya İlçesi Öveçler Mahallesi 27801 ada 1, 2, 3 ve 4 sayılı parsellere dair, 1/1000 ölçekli uygulama imar planı değişikliği teklifi ile birlikte tavsiye niteliğinde 1/5000 ölçekli nazım imar planı değişikliği teklifinin, Çankaya Belediye Meclisinin 04.03.2025 tarih ve 107 sayılı Kararı ile uygun görülerek 5216 sayılı Kanun uyarınca İmar ve Şehircilik Dairesi Başkanlığına sunulduğu,</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rPr>
          <w:b/>
        </w:rPr>
      </w:pPr>
      <w:r w:rsidRPr="00EB6832">
        <w:rPr>
          <w:b/>
        </w:rPr>
        <w:t>Yapılan incelemede;</w:t>
      </w:r>
    </w:p>
    <w:p w:rsidR="0012690C" w:rsidRDefault="0012690C" w:rsidP="0012690C">
      <w:pPr>
        <w:tabs>
          <w:tab w:val="left" w:pos="0"/>
        </w:tabs>
        <w:ind w:right="-1" w:firstLine="709"/>
        <w:jc w:val="both"/>
        <w:rPr>
          <w:b/>
        </w:rPr>
      </w:pPr>
    </w:p>
    <w:p w:rsidR="0012690C" w:rsidRDefault="0012690C" w:rsidP="0012690C">
      <w:pPr>
        <w:tabs>
          <w:tab w:val="left" w:pos="0"/>
        </w:tabs>
        <w:ind w:right="-1" w:firstLine="709"/>
        <w:jc w:val="both"/>
      </w:pPr>
      <w:r w:rsidRPr="00EB6832">
        <w:rPr>
          <w:b/>
        </w:rPr>
        <w:t>Teklife Konu Alanın Mülkiyet Ve Mevcut İmar Durumunun;</w:t>
      </w:r>
    </w:p>
    <w:p w:rsidR="0012690C" w:rsidRDefault="0012690C" w:rsidP="0012690C">
      <w:pPr>
        <w:tabs>
          <w:tab w:val="left" w:pos="0"/>
        </w:tabs>
        <w:ind w:right="-1" w:firstLine="709"/>
        <w:jc w:val="both"/>
      </w:pPr>
      <w:r>
        <w:t>Adanın 81154 sayılı parselasyon planı ile uygulama gördüğü ve mülkiyetinin tamamı Çankaya Belediyesine ait olan parsellerden, 27801 ada 1 sayılı parselin 239 m</w:t>
      </w:r>
      <w:r w:rsidRPr="00BA7F10">
        <w:rPr>
          <w:vertAlign w:val="superscript"/>
        </w:rPr>
        <w:t>2</w:t>
      </w:r>
      <w:r>
        <w:t>, 2 sayılı parselin 260 m</w:t>
      </w:r>
      <w:r w:rsidRPr="00BA7F10">
        <w:rPr>
          <w:vertAlign w:val="superscript"/>
        </w:rPr>
        <w:t>2</w:t>
      </w:r>
      <w:r>
        <w:t>, 3 sayılı parselin 967 m</w:t>
      </w:r>
      <w:r w:rsidRPr="00BA7F10">
        <w:rPr>
          <w:vertAlign w:val="superscript"/>
        </w:rPr>
        <w:t>2</w:t>
      </w:r>
      <w:r>
        <w:t xml:space="preserve"> olduğu, 27801 ada 4 sayılı parselin ise 482 m</w:t>
      </w:r>
      <w:r w:rsidRPr="00BA7F10">
        <w:rPr>
          <w:vertAlign w:val="superscript"/>
        </w:rPr>
        <w:t>2</w:t>
      </w:r>
      <w:r>
        <w:t>’sinin Çankaya Belediyesi’ne, 487 m</w:t>
      </w:r>
      <w:r w:rsidRPr="00BA7F10">
        <w:rPr>
          <w:vertAlign w:val="superscript"/>
        </w:rPr>
        <w:t>2</w:t>
      </w:r>
      <w:r>
        <w:t>’sinin ASKİ'ye ait olduğu,</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roofErr w:type="gramStart"/>
      <w:r>
        <w:t xml:space="preserve">27801 ada 1, 2, 3 ve 4 sayılı parsellerin, Çankaya Belediye Meclisinin 08.09.1995 tarih ve 226 sayılı Kararıyla uygun görülerek, Ankara Büyükşehir Belediye Meclisinin 03.11.1995 sayılı yazısıyla onaylanan “Dikmen Doğu Yakası İmar Planı Değişikliği” kapsamında kaldığı, 27801 ada 1 sayılı parselin “Kentsel Altyapı Alanı”, 2 sayılı parselin “Belediye Hizmet Alanı”, 3 sayılı parselin “E=0.50 </w:t>
      </w:r>
      <w:proofErr w:type="spellStart"/>
      <w:r>
        <w:t>hmaks</w:t>
      </w:r>
      <w:proofErr w:type="spellEnd"/>
      <w:r>
        <w:t xml:space="preserve">=6.50 metre” yapılaşma koşullarında “Kreş Alanı”, 4 sayılı parselin ise “E=0.50 </w:t>
      </w:r>
      <w:proofErr w:type="spellStart"/>
      <w:r>
        <w:t>hmaks</w:t>
      </w:r>
      <w:proofErr w:type="spellEnd"/>
      <w:r>
        <w:t>=6.50 metre” yapılaşma koşullarında “İdari Tesis Alanı” kullanımına ayrıldığı,</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roofErr w:type="gramStart"/>
      <w:r>
        <w:t xml:space="preserve">Çankaya Belediye Meclisinin 01.07.1997 tarih ve 207 sayılı 2/3 ısrar kararıyla onaylanan “Dikmen doğu-batı yakası imar planı değişikliği kapsamında kalan sosyal donatı alanlarının yeniden düzenlenmesi etüdünün” onaylandığı, bu kapsamda yapılaşma koşulları korunarak, 27801 ada 3 sayılı parselin “Çankaya Belediyesi Kreş Alanı” </w:t>
      </w:r>
      <w:proofErr w:type="spellStart"/>
      <w:r>
        <w:t>na</w:t>
      </w:r>
      <w:proofErr w:type="spellEnd"/>
      <w:r>
        <w:t xml:space="preserve">, 4 sayılı parselin ise “Belediye Hizmet Alanı” </w:t>
      </w:r>
      <w:proofErr w:type="spellStart"/>
      <w:r>
        <w:t>na</w:t>
      </w:r>
      <w:proofErr w:type="spellEnd"/>
      <w:r>
        <w:t xml:space="preserve"> dönüştürüldüğü, ancak söz konusu Çankaya Belediye Meclisi kararının iptali istemiyle Büyükşehir Belediyemizce açılan davada Ankara 9. İdare Mahkemesi’nin 31.01.2002 tarih ve E:2001/1636 – K:2002/100 sayılı Kararıyla işlemin iptaline karar verildiği, böylelikle 3 ve 4 sayılı parsellerin plansız konumda kaldığı,</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2690C" w:rsidRPr="002D00A5" w:rsidTr="007E4E67">
        <w:trPr>
          <w:trHeight w:val="1008"/>
        </w:trPr>
        <w:tc>
          <w:tcPr>
            <w:tcW w:w="3510" w:type="dxa"/>
          </w:tcPr>
          <w:p w:rsidR="0012690C" w:rsidRDefault="0012690C" w:rsidP="007E4E67">
            <w:pPr>
              <w:ind w:right="-1"/>
              <w:jc w:val="center"/>
            </w:pPr>
          </w:p>
          <w:p w:rsidR="0012690C" w:rsidRPr="002D00A5" w:rsidRDefault="0012690C" w:rsidP="007E4E67">
            <w:pPr>
              <w:ind w:right="-1"/>
              <w:jc w:val="center"/>
            </w:pPr>
            <w:r w:rsidRPr="002D00A5">
              <w:t>T.C.</w:t>
            </w:r>
          </w:p>
          <w:p w:rsidR="0012690C" w:rsidRPr="002D00A5" w:rsidRDefault="0012690C" w:rsidP="007E4E67">
            <w:pPr>
              <w:ind w:right="-1"/>
              <w:jc w:val="center"/>
            </w:pPr>
            <w:r w:rsidRPr="002D00A5">
              <w:t>ANKARA BÜYÜKŞEHİR</w:t>
            </w:r>
          </w:p>
          <w:p w:rsidR="0012690C" w:rsidRPr="002D00A5" w:rsidRDefault="0012690C" w:rsidP="007E4E67">
            <w:pPr>
              <w:ind w:right="-1"/>
              <w:jc w:val="center"/>
            </w:pPr>
            <w:r w:rsidRPr="002D00A5">
              <w:t>BELEDİYE MECLİSİ</w:t>
            </w:r>
          </w:p>
        </w:tc>
      </w:tr>
    </w:tbl>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0"/>
        </w:tabs>
        <w:ind w:right="-1"/>
        <w:jc w:val="both"/>
      </w:pPr>
      <w:r>
        <w:t>Karar No: 857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12690C" w:rsidRDefault="0012690C" w:rsidP="0012690C">
      <w:pPr>
        <w:tabs>
          <w:tab w:val="left" w:pos="0"/>
        </w:tabs>
        <w:ind w:right="-1"/>
        <w:jc w:val="both"/>
      </w:pPr>
    </w:p>
    <w:p w:rsidR="0012690C" w:rsidRDefault="0012690C" w:rsidP="0012690C">
      <w:pPr>
        <w:tabs>
          <w:tab w:val="left" w:pos="0"/>
        </w:tabs>
        <w:ind w:right="-1"/>
        <w:jc w:val="both"/>
      </w:pPr>
    </w:p>
    <w:p w:rsidR="0012690C" w:rsidRDefault="0012690C" w:rsidP="0012690C">
      <w:pPr>
        <w:tabs>
          <w:tab w:val="left" w:pos="0"/>
        </w:tabs>
        <w:ind w:right="-1"/>
        <w:jc w:val="center"/>
      </w:pPr>
      <w:r>
        <w:t>-2-</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roofErr w:type="gramStart"/>
      <w:r>
        <w:t>Akabinde,  söz konusu 27801 ada 1, 2, 3 ve 4 sayılı parselleri kapsayan 1/1000 ölçekli uygulama imar planı değişikliği ile birlikte 1/5000 ölçekli nazım imar planı değişikliğinin Çankaya Belediye Meclisinin 01.02.2022 tarih ve 88 sayılı kararı ile uygun görülerek Büyükşehir Belediyemiz Meclisinin 16.05.2022 tarih ve 1046 sayılı kararı ile onaylandığı, bu plan kapsamında 27801 adadaki 1, 2 ve 3 sayılı parsellerin tamamı ile 4 sayılı parseldeki 482 m</w:t>
      </w:r>
      <w:r w:rsidRPr="00BA7F10">
        <w:rPr>
          <w:vertAlign w:val="superscript"/>
        </w:rPr>
        <w:t>2</w:t>
      </w:r>
      <w:r>
        <w:t>’lik Çankaya Belediyesi hissesi birleştirilerek (adanın batı kısmında) toplam yüzölçümü1 948 m</w:t>
      </w:r>
      <w:r w:rsidRPr="00BA7F10">
        <w:rPr>
          <w:vertAlign w:val="superscript"/>
        </w:rPr>
        <w:t>2</w:t>
      </w:r>
      <w:r>
        <w:t xml:space="preserve"> olan, “E=1.00 </w:t>
      </w:r>
      <w:proofErr w:type="spellStart"/>
      <w:r>
        <w:t>Yençok</w:t>
      </w:r>
      <w:proofErr w:type="spellEnd"/>
      <w:r>
        <w:t xml:space="preserve">=4 kat” yapılaşma koşullarında “Belediye Hizmet Alanı” kullanımı oluşturulması ve yapı yaklaşma mesafelerinin 20 metrelik yoldan (Lizbon Caddesi) 10 metre, diğer cephelerden 5 metre olarak belirlenmesi, 27801 ada 4 sayılı parseldeki 487 m²’lik ASKİ mülkiyetine tekabül eden kısmın ise “E=0.50 </w:t>
      </w:r>
      <w:proofErr w:type="spellStart"/>
      <w:r>
        <w:t>Yençok</w:t>
      </w:r>
      <w:proofErr w:type="spellEnd"/>
      <w:r>
        <w:t>=2 kat” yapılaşma koşullarında “Teknik Altyapı Alanı” olarak (adanın doğu kısmında) belirlendiği,</w:t>
      </w:r>
      <w:proofErr w:type="gramEnd"/>
    </w:p>
    <w:p w:rsidR="0012690C" w:rsidRDefault="0012690C" w:rsidP="0012690C">
      <w:pPr>
        <w:tabs>
          <w:tab w:val="left" w:pos="0"/>
        </w:tabs>
        <w:ind w:right="-1"/>
        <w:jc w:val="both"/>
      </w:pPr>
    </w:p>
    <w:p w:rsidR="0012690C" w:rsidRDefault="0012690C" w:rsidP="0012690C">
      <w:pPr>
        <w:tabs>
          <w:tab w:val="left" w:pos="0"/>
        </w:tabs>
        <w:ind w:right="-1" w:firstLine="709"/>
        <w:jc w:val="both"/>
      </w:pPr>
      <w:proofErr w:type="gramStart"/>
      <w:r>
        <w:t>2022 yılı onaylı imar planları doğrultusunda Çankaya Belediyesince parselasyon planı çalışmalarına başlanıldığı ve Çankaya Belediye Encümeninin 05.10.2023 tarih ve 2841.13 sayılı kararı ile 81154/20 no.lu parselasyon planı uygun görülerek Başkanlığımıza iletildiği, bu aşamada Başkanlığımız Harita Şube Müdürlüğünce mülkiyet verileri doğrultusunda ASKİ Genel Müdürlüğüne görüş sorulduğu, ASKİ’nin cevabi yazısında alanda mevcut hatlarının bulunduğu ve korunması gerektiğinin belirtildiği, bu doğrultuda da parselasyon planı teklifinin Başkanlığımızca onaylanmadığı ve Başkanlığımız Harita Şube Müdürlüğünün 06.12.2023 tarih ve E.1077424 sayılı yazısı ile Çankaya Belediyesine bildirildiği,</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 xml:space="preserve">Ayrıca bu doğrultuda 18.12.2023 tarih ve E.1093224 sayılı yazımız </w:t>
      </w:r>
      <w:proofErr w:type="gramStart"/>
      <w:r>
        <w:t>ile,</w:t>
      </w:r>
      <w:proofErr w:type="gramEnd"/>
      <w:r>
        <w:t xml:space="preserve"> plan değişikliği işlemine dair konunun yeniden değerlendirilmesi gerektiği hususlarının Çankaya Belediyesine bildirildiği,</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rPr>
          <w:b/>
        </w:rPr>
      </w:pPr>
      <w:r w:rsidRPr="006D254D">
        <w:rPr>
          <w:b/>
        </w:rPr>
        <w:t>Plan Teklifi ve Açıklama Raporunda;</w:t>
      </w:r>
    </w:p>
    <w:p w:rsidR="0012690C" w:rsidRDefault="0012690C" w:rsidP="0012690C">
      <w:pPr>
        <w:tabs>
          <w:tab w:val="left" w:pos="0"/>
        </w:tabs>
        <w:ind w:right="-1" w:firstLine="709"/>
        <w:jc w:val="both"/>
      </w:pPr>
      <w:r>
        <w:t>Çankaya Belediye Başkanlığı İmar ve Şehircilik Müdürlüğünün 21.12.2023 tarih ve E.944531 sayılı yazısı ile ASKİ Genel Müdürlüğüne söz konusu hattın yenilenmesi ve yenileme sırasında güzergâhının değiştirilmesinin gündemde olup olmadığı hakkında bilgi sorulduğu, ancak yazılı cevap alınamadığı,</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roofErr w:type="gramStart"/>
      <w:r>
        <w:t>ASKİ altyapı tesislerinin 27801 ada 1, 2, 3, 4 sayılı parsellerin içine denk gelmesi nedeniyle, yapılaşmada sorun yaşanmaması amacıyla Çankaya Belediye Meclisinin 01.02.2022 tarih ve 88 sayılı kararıyla uygun görülerek, Ankara Büyükşehir Belediye Meclisinin 16.05.2022 tarih ve 1046 sayılı kararıyla 1/5000 ölçekli nazım imar planı ile birlikte onaylanan 1/1000 ölçekli uygulama imar planı değişikliğine göre imar uygulaması yapılamadığından konunun yeniden değerlendirilmesi gerekliliğinin ortaya çıktığı,</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2690C" w:rsidRPr="002D00A5" w:rsidTr="007E4E67">
        <w:trPr>
          <w:trHeight w:val="1008"/>
        </w:trPr>
        <w:tc>
          <w:tcPr>
            <w:tcW w:w="3510" w:type="dxa"/>
          </w:tcPr>
          <w:p w:rsidR="0012690C" w:rsidRDefault="0012690C" w:rsidP="007E4E67">
            <w:pPr>
              <w:ind w:right="-1"/>
              <w:jc w:val="center"/>
            </w:pPr>
          </w:p>
          <w:p w:rsidR="0012690C" w:rsidRPr="002D00A5" w:rsidRDefault="0012690C" w:rsidP="007E4E67">
            <w:pPr>
              <w:ind w:right="-1"/>
              <w:jc w:val="center"/>
            </w:pPr>
            <w:r w:rsidRPr="002D00A5">
              <w:t>T.C.</w:t>
            </w:r>
          </w:p>
          <w:p w:rsidR="0012690C" w:rsidRPr="002D00A5" w:rsidRDefault="0012690C" w:rsidP="007E4E67">
            <w:pPr>
              <w:ind w:right="-1"/>
              <w:jc w:val="center"/>
            </w:pPr>
            <w:r w:rsidRPr="002D00A5">
              <w:t>ANKARA BÜYÜKŞEHİR</w:t>
            </w:r>
          </w:p>
          <w:p w:rsidR="0012690C" w:rsidRPr="002D00A5" w:rsidRDefault="0012690C" w:rsidP="007E4E67">
            <w:pPr>
              <w:ind w:right="-1"/>
              <w:jc w:val="center"/>
            </w:pPr>
            <w:r w:rsidRPr="002D00A5">
              <w:t>BELEDİYE MECLİSİ</w:t>
            </w:r>
          </w:p>
        </w:tc>
      </w:tr>
    </w:tbl>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0"/>
        </w:tabs>
        <w:ind w:right="-1"/>
        <w:jc w:val="both"/>
      </w:pPr>
      <w:r>
        <w:t>Karar No: 857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12690C" w:rsidRDefault="0012690C" w:rsidP="0012690C">
      <w:pPr>
        <w:tabs>
          <w:tab w:val="left" w:pos="0"/>
        </w:tabs>
        <w:ind w:right="-1"/>
        <w:jc w:val="both"/>
      </w:pPr>
    </w:p>
    <w:p w:rsidR="0012690C" w:rsidRDefault="0012690C" w:rsidP="0012690C">
      <w:pPr>
        <w:tabs>
          <w:tab w:val="left" w:pos="0"/>
        </w:tabs>
        <w:ind w:right="-1"/>
        <w:jc w:val="both"/>
      </w:pPr>
    </w:p>
    <w:p w:rsidR="0012690C" w:rsidRDefault="0012690C" w:rsidP="0012690C">
      <w:pPr>
        <w:tabs>
          <w:tab w:val="left" w:pos="0"/>
        </w:tabs>
        <w:ind w:right="-1"/>
        <w:jc w:val="center"/>
      </w:pPr>
      <w:r>
        <w:t>-3-</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Plan değişikliğine göre imar uygulaması yapılamayan ve bu nedenle atıl durumda kalan parsellere ilişkin Çankaya Belediye Başkanlığı Emlak ve İstimlâk Müdürlüğünce yatırım amacıyla kullanılabilmesi için plan değişikliği yapılmasının talep edildiği,</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 xml:space="preserve">Bu talep doğrultusunda planlama çalışmalarına başlanıldığı, diğer altyapı tesisleri ile ilgili bir sıkıntı yaşanmaması amacıyla, 28.01.2025 tarih ve E.1251328 sayılı yazı ile Başkent Doğalgaz A.Ş. ve Başkent Elektrik </w:t>
      </w:r>
      <w:proofErr w:type="spellStart"/>
      <w:r>
        <w:t>A.Ş.’den</w:t>
      </w:r>
      <w:proofErr w:type="spellEnd"/>
      <w:r>
        <w:t xml:space="preserve"> kurum görüşlerinin talep edildiği,</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roofErr w:type="gramStart"/>
      <w:r>
        <w:t>Başkent Elektrik A.Ş.’</w:t>
      </w:r>
      <w:proofErr w:type="spellStart"/>
      <w:r>
        <w:t>nin</w:t>
      </w:r>
      <w:proofErr w:type="spellEnd"/>
      <w:r>
        <w:t xml:space="preserve"> 05.02.2025 tarih ve BE-OUT-423-2025-E.658634 sayılı yazısı ile yapılacak çalışmalarda EKAT Yönetmeliğine riayet edilmesi gerektiği, Başkent Doğalgaz A.Ş.’</w:t>
      </w:r>
      <w:proofErr w:type="spellStart"/>
      <w:r>
        <w:t>nin</w:t>
      </w:r>
      <w:proofErr w:type="spellEnd"/>
      <w:r>
        <w:t xml:space="preserve"> ise 03.02.2025 tarih ve GM-2025-50001448-045.01-E.23275 sayılı yazısıyla parsellerde herhangi bir doğalgaz hattının bulunmadığı hususlarının bildirildiği,</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Çankaya Belediye Başkanlığı Emlak ve İstimlâk Müdürlüğünün 23.01.2024 tarih ve E.1247684 sayılı Oluru, ASKİ Genel Müdürlüğünden alınan sayısal veriler ve diğer kurum görüşleri doğrultusunda Aşağı Öveçler Mahallesi 27801 ada 1, 2, 3 ve 4 sayılı parsellere dair yeniden imar planı değişikliği tekliflerinin hazırlandığı,</w:t>
      </w:r>
    </w:p>
    <w:p w:rsidR="0012690C" w:rsidRDefault="0012690C" w:rsidP="0012690C">
      <w:pPr>
        <w:tabs>
          <w:tab w:val="left" w:pos="0"/>
        </w:tabs>
        <w:ind w:right="-1"/>
        <w:jc w:val="both"/>
      </w:pPr>
    </w:p>
    <w:p w:rsidR="0012690C" w:rsidRDefault="0012690C" w:rsidP="0012690C">
      <w:pPr>
        <w:tabs>
          <w:tab w:val="left" w:pos="0"/>
        </w:tabs>
        <w:ind w:right="-1" w:firstLine="709"/>
        <w:jc w:val="both"/>
      </w:pPr>
      <w:r>
        <w:t xml:space="preserve">Hazırlanan 1/1000 ölçekli uygulama imar planı değişikliği </w:t>
      </w:r>
      <w:proofErr w:type="gramStart"/>
      <w:r>
        <w:t>ile;</w:t>
      </w:r>
      <w:proofErr w:type="gramEnd"/>
      <w:r>
        <w:t xml:space="preserve"> ASKİ hatlarının 1, 2 ve 3 parsellerin içinden geçmesi nedeniyle 27801 ada ve 27863 ada arasında kalan yaya yolu kaldırılarak, parsellerin tapu senet yüzölçümleri korunarak parseller geriye çekildiği, parsellerin önünde cep otoparkı düzenlendiği, parsellerin geriye çekilmesi sonucunda ASKİ hatları yapı yaklaşma mesafesi ile parsel sınırı arasında kaldığı, 27801 ada 1, 2, 3 ve 4 sayılı parsellerdeki Çankaya Belediyesi mülkiyetleri birleştirilerek 1948 m</w:t>
      </w:r>
      <w:r w:rsidRPr="00A675E6">
        <w:rPr>
          <w:vertAlign w:val="superscript"/>
        </w:rPr>
        <w:t>2</w:t>
      </w:r>
      <w:r>
        <w:t xml:space="preserve"> büyüklüğünde yeni bir parsel oluşturulduğu ve kullanım kararı da “Sosyal Tesis Alanı” olarak değiştirildiği, ASKİ mülkiyetinde kalan 487 m</w:t>
      </w:r>
      <w:r w:rsidRPr="00A675E6">
        <w:rPr>
          <w:vertAlign w:val="superscript"/>
        </w:rPr>
        <w:t>2</w:t>
      </w:r>
      <w:r w:rsidRPr="00A675E6">
        <w:t>’</w:t>
      </w:r>
      <w:r>
        <w:t xml:space="preserve">lik kısmın ise “Teknik Altyapı Alanı” olarak belirlendiği, “Sosyal Tesis Alanında” yapılaşma koşullarının çevresindeki konut parselleri yapılaşma koşullarına uygun olarak (emsal) “E=1.80 </w:t>
      </w:r>
      <w:proofErr w:type="spellStart"/>
      <w:r>
        <w:t>Yençok</w:t>
      </w:r>
      <w:proofErr w:type="spellEnd"/>
      <w:r>
        <w:t xml:space="preserve">=5 kat” olarak öngörüldüğü, yapı yaklaşma mesafelerinin Lizbon Caddesinden 10 metre, diğer yönlerden 5'er metre olarak önerildiği, “Teknik Altyapı Alanında” ise (emsal) “E=0.50 </w:t>
      </w:r>
      <w:proofErr w:type="spellStart"/>
      <w:r>
        <w:t>Yençok</w:t>
      </w:r>
      <w:proofErr w:type="spellEnd"/>
      <w:r>
        <w:t>=2 kat” olarak öngörüldüğü, yapı yaklaşma mesafelerinin de ön ve arka cephelerden 5 metre, yan cephelerde ise 3'er metre olarak önerildiği,</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1/5000 ölçekli nazım imar planında;</w:t>
      </w:r>
    </w:p>
    <w:p w:rsidR="0012690C" w:rsidRDefault="0012690C" w:rsidP="0012690C">
      <w:pPr>
        <w:tabs>
          <w:tab w:val="left" w:pos="0"/>
        </w:tabs>
        <w:ind w:right="-1" w:firstLine="709"/>
        <w:jc w:val="both"/>
      </w:pPr>
      <w:r>
        <w:t>1. Sosyal tesis alanı ve teknik altyapı alanında yapılaşma koşulları uygulama imar planında belirlenecektir.</w:t>
      </w:r>
    </w:p>
    <w:p w:rsidR="0012690C" w:rsidRDefault="0012690C" w:rsidP="0012690C">
      <w:pPr>
        <w:tabs>
          <w:tab w:val="left" w:pos="0"/>
        </w:tabs>
        <w:ind w:right="-1" w:firstLine="709"/>
        <w:jc w:val="both"/>
      </w:pPr>
      <w:r>
        <w:t>2. Planda ve plan notlarında belirtilmeyen hususlarda 3194 sayılı İmar Kanunu ve yürürlükteki ilgili yönetmelik hükümleri geçerlidir.</w:t>
      </w:r>
    </w:p>
    <w:p w:rsidR="0012690C" w:rsidRDefault="0012690C" w:rsidP="0012690C">
      <w:pPr>
        <w:tabs>
          <w:tab w:val="left" w:pos="0"/>
        </w:tabs>
        <w:ind w:right="-1" w:firstLine="709"/>
        <w:jc w:val="both"/>
      </w:pPr>
      <w:r>
        <w:t>Şeklinde 2 adet plan notu önerildiği,</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2690C" w:rsidRPr="002D00A5" w:rsidTr="007E4E67">
        <w:trPr>
          <w:trHeight w:val="1008"/>
        </w:trPr>
        <w:tc>
          <w:tcPr>
            <w:tcW w:w="3510" w:type="dxa"/>
          </w:tcPr>
          <w:p w:rsidR="0012690C" w:rsidRDefault="0012690C" w:rsidP="007E4E67">
            <w:pPr>
              <w:ind w:right="-1"/>
              <w:jc w:val="center"/>
            </w:pPr>
          </w:p>
          <w:p w:rsidR="0012690C" w:rsidRPr="002D00A5" w:rsidRDefault="0012690C" w:rsidP="007E4E67">
            <w:pPr>
              <w:ind w:right="-1"/>
              <w:jc w:val="center"/>
            </w:pPr>
            <w:r w:rsidRPr="002D00A5">
              <w:t>T.C.</w:t>
            </w:r>
          </w:p>
          <w:p w:rsidR="0012690C" w:rsidRPr="002D00A5" w:rsidRDefault="0012690C" w:rsidP="007E4E67">
            <w:pPr>
              <w:ind w:right="-1"/>
              <w:jc w:val="center"/>
            </w:pPr>
            <w:r w:rsidRPr="002D00A5">
              <w:t>ANKARA BÜYÜKŞEHİR</w:t>
            </w:r>
          </w:p>
          <w:p w:rsidR="0012690C" w:rsidRPr="002D00A5" w:rsidRDefault="0012690C" w:rsidP="007E4E67">
            <w:pPr>
              <w:ind w:right="-1"/>
              <w:jc w:val="center"/>
            </w:pPr>
            <w:r w:rsidRPr="002D00A5">
              <w:t>BELEDİYE MECLİSİ</w:t>
            </w:r>
          </w:p>
        </w:tc>
      </w:tr>
    </w:tbl>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0"/>
        </w:tabs>
        <w:ind w:right="-1"/>
        <w:jc w:val="both"/>
      </w:pPr>
      <w:r>
        <w:t>Karar No: 857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12690C" w:rsidRDefault="0012690C" w:rsidP="0012690C">
      <w:pPr>
        <w:tabs>
          <w:tab w:val="left" w:pos="0"/>
        </w:tabs>
        <w:ind w:right="-1"/>
        <w:jc w:val="both"/>
      </w:pPr>
    </w:p>
    <w:p w:rsidR="0012690C" w:rsidRDefault="0012690C" w:rsidP="0012690C">
      <w:pPr>
        <w:tabs>
          <w:tab w:val="left" w:pos="0"/>
        </w:tabs>
        <w:ind w:right="-1"/>
        <w:jc w:val="both"/>
      </w:pPr>
    </w:p>
    <w:p w:rsidR="0012690C" w:rsidRDefault="0012690C" w:rsidP="0012690C">
      <w:pPr>
        <w:tabs>
          <w:tab w:val="left" w:pos="0"/>
        </w:tabs>
        <w:ind w:right="-1"/>
        <w:jc w:val="center"/>
      </w:pPr>
      <w:r>
        <w:t>-4-</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1/1000 ölçekli uygulama imar planı teklifinde ise;</w:t>
      </w:r>
    </w:p>
    <w:p w:rsidR="0012690C" w:rsidRDefault="0012690C" w:rsidP="0012690C">
      <w:pPr>
        <w:tabs>
          <w:tab w:val="left" w:pos="0"/>
        </w:tabs>
        <w:ind w:right="-1" w:firstLine="709"/>
        <w:jc w:val="both"/>
      </w:pPr>
      <w:r>
        <w:t xml:space="preserve">1. Sosyal tesis alanında E=1.80 </w:t>
      </w:r>
      <w:proofErr w:type="spellStart"/>
      <w:r>
        <w:t>Yençok</w:t>
      </w:r>
      <w:proofErr w:type="spellEnd"/>
      <w:r>
        <w:t>=5 kat olacaktır.</w:t>
      </w:r>
    </w:p>
    <w:p w:rsidR="0012690C" w:rsidRDefault="0012690C" w:rsidP="0012690C">
      <w:pPr>
        <w:tabs>
          <w:tab w:val="left" w:pos="0"/>
        </w:tabs>
        <w:ind w:right="-1" w:firstLine="709"/>
        <w:jc w:val="both"/>
      </w:pPr>
      <w:r>
        <w:t xml:space="preserve">2. Teknik altyapı alanında E=0.50, </w:t>
      </w:r>
      <w:proofErr w:type="spellStart"/>
      <w:r>
        <w:t>Yençok</w:t>
      </w:r>
      <w:proofErr w:type="spellEnd"/>
      <w:r>
        <w:t>=2 kat olacaktır.</w:t>
      </w:r>
    </w:p>
    <w:p w:rsidR="0012690C" w:rsidRDefault="0012690C" w:rsidP="0012690C">
      <w:pPr>
        <w:tabs>
          <w:tab w:val="left" w:pos="0"/>
        </w:tabs>
        <w:ind w:right="-1" w:firstLine="709"/>
        <w:jc w:val="both"/>
      </w:pPr>
      <w:r>
        <w:t>3. Yapı yaklaşma sınırları içinde veya dışında emsal hesabına dâhil edilmeyen ve 25 m</w:t>
      </w:r>
      <w:r w:rsidRPr="00BA7F10">
        <w:rPr>
          <w:vertAlign w:val="superscript"/>
        </w:rPr>
        <w:t>2</w:t>
      </w:r>
      <w:r>
        <w:t>'yi geçmeyen güvenlik kulübeleri, bina kontrol giriş-çıkış kulübeleri, bina siperlikleri, yolla bağlantılı giriş köprüleri, merdiven ve rampa yapılabilir.</w:t>
      </w:r>
    </w:p>
    <w:p w:rsidR="0012690C" w:rsidRDefault="0012690C" w:rsidP="0012690C">
      <w:pPr>
        <w:tabs>
          <w:tab w:val="left" w:pos="0"/>
        </w:tabs>
        <w:ind w:right="-1" w:firstLine="709"/>
        <w:jc w:val="both"/>
      </w:pPr>
      <w:r>
        <w:t>4. 5 metrelik yapı yaklaşma mesafeleri içinde otopark düzenlenebilir.</w:t>
      </w:r>
    </w:p>
    <w:p w:rsidR="0012690C" w:rsidRDefault="0012690C" w:rsidP="0012690C">
      <w:pPr>
        <w:tabs>
          <w:tab w:val="left" w:pos="0"/>
        </w:tabs>
        <w:ind w:right="-1" w:firstLine="709"/>
        <w:jc w:val="both"/>
      </w:pPr>
      <w:r>
        <w:t xml:space="preserve">5. Kitleler tabii zeminden veya yoldan </w:t>
      </w:r>
      <w:proofErr w:type="spellStart"/>
      <w:r>
        <w:t>kotlandırılabilir</w:t>
      </w:r>
      <w:proofErr w:type="spellEnd"/>
      <w:r>
        <w:t xml:space="preserve">. Tabii zeminden </w:t>
      </w:r>
      <w:proofErr w:type="spellStart"/>
      <w:r>
        <w:t>kotlandırılması</w:t>
      </w:r>
      <w:proofErr w:type="spellEnd"/>
      <w:r>
        <w:t xml:space="preserve"> halinde ±0.00 kotunu kabule İmar ve Şehircilik Müdürlüğü yetkilidir.</w:t>
      </w:r>
    </w:p>
    <w:p w:rsidR="0012690C" w:rsidRDefault="0012690C" w:rsidP="0012690C">
      <w:pPr>
        <w:tabs>
          <w:tab w:val="left" w:pos="0"/>
        </w:tabs>
        <w:ind w:right="-1" w:firstLine="709"/>
        <w:jc w:val="both"/>
      </w:pPr>
      <w:r>
        <w:t xml:space="preserve">6. Bahçe ve peyzaj düzenlemesi amacıyla ±2.00 </w:t>
      </w:r>
      <w:proofErr w:type="spellStart"/>
      <w:r>
        <w:t>m.'ye</w:t>
      </w:r>
      <w:proofErr w:type="spellEnd"/>
      <w:r>
        <w:t xml:space="preserve"> kadar kazı, dolgu ve teraslama yapılabilir. Bunu kabule İmar ve şehircilik müdürlüğü yetkilidir.</w:t>
      </w:r>
    </w:p>
    <w:p w:rsidR="0012690C" w:rsidRDefault="0012690C" w:rsidP="0012690C">
      <w:pPr>
        <w:tabs>
          <w:tab w:val="left" w:pos="0"/>
        </w:tabs>
        <w:ind w:right="-1" w:firstLine="709"/>
        <w:jc w:val="both"/>
      </w:pPr>
      <w:r>
        <w:t>7. Yaya yolları servis ve otopark girişi olarak kullanılabilir.</w:t>
      </w:r>
    </w:p>
    <w:p w:rsidR="0012690C" w:rsidRDefault="0012690C" w:rsidP="0012690C">
      <w:pPr>
        <w:tabs>
          <w:tab w:val="left" w:pos="0"/>
        </w:tabs>
        <w:ind w:right="-1" w:firstLine="709"/>
        <w:jc w:val="both"/>
      </w:pPr>
      <w:r>
        <w:t>8. Parsel bazında laboratuvara dayalı sondajlı zemin ve temel etüdü onaylatılmadan mimari proje onayı yapılamaz. Deprem yönetmeliğine uyulacaktır.</w:t>
      </w:r>
    </w:p>
    <w:p w:rsidR="0012690C" w:rsidRDefault="0012690C" w:rsidP="0012690C">
      <w:pPr>
        <w:tabs>
          <w:tab w:val="left" w:pos="0"/>
        </w:tabs>
        <w:ind w:right="-1" w:firstLine="709"/>
        <w:jc w:val="both"/>
      </w:pPr>
      <w:r>
        <w:t>9. Trafo ihtiyacı parsel yapı yaklaşma sınırları içerisinde veya dışarısında karşılanacaktır.</w:t>
      </w:r>
    </w:p>
    <w:p w:rsidR="0012690C" w:rsidRDefault="0012690C" w:rsidP="0012690C">
      <w:pPr>
        <w:tabs>
          <w:tab w:val="left" w:pos="0"/>
        </w:tabs>
        <w:ind w:right="-1" w:firstLine="709"/>
        <w:jc w:val="both"/>
      </w:pPr>
      <w:r>
        <w:t>10. Planda ve plan notlarında belirtilmeyen hususlarda 3194 sayılı imar Kanunu ve yürürlükteki ilgili yönetmelik hükümleri geçerlidir,</w:t>
      </w:r>
    </w:p>
    <w:p w:rsidR="0012690C" w:rsidRDefault="0012690C" w:rsidP="0012690C">
      <w:pPr>
        <w:tabs>
          <w:tab w:val="left" w:pos="0"/>
        </w:tabs>
        <w:ind w:right="-1" w:firstLine="709"/>
        <w:jc w:val="both"/>
      </w:pPr>
      <w:r>
        <w:t>Şeklinde 10 adet plan notu önerildiği,</w:t>
      </w:r>
    </w:p>
    <w:p w:rsidR="0012690C" w:rsidRDefault="0012690C" w:rsidP="0012690C">
      <w:pPr>
        <w:tabs>
          <w:tab w:val="left" w:pos="0"/>
        </w:tabs>
        <w:ind w:right="-1"/>
        <w:jc w:val="both"/>
      </w:pPr>
    </w:p>
    <w:p w:rsidR="0012690C" w:rsidRDefault="0012690C" w:rsidP="0012690C">
      <w:pPr>
        <w:tabs>
          <w:tab w:val="left" w:pos="0"/>
        </w:tabs>
        <w:ind w:right="-1" w:firstLine="709"/>
        <w:jc w:val="both"/>
        <w:rPr>
          <w:b/>
        </w:rPr>
      </w:pPr>
      <w:r w:rsidRPr="006D254D">
        <w:rPr>
          <w:b/>
        </w:rPr>
        <w:t>Başkanlığımızca yapılan değerlendirmede;</w:t>
      </w:r>
    </w:p>
    <w:p w:rsidR="0012690C" w:rsidRDefault="0012690C" w:rsidP="0012690C">
      <w:pPr>
        <w:tabs>
          <w:tab w:val="left" w:pos="0"/>
        </w:tabs>
        <w:ind w:right="-1" w:firstLine="709"/>
        <w:jc w:val="both"/>
      </w:pPr>
      <w:proofErr w:type="gramStart"/>
      <w:r>
        <w:t>Çankaya Belediye Meclisinin 04.03.2025 tarih ve 107 sayılı kararı ile uygun görülen plan değişikliği tekliflerinde, 27801 ada ile 27863 ada arasındaki 7 metrelik yol kapatılıp 27801 adadaki parsellerin kuzeye (kapanan yola) kaydırılarak, söz konusu imar adasının güney kısmında parsellerin içerisinden (yapı çekme mesafesi dâhilinde) geçen ASKİ Genel Müdürlüğüne ait altyapı hatlarının geçtiği güzergâh yol ve otopark olacak şekilde düzenleme yapıldığı,</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1948 m</w:t>
      </w:r>
      <w:r w:rsidRPr="00BA7F10">
        <w:rPr>
          <w:vertAlign w:val="superscript"/>
        </w:rPr>
        <w:t>2</w:t>
      </w:r>
      <w:r>
        <w:t xml:space="preserve"> yüzölçümünde ve “E=1.00 </w:t>
      </w:r>
      <w:proofErr w:type="spellStart"/>
      <w:r>
        <w:t>Yençok</w:t>
      </w:r>
      <w:proofErr w:type="spellEnd"/>
      <w:r>
        <w:t xml:space="preserve">=4 kat” yapılaşma koşullarındaki “Belediye Hizmet Alanı” </w:t>
      </w:r>
      <w:proofErr w:type="spellStart"/>
      <w:r>
        <w:t>nın</w:t>
      </w:r>
      <w:proofErr w:type="spellEnd"/>
      <w:r>
        <w:t xml:space="preserve"> “E=</w:t>
      </w:r>
      <w:proofErr w:type="gramStart"/>
      <w:r>
        <w:t>l .80</w:t>
      </w:r>
      <w:proofErr w:type="gramEnd"/>
      <w:r>
        <w:t xml:space="preserve"> </w:t>
      </w:r>
      <w:proofErr w:type="spellStart"/>
      <w:r>
        <w:t>Yençok</w:t>
      </w:r>
      <w:proofErr w:type="spellEnd"/>
      <w:r>
        <w:t>=5 kat” yapılaşma koşullarında "Sosyal Tesis Alanı" olarak düzenlenmesinin önerildiği,</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487 m</w:t>
      </w:r>
      <w:r w:rsidRPr="00BA7F10">
        <w:rPr>
          <w:vertAlign w:val="superscript"/>
        </w:rPr>
        <w:t>2</w:t>
      </w:r>
      <w:r>
        <w:t xml:space="preserve"> yüzölçümünde ve “E=0.50 </w:t>
      </w:r>
      <w:proofErr w:type="spellStart"/>
      <w:r>
        <w:t>Yençok</w:t>
      </w:r>
      <w:proofErr w:type="spellEnd"/>
      <w:r>
        <w:t>: 2 kat” yapılaşma koşullarındaki  "Teknik Altyapı Alanı” kullanım kararı ve yapılaşma koşulunun korunduğu,</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Teklife ilişkin kentsel teknik altyapı etki değerlendirme raporunun hazırlanmış olduğu,</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roofErr w:type="gramStart"/>
      <w:r>
        <w:t>27801 ada ile 27863 ada arasındaki kapanan yol münasebetiyle, Başkent Doğalgaz A.Ş. ve Başkent Elektrik A.Ş. kurum görüşlerinin alınmış olduğu ve bu görüşlerde, “Anılan alanda herhangi bir tesislerinin bulunmadığının bildirildiği, yanı sıra kazı çalışmalarında dikkatli olunması ve verilerdeki eksik ve hata ihtimali göz önünde bulundurularak kazı çalışmalarının el ile özenli olarak yapılması gerektiği” hususlarının bildirildiği,</w:t>
      </w:r>
      <w:proofErr w:type="gramEnd"/>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2690C" w:rsidRPr="002D00A5" w:rsidTr="007E4E67">
        <w:trPr>
          <w:trHeight w:val="1008"/>
        </w:trPr>
        <w:tc>
          <w:tcPr>
            <w:tcW w:w="3510" w:type="dxa"/>
          </w:tcPr>
          <w:p w:rsidR="0012690C" w:rsidRDefault="0012690C" w:rsidP="007E4E67">
            <w:pPr>
              <w:ind w:right="-1"/>
              <w:jc w:val="center"/>
            </w:pPr>
          </w:p>
          <w:p w:rsidR="0012690C" w:rsidRPr="002D00A5" w:rsidRDefault="0012690C" w:rsidP="007E4E67">
            <w:pPr>
              <w:ind w:right="-1"/>
              <w:jc w:val="center"/>
            </w:pPr>
            <w:r w:rsidRPr="002D00A5">
              <w:t>T.C.</w:t>
            </w:r>
          </w:p>
          <w:p w:rsidR="0012690C" w:rsidRPr="002D00A5" w:rsidRDefault="0012690C" w:rsidP="007E4E67">
            <w:pPr>
              <w:ind w:right="-1"/>
              <w:jc w:val="center"/>
            </w:pPr>
            <w:r w:rsidRPr="002D00A5">
              <w:t>ANKARA BÜYÜKŞEHİR</w:t>
            </w:r>
          </w:p>
          <w:p w:rsidR="0012690C" w:rsidRPr="002D00A5" w:rsidRDefault="0012690C" w:rsidP="007E4E67">
            <w:pPr>
              <w:ind w:right="-1"/>
              <w:jc w:val="center"/>
            </w:pPr>
            <w:r w:rsidRPr="002D00A5">
              <w:t>BELEDİYE MECLİSİ</w:t>
            </w:r>
          </w:p>
        </w:tc>
      </w:tr>
    </w:tbl>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1935"/>
          <w:tab w:val="left" w:pos="9356"/>
        </w:tabs>
        <w:ind w:right="-1"/>
        <w:jc w:val="both"/>
      </w:pPr>
    </w:p>
    <w:p w:rsidR="0012690C" w:rsidRDefault="0012690C" w:rsidP="0012690C">
      <w:pPr>
        <w:tabs>
          <w:tab w:val="left" w:pos="0"/>
        </w:tabs>
        <w:ind w:right="-1"/>
        <w:jc w:val="both"/>
      </w:pPr>
      <w:r>
        <w:t>Karar No: 857</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11.06.2025</w:t>
      </w:r>
    </w:p>
    <w:p w:rsidR="0012690C" w:rsidRDefault="0012690C" w:rsidP="0012690C">
      <w:pPr>
        <w:tabs>
          <w:tab w:val="left" w:pos="0"/>
        </w:tabs>
        <w:ind w:right="-1"/>
        <w:jc w:val="both"/>
      </w:pPr>
    </w:p>
    <w:p w:rsidR="0012690C" w:rsidRDefault="0012690C" w:rsidP="0012690C">
      <w:pPr>
        <w:tabs>
          <w:tab w:val="left" w:pos="0"/>
        </w:tabs>
        <w:ind w:right="-1"/>
        <w:jc w:val="both"/>
      </w:pPr>
    </w:p>
    <w:p w:rsidR="0012690C" w:rsidRDefault="0012690C" w:rsidP="0012690C">
      <w:pPr>
        <w:tabs>
          <w:tab w:val="left" w:pos="0"/>
        </w:tabs>
        <w:ind w:right="-1"/>
        <w:jc w:val="center"/>
      </w:pPr>
      <w:r>
        <w:t>-5-</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Bu çerçevede, sunulan nazım ve uygulama imar planı değişikliği teklifinin, ASKİ’nin mevcut altyapı hattının imar parsellerinden kurtarılmasına yönelik düzenlemeleri yönünden, 3194 Sayılı İmar Kanunu ve Yönetmelikleri doğrultusunda bölge menfaatleri nezdinde teknik altyapı olanaklarını iyileştireceği ve kamu yararı niteliği taşıdığı,</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Çankaya Belediyesi mülkiyetindeki alana dair öngörülen emsal artışı nezdinde imar planına esas jeolojik etüt verisinin İmar ve Şehircilik Daire Başkanlığına sunulmadığı,</w:t>
      </w:r>
    </w:p>
    <w:p w:rsidR="0012690C" w:rsidRDefault="0012690C" w:rsidP="0012690C">
      <w:pPr>
        <w:tabs>
          <w:tab w:val="left" w:pos="0"/>
        </w:tabs>
        <w:ind w:right="-1" w:firstLine="709"/>
        <w:jc w:val="both"/>
      </w:pPr>
    </w:p>
    <w:p w:rsidR="0012690C" w:rsidRDefault="0012690C" w:rsidP="0012690C">
      <w:pPr>
        <w:tabs>
          <w:tab w:val="left" w:pos="0"/>
        </w:tabs>
        <w:ind w:right="-1" w:firstLine="709"/>
        <w:jc w:val="both"/>
      </w:pPr>
      <w:r>
        <w:t>Bu çerçevede teklifin Büyükşehir Belediyemiz Meclisince değerlendirilmesinin uygun olacağı görüş ve sonucuna varıldığı,</w:t>
      </w:r>
    </w:p>
    <w:p w:rsidR="0012690C" w:rsidRDefault="0012690C" w:rsidP="0012690C">
      <w:pPr>
        <w:tabs>
          <w:tab w:val="left" w:pos="0"/>
        </w:tabs>
        <w:ind w:right="-1" w:firstLine="709"/>
        <w:jc w:val="both"/>
      </w:pPr>
    </w:p>
    <w:p w:rsidR="00EC582E" w:rsidRDefault="0012690C" w:rsidP="0012690C">
      <w:pPr>
        <w:tabs>
          <w:tab w:val="left" w:pos="0"/>
        </w:tabs>
        <w:ind w:right="-1" w:firstLine="709"/>
        <w:jc w:val="both"/>
      </w:pPr>
      <w:r>
        <w:t>Hususları tespit edilmiş olup, Çankaya İlçesi Öveçler Mahallesi 27801 ada 1, 2, 3 ve 4 parsellerde 1/1000 ölçekli uygulama imar planı değişikliği ve tavsiye niteliğinde 1/5000 ölçekli nazım imar planı değişikliğinin birlikte “</w:t>
      </w:r>
      <w:proofErr w:type="spellStart"/>
      <w:r>
        <w:t>onayı”</w:t>
      </w:r>
      <w:r w:rsidR="007C5D2A">
        <w:rPr>
          <w:iCs/>
        </w:rPr>
        <w:t>na</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p w:rsidR="0012690C" w:rsidRDefault="0012690C"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6A3CC8" w:rsidP="00C0341E">
            <w:pPr>
              <w:tabs>
                <w:tab w:val="left" w:pos="3268"/>
              </w:tabs>
              <w:jc w:val="center"/>
              <w:rPr>
                <w:color w:val="000000"/>
              </w:rPr>
            </w:pPr>
            <w:r>
              <w:rPr>
                <w:color w:val="000000"/>
              </w:rPr>
              <w:t>Özkan DENİZ</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0EC2"/>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690C"/>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587B"/>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D2A"/>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EBC2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FCA581-29C1-4371-ABD0-42C7DC2A2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1525</Words>
  <Characters>10908</Characters>
  <Application>Microsoft Office Word</Application>
  <DocSecurity>0</DocSecurity>
  <Lines>90</Lines>
  <Paragraphs>24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2025-06-12T08:04:00Z</dcterms:created>
  <dcterms:modified xsi:type="dcterms:W3CDTF">2025-06-12T08:04:00Z</dcterms:modified>
</cp:coreProperties>
</file>