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9C2BD0">
        <w:t>8</w:t>
      </w:r>
      <w:r w:rsidR="007E46A7">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10</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7E46A7" w:rsidP="004168F8">
      <w:pPr>
        <w:ind w:firstLine="709"/>
        <w:jc w:val="both"/>
      </w:pPr>
      <w:proofErr w:type="spellStart"/>
      <w:r>
        <w:t>BUGSAŞ’ın</w:t>
      </w:r>
      <w:proofErr w:type="spellEnd"/>
      <w:r>
        <w:t xml:space="preserve"> sermaye artırımına</w:t>
      </w:r>
      <w:r w:rsidR="00257646">
        <w:t xml:space="preserve"> </w:t>
      </w:r>
      <w:r w:rsidR="004663E8" w:rsidRPr="004350EB">
        <w:t>ilişkin</w:t>
      </w:r>
      <w:r w:rsidR="00764D07">
        <w:t xml:space="preserve"> </w:t>
      </w:r>
      <w:r>
        <w:t>EGO Genel Müdürlüğünün</w:t>
      </w:r>
      <w:r w:rsidR="00257646" w:rsidRPr="00B7008F">
        <w:t xml:space="preserve"> </w:t>
      </w:r>
      <w:r>
        <w:t>0</w:t>
      </w:r>
      <w:r w:rsidR="007960B7">
        <w:t>2</w:t>
      </w:r>
      <w:r w:rsidR="00257646" w:rsidRPr="00B7008F">
        <w:t>.</w:t>
      </w:r>
      <w:r>
        <w:t>06</w:t>
      </w:r>
      <w:r w:rsidR="00257646" w:rsidRPr="00B7008F">
        <w:t>.2025</w:t>
      </w:r>
      <w:r w:rsidR="00257646">
        <w:t xml:space="preserve"> </w:t>
      </w:r>
      <w:r w:rsidR="00257646" w:rsidRPr="00B7008F">
        <w:t xml:space="preserve">tarihli ve </w:t>
      </w:r>
      <w:r w:rsidR="00577DCA">
        <w:t>E.</w:t>
      </w:r>
      <w:r>
        <w:t>297457</w:t>
      </w:r>
      <w:r w:rsidR="00257646">
        <w:t xml:space="preserve"> </w:t>
      </w:r>
      <w:r w:rsidR="00257646" w:rsidRPr="00B7008F">
        <w:t>sayılı Raporu</w:t>
      </w:r>
      <w:r w:rsidR="00257646" w:rsidRPr="009F6A69">
        <w:t xml:space="preserve"> </w:t>
      </w:r>
      <w:r w:rsidR="004168F8" w:rsidRPr="009F6A69">
        <w:t xml:space="preserve">Büyükşehir Belediye Meclisinin </w:t>
      </w:r>
      <w:r w:rsidR="00823B56">
        <w:t>10.06.2025</w:t>
      </w:r>
      <w:bookmarkStart w:id="0" w:name="_GoBack"/>
      <w:bookmarkEnd w:id="0"/>
      <w:r w:rsidR="004168F8" w:rsidRPr="009F6A69">
        <w:t xml:space="preserve"> tarihli toplantısında okundu.</w:t>
      </w:r>
    </w:p>
    <w:p w:rsidR="004168F8" w:rsidRDefault="004168F8" w:rsidP="004168F8">
      <w:pPr>
        <w:ind w:firstLine="709"/>
        <w:jc w:val="both"/>
      </w:pPr>
    </w:p>
    <w:p w:rsidR="00EC2401" w:rsidRDefault="00577DCA" w:rsidP="007E46A7">
      <w:pPr>
        <w:ind w:right="-1"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IŞIK’ın</w:t>
      </w:r>
      <w:proofErr w:type="spellEnd"/>
      <w:r w:rsidRPr="007120CB">
        <w:t xml:space="preserve"> şifahi önerisinin kabulü ile kon</w:t>
      </w:r>
      <w:r>
        <w:t xml:space="preserve">u üzerinde yapılan görüşmelerde; </w:t>
      </w:r>
      <w:r w:rsidR="007E46A7" w:rsidRPr="007E46A7">
        <w:t xml:space="preserve">BUGSAŞ Genel Müdürlüğünce, son 5 yıl içerisinde yapılan genel kurul toplantılarında Şirketlerinin finansal tablolarına göre öz kaynaklarının negatife dönmüş olması ve Türk Ticaret Kanunu'nun (TTK) 376. maddesinde bu durumun ortadan kaldırılmasına yönelik tedbirlerin alınması gerektiği belirtildiğinden, Şirketlerinin öz kaynaklarının negatiften çıkması ve kamu borçlarının ödenmesi için sermaye artırımına gidilmesine ilişkin talepleri doğrultusunda, </w:t>
      </w:r>
      <w:r w:rsidR="00D71B32">
        <w:t xml:space="preserve">EGO Genel Müdürlüğünün </w:t>
      </w:r>
      <w:r w:rsidR="007E46A7" w:rsidRPr="007E46A7">
        <w:t>sermayesinin %70,24'üne sah</w:t>
      </w:r>
      <w:r w:rsidR="00D71B32">
        <w:t>ip olduğu</w:t>
      </w:r>
      <w:r w:rsidR="007E46A7" w:rsidRPr="007E46A7">
        <w:t xml:space="preserve"> Başkent Ulaşım ve Doğalgaz Hizmetleri Proje Taahhüt Sanayi ve Ticaret A.Ş.'</w:t>
      </w:r>
      <w:proofErr w:type="spellStart"/>
      <w:r w:rsidR="007E46A7" w:rsidRPr="007E46A7">
        <w:t>nin</w:t>
      </w:r>
      <w:proofErr w:type="spellEnd"/>
      <w:r w:rsidR="007E46A7" w:rsidRPr="007E46A7">
        <w:t>, 90.000.000 TL olan sermayesinin</w:t>
      </w:r>
      <w:r w:rsidR="007E46A7">
        <w:t xml:space="preserve"> </w:t>
      </w:r>
      <w:r w:rsidR="007E46A7" w:rsidRPr="007E46A7">
        <w:t>2.000.000.000 TL'ye (</w:t>
      </w:r>
      <w:proofErr w:type="spellStart"/>
      <w:r w:rsidR="007E46A7" w:rsidRPr="007E46A7">
        <w:t>İkimilyarTürkLirası</w:t>
      </w:r>
      <w:proofErr w:type="spellEnd"/>
      <w:r w:rsidR="007E46A7" w:rsidRPr="007E46A7">
        <w:t>) çıkarılmasına</w:t>
      </w:r>
      <w:r w:rsidR="007E46A7">
        <w:t xml:space="preserve"> </w:t>
      </w:r>
      <w:r w:rsidR="009D63E0">
        <w:t xml:space="preserve">ilişkin </w:t>
      </w:r>
      <w:r>
        <w:t>teklif</w:t>
      </w:r>
      <w:r w:rsidR="00D619C4">
        <w:t xml:space="preserve"> </w:t>
      </w:r>
      <w:r w:rsidR="009D63E0">
        <w:t>oylanarak</w:t>
      </w:r>
      <w:r w:rsidR="00A47882">
        <w:t xml:space="preserve"> AK Pa</w:t>
      </w:r>
      <w:r w:rsidR="006A58CE">
        <w:t xml:space="preserve">rti ve MHP Gruplarının </w:t>
      </w:r>
      <w:proofErr w:type="spellStart"/>
      <w:r w:rsidR="006A58CE">
        <w:t>red</w:t>
      </w:r>
      <w:proofErr w:type="spellEnd"/>
      <w:r w:rsidR="006A58CE">
        <w:t xml:space="preserve"> oylarına</w:t>
      </w:r>
      <w:r w:rsidR="00A47882">
        <w:t xml:space="preserve"> karşı</w:t>
      </w:r>
      <w:r w:rsidR="009D63E0">
        <w:t xml:space="preserve"> oy</w:t>
      </w:r>
      <w:r w:rsidR="001D7DD8">
        <w:t>çokluğu</w:t>
      </w:r>
      <w:r w:rsidR="009D63E0">
        <w:t xml:space="preserve">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C256C9" w:rsidP="00CA48F7">
            <w:pPr>
              <w:tabs>
                <w:tab w:val="left" w:pos="3268"/>
              </w:tabs>
              <w:jc w:val="center"/>
              <w:rPr>
                <w:color w:val="000000"/>
              </w:rPr>
            </w:pPr>
            <w:r>
              <w:rPr>
                <w:color w:val="000000"/>
              </w:rPr>
              <w:t>Evrim KÜÇÜK</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7DD8"/>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8CE"/>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B7"/>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A7"/>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3B56"/>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6C05"/>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882"/>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32"/>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1C58-8085-4196-B8EE-5C580173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1257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7</cp:revision>
  <cp:lastPrinted>2025-06-11T12:55:00Z</cp:lastPrinted>
  <dcterms:created xsi:type="dcterms:W3CDTF">2025-06-11T07:36:00Z</dcterms:created>
  <dcterms:modified xsi:type="dcterms:W3CDTF">2025-06-11T12:55:00Z</dcterms:modified>
</cp:coreProperties>
</file>