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7D20EF" w:rsidRDefault="007D20EF"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C41F30">
        <w:t>4</w:t>
      </w:r>
      <w:r w:rsidR="00CE34C9">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CE34C9" w:rsidP="00AA7ED1">
      <w:pPr>
        <w:ind w:right="-1" w:firstLine="708"/>
        <w:jc w:val="both"/>
      </w:pPr>
      <w:r>
        <w:t xml:space="preserve">Altındağ İlçesi </w:t>
      </w:r>
      <w:proofErr w:type="spellStart"/>
      <w:r>
        <w:t>Solfasol</w:t>
      </w:r>
      <w:proofErr w:type="spellEnd"/>
      <w:r>
        <w:t xml:space="preserve"> Mahallesi</w:t>
      </w:r>
      <w:r w:rsidRPr="00730B0C">
        <w:t xml:space="preserve"> 70210</w:t>
      </w:r>
      <w:r>
        <w:t>/</w:t>
      </w:r>
      <w:r w:rsidRPr="00730B0C">
        <w:t>4 ve 70157</w:t>
      </w:r>
      <w:r>
        <w:t>/</w:t>
      </w:r>
      <w:r w:rsidRPr="00730B0C">
        <w:t>20</w:t>
      </w:r>
      <w:r>
        <w:t xml:space="preserve"> ada</w:t>
      </w:r>
      <w:r w:rsidRPr="00730B0C">
        <w:t xml:space="preserve"> parsel</w:t>
      </w:r>
      <w:r>
        <w:t>ler</w:t>
      </w:r>
      <w:r w:rsidRPr="00730B0C">
        <w:t xml:space="preserve">de 1/5000 </w:t>
      </w:r>
      <w:r>
        <w:t xml:space="preserve">ve </w:t>
      </w:r>
      <w:r w:rsidRPr="00730B0C">
        <w:t xml:space="preserve">1/1000 ölçekli imar plan </w:t>
      </w:r>
      <w:r>
        <w:t>değişikliğine</w:t>
      </w:r>
      <w:r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02A8F">
        <w:t>8</w:t>
      </w:r>
      <w:r w:rsidR="00005846">
        <w:t>.</w:t>
      </w:r>
      <w:r w:rsidR="006A3CC8">
        <w:t>05</w:t>
      </w:r>
      <w:r w:rsidR="00B52587">
        <w:t>.2025</w:t>
      </w:r>
      <w:r w:rsidR="00EC582E" w:rsidRPr="00E35A5A">
        <w:t xml:space="preserve"> tarihli ve </w:t>
      </w:r>
      <w:r w:rsidR="003A030A">
        <w:t>8</w:t>
      </w:r>
      <w:r>
        <w:t>5</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E34C9" w:rsidRDefault="00EC582E" w:rsidP="00CE34C9">
      <w:pPr>
        <w:tabs>
          <w:tab w:val="left" w:pos="0"/>
        </w:tabs>
        <w:ind w:right="-1" w:firstLine="709"/>
        <w:jc w:val="both"/>
      </w:pPr>
      <w:proofErr w:type="gramStart"/>
      <w:r w:rsidRPr="00E35A5A">
        <w:t>Konu üzerinde yapılan görüşmelerde;</w:t>
      </w:r>
      <w:r w:rsidR="00896330">
        <w:t xml:space="preserve"> </w:t>
      </w:r>
      <w:r w:rsidR="00CE34C9">
        <w:t xml:space="preserve">Yapı Denetim ve Ruhsat Şube Müdürlüğünün 19.08.2024 tarihli ve E-1367793 sayılı yazısında; Kuzey Ankara KDGPA 1. Etap-Altındağ Etabı kapsamında kalan Altındağ İlçesi, </w:t>
      </w:r>
      <w:proofErr w:type="spellStart"/>
      <w:r w:rsidR="00CE34C9">
        <w:t>Solfasol</w:t>
      </w:r>
      <w:proofErr w:type="spellEnd"/>
      <w:r w:rsidR="00CE34C9">
        <w:t xml:space="preserve"> Mahallesi, 70210 ada 4 parsele ait emsal bilgisi bulunamadığı tespit edildiğinden bahisle, anılan parsele ait emsal hesabının nasıl yapılması gerektiği hususunda uygulamaya esas görüşlerimizin gönderilmesi talep edilmekte olup, ayrıca T.C Ankara Valiliği İl Sağlık Müdürlüğünün 09.11.2023/E-71318004-756.03-228986676 ve 22.03.2021/71318004-769-649 tarih sayılı yazılarında da Kuzey Ankara KDGPA Altındağ Etabı ve çevresinde Sağlık Tesis Alanı oluşturulmasının talep edildiği,</w:t>
      </w:r>
      <w:proofErr w:type="gramEnd"/>
    </w:p>
    <w:p w:rsidR="00CE34C9" w:rsidRDefault="00CE34C9" w:rsidP="00CE34C9">
      <w:pPr>
        <w:tabs>
          <w:tab w:val="left" w:pos="0"/>
        </w:tabs>
        <w:ind w:right="-1" w:firstLine="709"/>
        <w:jc w:val="both"/>
      </w:pPr>
    </w:p>
    <w:p w:rsidR="00CE34C9" w:rsidRDefault="00CE34C9" w:rsidP="00CE34C9">
      <w:pPr>
        <w:tabs>
          <w:tab w:val="left" w:pos="0"/>
        </w:tabs>
        <w:ind w:right="-1" w:firstLine="709"/>
        <w:jc w:val="both"/>
        <w:rPr>
          <w:b/>
        </w:rPr>
      </w:pPr>
      <w:r w:rsidRPr="00991374">
        <w:rPr>
          <w:b/>
        </w:rPr>
        <w:t>Yapılan incelemede:</w:t>
      </w:r>
    </w:p>
    <w:p w:rsidR="00CE34C9" w:rsidRDefault="00CE34C9" w:rsidP="00CE34C9">
      <w:pPr>
        <w:tabs>
          <w:tab w:val="left" w:pos="0"/>
        </w:tabs>
        <w:ind w:right="-1" w:firstLine="709"/>
        <w:jc w:val="both"/>
        <w:rPr>
          <w:b/>
        </w:rPr>
      </w:pPr>
      <w:r w:rsidRPr="00991374">
        <w:rPr>
          <w:b/>
        </w:rPr>
        <w:t>Teklife Konu Alanın Mülkiyet ve Mevcut İmar Durumunun;</w:t>
      </w:r>
    </w:p>
    <w:p w:rsidR="00CE34C9" w:rsidRDefault="00CE34C9" w:rsidP="00CE34C9">
      <w:pPr>
        <w:tabs>
          <w:tab w:val="left" w:pos="0"/>
        </w:tabs>
        <w:ind w:right="-1" w:firstLine="709"/>
        <w:jc w:val="both"/>
      </w:pPr>
      <w:proofErr w:type="gramStart"/>
      <w:r>
        <w:t xml:space="preserve">Altındağ İlçesi, </w:t>
      </w:r>
      <w:proofErr w:type="spellStart"/>
      <w:r>
        <w:t>Solfasol</w:t>
      </w:r>
      <w:proofErr w:type="spellEnd"/>
      <w:r>
        <w:t xml:space="preserve"> Mahallesi, 70210 ada 4 parselin; Ankara Büyükşehir Belediye Meclisi'nin 09.06.2021 tarih ve 1191 sayılı Kararı ile onaylanan "Kuzey Ankara Kent Girişi Kentsel Dönüşüm Projesi Altındağ </w:t>
      </w:r>
      <w:proofErr w:type="spellStart"/>
      <w:r>
        <w:t>Etabı"na</w:t>
      </w:r>
      <w:proofErr w:type="spellEnd"/>
      <w:r>
        <w:t xml:space="preserve"> ait 1/1000 ölçekli uygulama imar planı değişikliği kapsamında "İbadet Alanı" kullanımında kaldığı, yapı yaklaşma mesafelerinin tüm cephelerden 5 m olacak şekilde düzenlendiği, yapılaşma koşullarına ilişkin başka bir hüküm bulunmadığının anlaşıldığı,</w:t>
      </w:r>
      <w:proofErr w:type="gramEnd"/>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r>
        <w:t>Plan notlarında; "İbadet yeri alanları içerisinde yapılacak yapılar özel olarak projelendirilecek olup, belediyece uygun görülmeden inşaat ruhsatı verilemez." şeklinde not bulunduğu,</w:t>
      </w: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r>
        <w:t>Yapı Denetim ve Ruhsat Şube Müdürlüğünün 19.08.2024 tarihli ve E-1367793 sayılı yazıda; 70210 Ada 4 Parsele ait mimari projenin onayı için başvuruda bulunulduğu, ekte İmar Durum Belgesi paylaşılan parsele ait emsal bilgisi bulunamadığından bahsedildiği,</w:t>
      </w: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r>
        <w:t>Ayrıca Sağlık Alanı kullanımı açısından inceleme yapıldığında; Kuzey Ankara KDGPA 1. Etap-Altındağ Etabı kapsamında kalan alanda herhangi bir "Sağlık Tesis Alanı" bulunmadığı, Kuzey Ankara KDGPA 2. Etabın Altındağ Etabına sınırı bölgesinde de herhangi bir Sağlık Tesis Alanının bulunmadığının tespit edildiği,</w:t>
      </w: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r>
        <w:t>T.C Ankara Valiliği İl Sağlık Müdürlüğü 09.11.2023 tarihli ve E-228986676 sayılı yazı ve ekinde; Sağlık Tesis Alanı olarak ayrılması düşünülen 70157 ada 20 parselin, yakınlarında başka cami bulunmadığı ve bölgenin nüfus oranının yüksek olması nedeniyle parselin kullanımının "Dini Tesis Alanı" olarak kalmasının talep edildiği,</w:t>
      </w: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bookmarkStart w:id="0" w:name="_GoBack"/>
      <w:bookmarkEnd w:id="0"/>
    </w:p>
    <w:p w:rsidR="00CE34C9" w:rsidRDefault="00CE34C9" w:rsidP="00CE34C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E34C9" w:rsidRPr="002D00A5" w:rsidTr="00984583">
        <w:trPr>
          <w:trHeight w:val="1008"/>
        </w:trPr>
        <w:tc>
          <w:tcPr>
            <w:tcW w:w="3510" w:type="dxa"/>
          </w:tcPr>
          <w:p w:rsidR="00CE34C9" w:rsidRPr="002D00A5" w:rsidRDefault="00CE34C9" w:rsidP="00984583">
            <w:pPr>
              <w:ind w:right="-1"/>
              <w:jc w:val="center"/>
            </w:pPr>
            <w:r w:rsidRPr="002D00A5">
              <w:t>T.C.</w:t>
            </w:r>
          </w:p>
          <w:p w:rsidR="00CE34C9" w:rsidRPr="002D00A5" w:rsidRDefault="00CE34C9" w:rsidP="00984583">
            <w:pPr>
              <w:ind w:right="-1"/>
              <w:jc w:val="center"/>
            </w:pPr>
            <w:r w:rsidRPr="002D00A5">
              <w:t>ANKARA BÜYÜKŞEHİR</w:t>
            </w:r>
          </w:p>
          <w:p w:rsidR="00CE34C9" w:rsidRPr="002D00A5" w:rsidRDefault="00CE34C9" w:rsidP="00984583">
            <w:pPr>
              <w:ind w:right="-1"/>
              <w:jc w:val="center"/>
            </w:pPr>
            <w:r w:rsidRPr="002D00A5">
              <w:t>BELEDİYE MECLİSİ</w:t>
            </w:r>
          </w:p>
        </w:tc>
      </w:tr>
    </w:tbl>
    <w:p w:rsidR="00CE34C9" w:rsidRDefault="00CE34C9" w:rsidP="00CE34C9">
      <w:pPr>
        <w:tabs>
          <w:tab w:val="left" w:pos="1935"/>
          <w:tab w:val="left" w:pos="9356"/>
        </w:tabs>
        <w:ind w:right="-1"/>
        <w:jc w:val="both"/>
      </w:pPr>
    </w:p>
    <w:p w:rsidR="00CE34C9" w:rsidRDefault="00CE34C9" w:rsidP="00CE34C9">
      <w:pPr>
        <w:ind w:right="-1"/>
        <w:jc w:val="both"/>
      </w:pPr>
      <w:r>
        <w:t>Karar No: 849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CE34C9" w:rsidRDefault="00CE34C9" w:rsidP="00CE34C9">
      <w:pPr>
        <w:tabs>
          <w:tab w:val="left" w:pos="0"/>
        </w:tabs>
        <w:ind w:right="-1"/>
        <w:jc w:val="center"/>
      </w:pPr>
    </w:p>
    <w:p w:rsidR="00CE34C9" w:rsidRDefault="00CE34C9" w:rsidP="00CE34C9">
      <w:pPr>
        <w:tabs>
          <w:tab w:val="left" w:pos="0"/>
        </w:tabs>
        <w:ind w:right="-1"/>
        <w:jc w:val="center"/>
      </w:pPr>
      <w:r>
        <w:t>-2-</w:t>
      </w: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r w:rsidRPr="00991374">
        <w:t>T.C Ankara Valiliği İl Sağlık Müdürlüğü 22.03.2021 tarihli ve E-649 sayılı yazıda; bölgede bulunan sağlık alanı ihtiyacına binaen, imar planlarında İbadet Alanı kullanımında kalan 70157 ada 20 parselin Sağlık Alanı (Emsal:1.50 ve Kat:5) olarak düzenlenmesinin talep edildiği,</w:t>
      </w:r>
    </w:p>
    <w:p w:rsidR="00CE34C9" w:rsidRDefault="00CE34C9" w:rsidP="00CE34C9">
      <w:pPr>
        <w:tabs>
          <w:tab w:val="left" w:pos="0"/>
        </w:tabs>
        <w:ind w:right="-1"/>
        <w:jc w:val="both"/>
      </w:pPr>
    </w:p>
    <w:p w:rsidR="00CE34C9" w:rsidRPr="00991374" w:rsidRDefault="00CE34C9" w:rsidP="00CE34C9">
      <w:pPr>
        <w:tabs>
          <w:tab w:val="left" w:pos="0"/>
        </w:tabs>
        <w:ind w:right="-1" w:firstLine="709"/>
        <w:jc w:val="both"/>
        <w:rPr>
          <w:b/>
        </w:rPr>
      </w:pPr>
      <w:r w:rsidRPr="00991374">
        <w:rPr>
          <w:b/>
        </w:rPr>
        <w:t>Tavsiye 1/1000 ölçekli Uygulama İmar Planına ilişkin yapılan incelemede:</w:t>
      </w:r>
    </w:p>
    <w:p w:rsidR="00CE34C9" w:rsidRDefault="00CE34C9" w:rsidP="00CE34C9">
      <w:pPr>
        <w:tabs>
          <w:tab w:val="left" w:pos="0"/>
        </w:tabs>
        <w:ind w:right="-1" w:firstLine="709"/>
        <w:jc w:val="both"/>
      </w:pPr>
      <w:r>
        <w:t xml:space="preserve"> “İbadet Alanı” kullanımlı 70210 ada 4 parselin yapılaşma koşullarının E:0.60, </w:t>
      </w:r>
      <w:proofErr w:type="spellStart"/>
      <w:r>
        <w:t>Yençok</w:t>
      </w:r>
      <w:proofErr w:type="spellEnd"/>
      <w:r>
        <w:t>: Serbest olacak şekilde düzenlendiği, yapı yaklaşma mesafelerinde bir değişiklik yapılmadığı,</w:t>
      </w: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r>
        <w:t>“İbadet Alanı” kullanımlı ve 2693 m</w:t>
      </w:r>
      <w:r w:rsidRPr="003603D3">
        <w:rPr>
          <w:vertAlign w:val="superscript"/>
        </w:rPr>
        <w:t>2</w:t>
      </w:r>
      <w:r>
        <w:t xml:space="preserve"> yüzölçümlü 70157 ada 20 parselin 1937 m</w:t>
      </w:r>
      <w:r w:rsidRPr="00991374">
        <w:rPr>
          <w:vertAlign w:val="superscript"/>
        </w:rPr>
        <w:t>2</w:t>
      </w:r>
      <w:r>
        <w:t xml:space="preserve">'sinin yapılaşma koşullarının E:0.60, </w:t>
      </w:r>
      <w:proofErr w:type="spellStart"/>
      <w:r>
        <w:t>Yençok</w:t>
      </w:r>
      <w:proofErr w:type="spellEnd"/>
      <w:r>
        <w:t>: Serbest olacak şekilde "İbadet Alanı" olarak düzenlendiği,</w:t>
      </w:r>
    </w:p>
    <w:p w:rsidR="00CE34C9" w:rsidRDefault="00CE34C9" w:rsidP="00CE34C9">
      <w:pPr>
        <w:tabs>
          <w:tab w:val="left" w:pos="0"/>
        </w:tabs>
        <w:ind w:right="-1" w:firstLine="709"/>
        <w:jc w:val="both"/>
      </w:pPr>
    </w:p>
    <w:p w:rsidR="00CE34C9" w:rsidRDefault="00CE34C9" w:rsidP="00CE34C9">
      <w:pPr>
        <w:tabs>
          <w:tab w:val="left" w:pos="0"/>
        </w:tabs>
        <w:ind w:right="-1" w:firstLine="709"/>
        <w:jc w:val="both"/>
      </w:pPr>
      <w:r>
        <w:t>70157 ada 20 parselden kalan 756 m</w:t>
      </w:r>
      <w:r w:rsidRPr="00991374">
        <w:rPr>
          <w:vertAlign w:val="superscript"/>
        </w:rPr>
        <w:t>2</w:t>
      </w:r>
      <w:r>
        <w:t xml:space="preserve"> ile bitişiğindeki park alanının bir kısmının da eklenerek toplam 1500 m</w:t>
      </w:r>
      <w:r w:rsidRPr="00991374">
        <w:rPr>
          <w:vertAlign w:val="superscript"/>
        </w:rPr>
        <w:t>2</w:t>
      </w:r>
      <w:r>
        <w:t xml:space="preserve"> olacak şekilde E:1.00, Yençok:12.50 m yapılaşma koşullu "Sağlık Alanı" kullanımına ayrıldığı,</w:t>
      </w:r>
    </w:p>
    <w:p w:rsidR="00CE34C9" w:rsidRDefault="00CE34C9" w:rsidP="00CE34C9">
      <w:pPr>
        <w:tabs>
          <w:tab w:val="left" w:pos="0"/>
        </w:tabs>
        <w:ind w:right="-1" w:firstLine="709"/>
        <w:jc w:val="both"/>
        <w:rPr>
          <w:b/>
        </w:rPr>
      </w:pPr>
    </w:p>
    <w:p w:rsidR="00CE34C9" w:rsidRDefault="00CE34C9" w:rsidP="00CE34C9">
      <w:pPr>
        <w:tabs>
          <w:tab w:val="left" w:pos="0"/>
        </w:tabs>
        <w:ind w:right="-1" w:firstLine="709"/>
        <w:jc w:val="both"/>
        <w:rPr>
          <w:b/>
        </w:rPr>
      </w:pPr>
      <w:r w:rsidRPr="00991374">
        <w:rPr>
          <w:b/>
        </w:rPr>
        <w:t>Başkanlığımızca Yapılan Değerlendirmede;</w:t>
      </w:r>
    </w:p>
    <w:p w:rsidR="00CE34C9" w:rsidRDefault="00CE34C9" w:rsidP="00CE34C9">
      <w:pPr>
        <w:tabs>
          <w:tab w:val="left" w:pos="0"/>
        </w:tabs>
        <w:ind w:right="-1" w:firstLine="709"/>
        <w:jc w:val="both"/>
      </w:pPr>
      <w:proofErr w:type="gramStart"/>
      <w:r>
        <w:t xml:space="preserve">70157 ada 20 parselde bulunan "İbadet Alanı" </w:t>
      </w:r>
      <w:proofErr w:type="spellStart"/>
      <w:r>
        <w:t>nın</w:t>
      </w:r>
      <w:proofErr w:type="spellEnd"/>
      <w:r>
        <w:t>, bölgenin engebeli yapısı nedeniyle diğer "İbadet Alanı" kullanımlı parseller olan yürüme mesafesinin, kuş uçuşu mesafeye göre bir hayli fazla olduğu, ancak yine de bölgede 5104 sayılı kanun sınırında kalan diğer planlama etaplarına göre daha sık cami bulunduğu, dolayısıyla engebeli bir arazi yapısına sahip bölgede daha sık ancak daha küçük parsellerde "İbadet Alanı" kullanımının ayrılmasının uygun olacağı, düzenlenmiş haliyle de Mekânsal Plan Yapım Yönetmeliğinin Ek-2 asgari alan büyüklükleri tablosunda ibadet alanının kişi başı olması gereken metrekare değerinin fazlasıyla sağlandığı,  öte yandan bahse konu bölgede hiç "Sağlık Tesis Alanı" kullanımlı parsel olmaması ve bu kullanıma ayrılacak başka uygun alan bulunmaması nedeniyle söz konusu parselde iki kullanımın bir arada belli ölçülerde bulunmasının uygun olacağı görüş ve kanaatine varıldığı,</w:t>
      </w:r>
      <w:proofErr w:type="gramEnd"/>
    </w:p>
    <w:p w:rsidR="00CE34C9" w:rsidRDefault="00CE34C9" w:rsidP="00CE34C9">
      <w:pPr>
        <w:tabs>
          <w:tab w:val="left" w:pos="0"/>
        </w:tabs>
        <w:ind w:right="-1" w:firstLine="709"/>
        <w:jc w:val="both"/>
      </w:pPr>
    </w:p>
    <w:p w:rsidR="00EC582E" w:rsidRDefault="00CE34C9" w:rsidP="00CE34C9">
      <w:pPr>
        <w:tabs>
          <w:tab w:val="left" w:pos="0"/>
        </w:tabs>
        <w:ind w:right="-1" w:firstLine="709"/>
        <w:jc w:val="both"/>
      </w:pPr>
      <w:r>
        <w:t xml:space="preserve">Kuzey Ankara KDGPA 1. Etap-Altındağ Etabı kapsamında kalan Altındağ İlçesi </w:t>
      </w:r>
      <w:proofErr w:type="spellStart"/>
      <w:r>
        <w:t>Solfasol</w:t>
      </w:r>
      <w:proofErr w:type="spellEnd"/>
      <w:r>
        <w:t xml:space="preserve"> Mahallesi 70210 ada 4 parsel ve 70157 ada 20 parselde 1/5000 ve 1/1000 ölçekli imar planı değişikliğinin “</w:t>
      </w:r>
      <w:proofErr w:type="spellStart"/>
      <w:r>
        <w:t>onayı”</w:t>
      </w:r>
      <w:r>
        <w:t>na</w:t>
      </w:r>
      <w:proofErr w:type="spellEnd"/>
      <w:r w:rsidR="00E42E96">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7D20EF">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32F"/>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30A"/>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C6404"/>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20EF"/>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2A8F"/>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4C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1C65"/>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04A9"/>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2E96"/>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60118937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37759703">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E588-B218-4B01-9DD4-DE23BD2B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4559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2025-06-12T10:59:00Z</dcterms:created>
  <dcterms:modified xsi:type="dcterms:W3CDTF">2025-06-12T10:59:00Z</dcterms:modified>
</cp:coreProperties>
</file>