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7D7EA8" w:rsidRDefault="005B2ED8" w:rsidP="00481184">
      <w:pPr>
        <w:jc w:val="both"/>
      </w:pPr>
      <w:r>
        <w:t xml:space="preserve">Karar No: </w:t>
      </w:r>
      <w:r w:rsidR="000E3A16">
        <w:t>9</w:t>
      </w:r>
      <w:r w:rsidR="00FD2EC5">
        <w:t>17</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FD2EC5">
        <w:t>13</w:t>
      </w:r>
      <w:r w:rsidR="00305F2F">
        <w:t>.</w:t>
      </w:r>
      <w:r w:rsidR="00661F8C">
        <w:t>0</w:t>
      </w:r>
      <w:r w:rsidR="000E3A16">
        <w:t>6</w:t>
      </w:r>
      <w:r w:rsidR="00661F8C">
        <w:t>.2025</w:t>
      </w:r>
    </w:p>
    <w:p w:rsidR="00621703" w:rsidRDefault="00621703" w:rsidP="00481184">
      <w:pPr>
        <w:jc w:val="both"/>
      </w:pPr>
    </w:p>
    <w:p w:rsidR="003D4E05" w:rsidRDefault="005C0890" w:rsidP="00481184">
      <w:pPr>
        <w:jc w:val="center"/>
      </w:pPr>
      <w:r w:rsidRPr="002D00A5">
        <w:t>K A R A R</w:t>
      </w:r>
    </w:p>
    <w:p w:rsidR="00EC2401" w:rsidRDefault="00EC2401" w:rsidP="00481184"/>
    <w:p w:rsidR="00CE127F" w:rsidRDefault="00CE127F" w:rsidP="00481184"/>
    <w:p w:rsidR="004168F8" w:rsidRDefault="00FD2EC5" w:rsidP="000E3A16">
      <w:pPr>
        <w:ind w:firstLine="709"/>
        <w:jc w:val="both"/>
      </w:pPr>
      <w:proofErr w:type="gramStart"/>
      <w:r>
        <w:t xml:space="preserve">Büyükşehir Belediye Meclisinin 13.12.2024 tarihli ve 1756 sayılı Kararı ile alınan PORTAŞ Proje İnşaat </w:t>
      </w:r>
      <w:proofErr w:type="spellStart"/>
      <w:r>
        <w:t>Taahhaüt</w:t>
      </w:r>
      <w:proofErr w:type="spellEnd"/>
      <w:r>
        <w:t xml:space="preserve"> Asfalt Sanayi ve Ticaret </w:t>
      </w:r>
      <w:proofErr w:type="spellStart"/>
      <w:r>
        <w:t>A.Ş’nin</w:t>
      </w:r>
      <w:proofErr w:type="spellEnd"/>
      <w:r>
        <w:t xml:space="preserve"> ayni sermaye </w:t>
      </w:r>
      <w:proofErr w:type="spellStart"/>
      <w:r>
        <w:t>arttırımı</w:t>
      </w:r>
      <w:proofErr w:type="spellEnd"/>
      <w:r>
        <w:t xml:space="preserve"> işleminin iptaline </w:t>
      </w:r>
      <w:r w:rsidR="00765FBE">
        <w:t xml:space="preserve">ilişkin </w:t>
      </w:r>
      <w:r w:rsidR="005818BE">
        <w:t>İşletme ve İştirakler Dairesi Başkanlığının</w:t>
      </w:r>
      <w:r w:rsidR="00F13155">
        <w:t xml:space="preserve"> </w:t>
      </w:r>
      <w:r w:rsidR="00631FE5">
        <w:t>13</w:t>
      </w:r>
      <w:r w:rsidR="00F13155">
        <w:t>.0</w:t>
      </w:r>
      <w:r w:rsidR="000E3A16">
        <w:t>6</w:t>
      </w:r>
      <w:r w:rsidR="00F13155">
        <w:t>.2025 tarihli ve E-</w:t>
      </w:r>
      <w:r w:rsidR="00631FE5">
        <w:t>1768001</w:t>
      </w:r>
      <w:r w:rsidR="00F13155">
        <w:t xml:space="preserve"> sayılı yazısı</w:t>
      </w:r>
      <w:r w:rsidR="004168F8">
        <w:t xml:space="preserve"> </w:t>
      </w:r>
      <w:r w:rsidR="004168F8" w:rsidRPr="009F6A69">
        <w:t xml:space="preserve">Büyükşehir Belediye Meclisinin </w:t>
      </w:r>
      <w:r>
        <w:t>13</w:t>
      </w:r>
      <w:r w:rsidR="007C7530">
        <w:t>.06</w:t>
      </w:r>
      <w:r w:rsidR="000D6FAA">
        <w:t>.2025</w:t>
      </w:r>
      <w:r w:rsidR="004168F8" w:rsidRPr="009F6A69">
        <w:t xml:space="preserve"> tarihli toplantısında okundu.</w:t>
      </w:r>
      <w:proofErr w:type="gramEnd"/>
    </w:p>
    <w:p w:rsidR="004168F8" w:rsidRDefault="004168F8" w:rsidP="004168F8">
      <w:pPr>
        <w:ind w:firstLine="709"/>
        <w:jc w:val="both"/>
      </w:pPr>
    </w:p>
    <w:p w:rsidR="00A16275" w:rsidRDefault="004168F8" w:rsidP="00A16275">
      <w:pPr>
        <w:ind w:firstLine="709"/>
        <w:jc w:val="both"/>
      </w:pPr>
      <w:r w:rsidRPr="007120CB">
        <w:t>Konunun Komisyona gönderilmeden görüşülüp kara</w:t>
      </w:r>
      <w:r w:rsidR="000D6FAA">
        <w:t xml:space="preserve">ra bağlanmasını isteyen Meclis </w:t>
      </w:r>
      <w:r w:rsidR="00136E66">
        <w:t>1</w:t>
      </w:r>
      <w:r w:rsidRPr="007120CB">
        <w:t xml:space="preserve">. </w:t>
      </w:r>
      <w:r>
        <w:t xml:space="preserve">Başkan </w:t>
      </w:r>
      <w:r w:rsidRPr="007120CB">
        <w:t>V.</w:t>
      </w:r>
      <w:r>
        <w:t xml:space="preserve"> </w:t>
      </w:r>
      <w:r w:rsidR="00136E66">
        <w:rPr>
          <w:color w:val="000000"/>
        </w:rPr>
        <w:t xml:space="preserve">Ertan </w:t>
      </w:r>
      <w:proofErr w:type="spellStart"/>
      <w:r w:rsidR="00136E66">
        <w:rPr>
          <w:color w:val="000000"/>
        </w:rPr>
        <w:t>IŞIK</w:t>
      </w:r>
      <w:r w:rsidR="000D6FAA">
        <w:rPr>
          <w:color w:val="000000"/>
        </w:rPr>
        <w:t>’ın</w:t>
      </w:r>
      <w:proofErr w:type="spellEnd"/>
      <w:r w:rsidRPr="007120CB">
        <w:t xml:space="preserve"> şifahi önerisinin kabulü ile kon</w:t>
      </w:r>
      <w:r>
        <w:t>u üzerinde yapılan görüşmelerde;</w:t>
      </w:r>
      <w:r w:rsidR="007C7530">
        <w:t xml:space="preserve"> </w:t>
      </w:r>
      <w:r w:rsidR="00FC43E2" w:rsidRPr="00A16275">
        <w:t xml:space="preserve">Büyükşehir Belediyesi </w:t>
      </w:r>
      <w:proofErr w:type="spellStart"/>
      <w:r w:rsidR="00FC43E2" w:rsidRPr="00A16275">
        <w:t>Portaş</w:t>
      </w:r>
      <w:proofErr w:type="spellEnd"/>
      <w:r w:rsidR="00FC43E2" w:rsidRPr="00A16275">
        <w:t xml:space="preserve"> Proje İnşaat Taahhüt Asfalt Sanayi ve Ticaret Anonim Şirketi Genel </w:t>
      </w:r>
      <w:r w:rsidR="00A16275">
        <w:t>Müdürlüğü</w:t>
      </w:r>
      <w:r w:rsidR="00FC43E2" w:rsidRPr="00A16275">
        <w:t>nün 13.06.2025 tarihli ve E-</w:t>
      </w:r>
      <w:r w:rsidR="00A16275">
        <w:t xml:space="preserve">36838 sayılı yazısında; </w:t>
      </w:r>
      <w:r w:rsidR="00A16275" w:rsidRPr="00A16275">
        <w:t>PORTAŞ Proje  İnşaat Taahhüt Asfalt Sanayi ve Ticaret A.Ş.'</w:t>
      </w:r>
      <w:proofErr w:type="spellStart"/>
      <w:r w:rsidR="00A16275" w:rsidRPr="00A16275">
        <w:t>nin</w:t>
      </w:r>
      <w:proofErr w:type="spellEnd"/>
      <w:r w:rsidR="00A16275" w:rsidRPr="00A16275">
        <w:t xml:space="preserve"> 13.06.2023 tarihli 30. Olağanüstü Genel Kurul Kararı'nda  </w:t>
      </w:r>
      <w:r w:rsidR="00A16275" w:rsidRPr="00A16275">
        <w:rPr>
          <w:u w:val="single"/>
        </w:rPr>
        <w:t>"...</w:t>
      </w:r>
      <w:proofErr w:type="gramStart"/>
      <w:r w:rsidR="00A16275" w:rsidRPr="00A16275">
        <w:rPr>
          <w:u w:val="single"/>
        </w:rPr>
        <w:t>Halihazırda</w:t>
      </w:r>
      <w:proofErr w:type="gramEnd"/>
      <w:r w:rsidR="00A16275" w:rsidRPr="00A16275">
        <w:rPr>
          <w:u w:val="single"/>
        </w:rPr>
        <w:t xml:space="preserve"> yürüyen projelerin ivedilikle tamamlanabilmesi, iş sahasının hızlandırılması ve yeni projelere başlanması için 1.371.000.000,00-TL’ye tekabül eden şirket sermayesinin ayni veya nakdi olarak artırılmasına, şirketin %100 hissedarı Büyükşehir Belediyesi olduğundan sermaye artırımı hususunun karar alınmak üzere 5393 Sayılı Kanun 18-i maddesi kapsamında Büyükşehir Belediye Meclisine sunulmasına, gerekli iş ve işlemlerin yerine getirilmesi ve akabinde ilgili kararların Esas Sözleşme değişikliği için Genel Kurulun onayına sunulmasına karar verilmiş bu kapsamda Büyükşehir Belediye Meclisinin 13/12/2024 tarihli ve 1756 Sayılı kararı ile 'Mülkiyeti Büyükşehir Belediyesine ait Etimesgut İlçesi Bahçekapı Mahallesi 100.451,00 m2 yüzölçümlü 48322 Ada 1 Parsel sayılı taşınmazın Ankara Büyükşehir Belediyesi PORTAŞ Proje  İnşaat Taahhüt Asfalt Sanayi ve Ticaret AŞ’ye ayni sermaye olarak verilmesine' karar verilmiştir. 6102 sayılı Türk Ticaret Kanunu’nda düzenlenen anonim şirketlerde ayni sermaye artırımı hükümleri çerçevesinde, ilgili taşınmazın değer tespiti amacıyla Ankara Büyükşehir Belediyesi Hukuk Müşavirliği’ne Meclis Kararı ve dosya gönderilmiş olmakla birlikte, Hukuk Müşavirliği tarafından söz konusu süreç mevcut aşamada tamamlan</w:t>
      </w:r>
      <w:r w:rsidR="00864979">
        <w:rPr>
          <w:u w:val="single"/>
        </w:rPr>
        <w:t>madığı tesit edilmiştir.</w:t>
      </w:r>
      <w:r w:rsidR="00A16275" w:rsidRPr="00A16275">
        <w:rPr>
          <w:u w:val="single"/>
        </w:rPr>
        <w:t xml:space="preserve"> Bu süreç zarfında hem sermayedar idarenin hem de şirketin yatırım, planlama ve proje stratejilerinde değişiklikler meydana gelmiştir. Açıklanan sebeplerle şirketin 12/12/2024 Tarih ve 28 No.lu Olağanüstü Genel Kurul Kararıyla artırılan ve Ankara Büyükşehir Belediye Meclisinin 13/12/2024 Tarih ve 1756 No.lu Kararıyla uygun görülen 'Ankara Büyükşehir Belediyesi PORTAŞ Proje  İnşaat Taahhüt Asfalt Sanayi ve Ticaret A.Ş.’</w:t>
      </w:r>
      <w:proofErr w:type="spellStart"/>
      <w:r w:rsidR="00A16275" w:rsidRPr="00A16275">
        <w:rPr>
          <w:u w:val="single"/>
        </w:rPr>
        <w:t>nin</w:t>
      </w:r>
      <w:proofErr w:type="spellEnd"/>
      <w:r w:rsidR="00A16275" w:rsidRPr="00A16275">
        <w:rPr>
          <w:u w:val="single"/>
        </w:rPr>
        <w:t xml:space="preserve"> Ayni Sermaye Artırımı' işleminin </w:t>
      </w:r>
      <w:r w:rsidR="00864979">
        <w:rPr>
          <w:u w:val="single"/>
        </w:rPr>
        <w:t>iptali”</w:t>
      </w:r>
      <w:r w:rsidR="00864979" w:rsidRPr="00864979">
        <w:t xml:space="preserve"> istenilmiştir.</w:t>
      </w:r>
    </w:p>
    <w:p w:rsidR="00A16275" w:rsidRDefault="00A16275" w:rsidP="00A16275">
      <w:pPr>
        <w:ind w:firstLine="709"/>
        <w:jc w:val="both"/>
      </w:pPr>
      <w:bookmarkStart w:id="0" w:name="_GoBack"/>
      <w:bookmarkEnd w:id="0"/>
    </w:p>
    <w:p w:rsidR="00EC2401" w:rsidRDefault="00A16275" w:rsidP="00E227D6">
      <w:pPr>
        <w:ind w:firstLine="709"/>
        <w:jc w:val="both"/>
      </w:pPr>
      <w:r>
        <w:t>Bu nedenle; Büyükşehir Belediyesi Meclisinin 13.12.</w:t>
      </w:r>
      <w:r w:rsidRPr="00A16275">
        <w:t>2024 tarih</w:t>
      </w:r>
      <w:r>
        <w:t>li</w:t>
      </w:r>
      <w:r w:rsidRPr="00A16275">
        <w:t xml:space="preserve"> ve 1756 </w:t>
      </w:r>
      <w:r>
        <w:t xml:space="preserve">sayılı </w:t>
      </w:r>
      <w:r w:rsidRPr="00A16275">
        <w:t xml:space="preserve">Kararıyla uygun görülen </w:t>
      </w:r>
      <w:r w:rsidRPr="00A16275">
        <w:rPr>
          <w:u w:val="single"/>
        </w:rPr>
        <w:t>"Ankara Büyükşehir Belediyesi PORTAŞ Proje  İnşaat Taahhüt Asfalt Sanayi ve Ticaret A.Ş.’</w:t>
      </w:r>
      <w:proofErr w:type="spellStart"/>
      <w:r w:rsidRPr="00A16275">
        <w:rPr>
          <w:u w:val="single"/>
        </w:rPr>
        <w:t>nin</w:t>
      </w:r>
      <w:proofErr w:type="spellEnd"/>
      <w:r w:rsidRPr="00A16275">
        <w:rPr>
          <w:u w:val="single"/>
        </w:rPr>
        <w:t xml:space="preserve"> Ayni Sermaye Artırımı"</w:t>
      </w:r>
      <w:r w:rsidRPr="00A16275">
        <w:t xml:space="preserve"> işleminin iptaline</w:t>
      </w:r>
      <w:r>
        <w:t xml:space="preserve"> </w:t>
      </w:r>
      <w:r w:rsidR="00F13155">
        <w:t xml:space="preserve">ilişkin teklif </w:t>
      </w:r>
      <w:r w:rsidR="00567985" w:rsidRPr="00C806EE">
        <w:t>oylanarak oy</w:t>
      </w:r>
      <w:r w:rsidR="00567985">
        <w:t>birliği</w:t>
      </w:r>
      <w:r w:rsidR="00567985" w:rsidRPr="00C806EE">
        <w:t xml:space="preserve"> ile kabul edildi.</w:t>
      </w:r>
    </w:p>
    <w:p w:rsidR="00677E4B" w:rsidRDefault="00677E4B" w:rsidP="007C7530">
      <w:pPr>
        <w:tabs>
          <w:tab w:val="left" w:pos="709"/>
        </w:tabs>
        <w:jc w:val="both"/>
      </w:pPr>
    </w:p>
    <w:p w:rsidR="00CC72AE" w:rsidRDefault="00CC72AE" w:rsidP="00481184">
      <w:pPr>
        <w:tabs>
          <w:tab w:val="left" w:pos="709"/>
        </w:tabs>
        <w:ind w:firstLine="709"/>
        <w:jc w:val="both"/>
      </w:pPr>
    </w:p>
    <w:p w:rsidR="00AD16FE" w:rsidRDefault="00AD16FE"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E66"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7C7530" w:rsidP="000D6FAA">
            <w:pPr>
              <w:autoSpaceDE w:val="0"/>
              <w:autoSpaceDN w:val="0"/>
              <w:adjustRightInd w:val="0"/>
              <w:ind w:left="-20" w:hanging="122"/>
              <w:jc w:val="center"/>
              <w:rPr>
                <w:color w:val="000000"/>
              </w:rPr>
            </w:pPr>
            <w:r>
              <w:rPr>
                <w:color w:val="000000"/>
              </w:rPr>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7C7530" w:rsidP="000D6FAA">
            <w:pPr>
              <w:tabs>
                <w:tab w:val="left" w:pos="2920"/>
              </w:tabs>
              <w:jc w:val="center"/>
              <w:rPr>
                <w:color w:val="000000"/>
              </w:rPr>
            </w:pPr>
            <w:r>
              <w:rPr>
                <w:color w:val="000000"/>
              </w:rPr>
              <w:t>Evrim KÜÇÜK</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497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4E2B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712B3-E5CE-447C-B3B4-A6E657A23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381</Words>
  <Characters>2765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2025-06-16T12:35:00Z</cp:lastPrinted>
  <dcterms:created xsi:type="dcterms:W3CDTF">2025-06-16T07:23:00Z</dcterms:created>
  <dcterms:modified xsi:type="dcterms:W3CDTF">2025-06-16T12:35:00Z</dcterms:modified>
</cp:coreProperties>
</file>