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18B1">
        <w:t>00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7718B1" w:rsidP="00AA7ED1">
      <w:pPr>
        <w:ind w:right="-1" w:firstLine="708"/>
        <w:jc w:val="both"/>
      </w:pPr>
      <w:r>
        <w:t xml:space="preserve">Keçiören İlçesi </w:t>
      </w:r>
      <w:proofErr w:type="spellStart"/>
      <w:r>
        <w:t>Sancaktepe</w:t>
      </w:r>
      <w:proofErr w:type="spellEnd"/>
      <w:r>
        <w:t xml:space="preserve"> Mahallesi sınırlarında bulunan “Mehtap Caddesi Parkı” isminin “Taha AKGÜL Parkı” olarak değiştirilmesine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35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7718B1">
        <w:t xml:space="preserve">Keçiören İlçesi </w:t>
      </w:r>
      <w:proofErr w:type="spellStart"/>
      <w:r w:rsidR="007718B1">
        <w:t>Sancaktepe</w:t>
      </w:r>
      <w:proofErr w:type="spellEnd"/>
      <w:r w:rsidR="007718B1">
        <w:t xml:space="preserve"> Mahallesi sınırlarında bulunan “Mehtap Caddesi Parkı” isminin “Taha AKGÜL Parkı” olarak değiştirilmesi</w:t>
      </w:r>
      <w:r w:rsidR="007718B1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9B1A-9C92-4C1A-916C-D61FC1F6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2025-06-13T07:53:00Z</cp:lastPrinted>
  <dcterms:created xsi:type="dcterms:W3CDTF">2025-06-13T07:55:00Z</dcterms:created>
  <dcterms:modified xsi:type="dcterms:W3CDTF">2025-06-13T07:55:00Z</dcterms:modified>
</cp:coreProperties>
</file>