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776F7A">
        <w:t>3</w:t>
      </w:r>
      <w:r w:rsidR="00F80497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F80497" w:rsidP="00AA7ED1">
      <w:pPr>
        <w:ind w:right="-1" w:firstLine="708"/>
        <w:jc w:val="both"/>
      </w:pPr>
      <w:r>
        <w:t>Haymana İlçesinde çocuk yetiştirilmesinde ailenin rolünü anlatan eğitici seminerler düzenlenmesine</w:t>
      </w:r>
      <w:r w:rsidR="004F72AC">
        <w:t xml:space="preserve"> </w:t>
      </w:r>
      <w:r w:rsidR="003D76B3">
        <w:t xml:space="preserve">ilişkin </w:t>
      </w:r>
      <w:r w:rsidRPr="00C1697D">
        <w:t>Çocuk Hakları ve Etkinlikleri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4F72AC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F80497">
        <w:t>Haymana İlçesinde çocuk yetiştirilmesinde ailenin rolünü anlatan eğitici seminerler düzenlenmesi</w:t>
      </w:r>
      <w:r w:rsidR="00F80497">
        <w:t>ne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F80497" w:rsidRPr="00C1697D">
        <w:t>Çocuk Hakları ve Etkinlikleri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B7C92-359C-4B5E-891E-7DB3B9F2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2025-06-16T06:57:00Z</dcterms:created>
  <dcterms:modified xsi:type="dcterms:W3CDTF">2025-06-16T06:57:00Z</dcterms:modified>
</cp:coreProperties>
</file>