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135D6E">
        <w:t>755</w:t>
      </w:r>
      <w:bookmarkStart w:id="0" w:name="_GoBack"/>
      <w:bookmarkEnd w:id="0"/>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4E3755">
        <w:t>15</w:t>
      </w:r>
      <w:r w:rsidR="00305F2F" w:rsidRPr="00B7008F">
        <w:t>.</w:t>
      </w:r>
      <w:r w:rsidR="0037363A" w:rsidRPr="00B7008F">
        <w:t>0</w:t>
      </w:r>
      <w:r w:rsidR="00E74829">
        <w:t>5</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135D6E" w:rsidP="00CA055A">
      <w:pPr>
        <w:tabs>
          <w:tab w:val="left" w:pos="9356"/>
        </w:tabs>
        <w:ind w:right="-1" w:firstLine="708"/>
        <w:jc w:val="both"/>
      </w:pPr>
      <w:r>
        <w:t>Sincan İlçesi Malıköy Mahallesinde bulunan hafriyat döküm sahasının Ekim 2025 tarihine kadar döküme kapatılmasına ilişkin</w:t>
      </w:r>
      <w:r>
        <w:t xml:space="preserve"> </w:t>
      </w:r>
      <w:r>
        <w:t>Baraj, Gölet,</w:t>
      </w:r>
      <w:r>
        <w:t xml:space="preserve"> Sulama Kanalları Değerlendirme </w:t>
      </w:r>
      <w:r w:rsidR="00E468A2" w:rsidRPr="007F325F">
        <w:t>Komisyonu</w:t>
      </w:r>
      <w:r w:rsidR="00D24CD9" w:rsidRPr="00B7008F">
        <w:t xml:space="preserve">nun </w:t>
      </w:r>
      <w:r w:rsidR="00313DF5">
        <w:t>2</w:t>
      </w:r>
      <w:r w:rsidR="00E74829">
        <w:t>8</w:t>
      </w:r>
      <w:r w:rsidR="00005846" w:rsidRPr="00B7008F">
        <w:t>.</w:t>
      </w:r>
      <w:r w:rsidR="00E74829">
        <w:t>04</w:t>
      </w:r>
      <w:r w:rsidR="005B33F5" w:rsidRPr="00B7008F">
        <w:t>.202</w:t>
      </w:r>
      <w:r w:rsidR="005B7D3A" w:rsidRPr="00B7008F">
        <w:t>5</w:t>
      </w:r>
      <w:r w:rsidR="00E74829">
        <w:t xml:space="preserve"> </w:t>
      </w:r>
      <w:r w:rsidR="005B33F5" w:rsidRPr="00B7008F">
        <w:t xml:space="preserve">tarihli ve </w:t>
      </w:r>
      <w:r w:rsidR="00313DF5">
        <w:t xml:space="preserve">02 </w:t>
      </w:r>
      <w:r w:rsidR="00EC582E" w:rsidRPr="00B7008F">
        <w:t xml:space="preserve">sayılı Raporu Büyükşehir Belediye Meclisinin </w:t>
      </w:r>
      <w:r w:rsidR="004E3755">
        <w:t>15</w:t>
      </w:r>
      <w:r w:rsidR="00EC582E" w:rsidRPr="00B7008F">
        <w:t>.</w:t>
      </w:r>
      <w:r w:rsidR="0037363A" w:rsidRPr="00B7008F">
        <w:t>0</w:t>
      </w:r>
      <w:r w:rsidR="00E74829">
        <w:t>5</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EC582E" w:rsidP="00811C3E">
      <w:pPr>
        <w:tabs>
          <w:tab w:val="left" w:pos="709"/>
        </w:tabs>
        <w:ind w:right="-1" w:firstLine="709"/>
        <w:jc w:val="both"/>
      </w:pPr>
      <w:r w:rsidRPr="00B7008F">
        <w:t>Konu üzerinde yapılan görüşmelerde</w:t>
      </w:r>
      <w:r w:rsidR="0005716A" w:rsidRPr="00B7008F">
        <w:t>;</w:t>
      </w:r>
      <w:r w:rsidR="007D2BE3">
        <w:t xml:space="preserve"> </w:t>
      </w:r>
      <w:r w:rsidR="00135D6E">
        <w:t>Sincan İlçesi Malıköy Mahallesinde bulunan hafriyat döküm sahasının Ankara Çayı kenarında olduğu, dökülen hafriyat atıklarının Ankara Çayına indiği, atık ve balçık çamurundan kaynaklı bölge çiftçisinin zarar gördüğü, kentimizde kuraklığın en yüksek seviyelerde seyrettiği bu günlerde bölge çiftçisinin buğdaylarını çaydan suladığı, çaya dökülen hafriyat atıkları yüzünden balçık çamuru su pompalarını tıkamakta ve işlevsiz hale getirmektedir. Bölge çiftçisinin hafriyat sahasının Ankara Çayında oluşturduğu tahribat nedeniyle sulama yapamadığı, mahsullerin susuzluktan kuruma aşamasına geldiği, hafriyat sahasının Ekim 2025 tarihine kadar döküme kapatılması veya çözüm bulunması</w:t>
      </w:r>
      <w:r w:rsidR="00E62DAD">
        <w:t>na</w:t>
      </w:r>
      <w:r w:rsidR="00B45550">
        <w:t xml:space="preserve"> </w:t>
      </w:r>
      <w:r w:rsidR="00663BBC">
        <w:t>ilişkin</w:t>
      </w:r>
      <w:r w:rsidR="00135D6E">
        <w:t xml:space="preserve"> </w:t>
      </w:r>
      <w:r w:rsidR="00135D6E">
        <w:t>Baraj, Gölet, Sulama Kanalları Değerlendirme</w:t>
      </w:r>
      <w:r w:rsidR="00135D6E">
        <w:t xml:space="preserve"> </w:t>
      </w:r>
      <w:r w:rsidR="00021386" w:rsidRPr="00C806EE">
        <w:t xml:space="preserve">Komisyonu Raporu </w:t>
      </w:r>
      <w:r w:rsidR="00CE611C">
        <w:t xml:space="preserve">oylanarak </w:t>
      </w:r>
      <w:r w:rsidR="00C806EE" w:rsidRPr="00C806EE">
        <w:t>oy</w:t>
      </w:r>
      <w:r w:rsidR="00265757">
        <w:t>birliği</w:t>
      </w:r>
      <w:r w:rsidR="00C806EE" w:rsidRPr="00C806EE">
        <w:t xml:space="preserve"> ile kabul edildi.</w:t>
      </w:r>
    </w:p>
    <w:p w:rsidR="000C397A" w:rsidRDefault="000C397A" w:rsidP="000C397A">
      <w:pPr>
        <w:ind w:firstLine="708"/>
        <w:jc w:val="both"/>
      </w:pPr>
    </w:p>
    <w:p w:rsidR="000C397A" w:rsidRDefault="000C397A" w:rsidP="000C397A">
      <w:pPr>
        <w:ind w:firstLine="708"/>
        <w:jc w:val="both"/>
      </w:pPr>
    </w:p>
    <w:p w:rsidR="00A74176" w:rsidRDefault="00A74176" w:rsidP="000C397A">
      <w:pPr>
        <w:ind w:firstLine="708"/>
        <w:jc w:val="both"/>
      </w:pPr>
    </w:p>
    <w:p w:rsidR="000C397A" w:rsidRDefault="000C397A" w:rsidP="000C397A">
      <w:pPr>
        <w:ind w:firstLine="708"/>
        <w:jc w:val="both"/>
      </w:pPr>
    </w:p>
    <w:p w:rsidR="00E74829" w:rsidRDefault="00E74829"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1A281C">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E74829" w:rsidP="00591365">
            <w:pPr>
              <w:autoSpaceDE w:val="0"/>
              <w:autoSpaceDN w:val="0"/>
              <w:adjustRightInd w:val="0"/>
              <w:jc w:val="center"/>
              <w:rPr>
                <w:color w:val="000000"/>
              </w:rPr>
            </w:pPr>
            <w:r>
              <w:rPr>
                <w:color w:val="000000"/>
              </w:rPr>
              <w:t>Ece YILMAZ</w:t>
            </w:r>
          </w:p>
          <w:p w:rsidR="00A74176" w:rsidRPr="007C6922" w:rsidRDefault="00A74176" w:rsidP="00591365">
            <w:pPr>
              <w:tabs>
                <w:tab w:val="left" w:pos="3268"/>
              </w:tabs>
              <w:jc w:val="center"/>
              <w:rPr>
                <w:color w:val="000000"/>
              </w:rPr>
            </w:pPr>
            <w:r w:rsidRPr="007C6922">
              <w:rPr>
                <w:color w:val="000000"/>
              </w:rPr>
              <w:t>Divan Katibi</w:t>
            </w:r>
          </w:p>
        </w:tc>
        <w:tc>
          <w:tcPr>
            <w:tcW w:w="3402" w:type="dxa"/>
            <w:vAlign w:val="center"/>
          </w:tcPr>
          <w:p w:rsidR="004E3755" w:rsidRDefault="004E3755" w:rsidP="00E74829">
            <w:pPr>
              <w:autoSpaceDE w:val="0"/>
              <w:autoSpaceDN w:val="0"/>
              <w:adjustRightInd w:val="0"/>
              <w:rPr>
                <w:color w:val="000000"/>
              </w:rPr>
            </w:pPr>
            <w:r>
              <w:rPr>
                <w:color w:val="000000"/>
              </w:rPr>
              <w:t xml:space="preserve">           Özkan DENİZ</w:t>
            </w:r>
          </w:p>
          <w:p w:rsidR="00A74176" w:rsidRPr="007C6922" w:rsidRDefault="00E74829" w:rsidP="00E74829">
            <w:pPr>
              <w:autoSpaceDE w:val="0"/>
              <w:autoSpaceDN w:val="0"/>
              <w:adjustRightInd w:val="0"/>
              <w:rPr>
                <w:color w:val="000000"/>
              </w:rPr>
            </w:pPr>
            <w:r>
              <w:rPr>
                <w:color w:val="000000"/>
              </w:rPr>
              <w:t xml:space="preserve">           </w:t>
            </w:r>
            <w:r w:rsidR="004E3755">
              <w:rPr>
                <w:color w:val="000000"/>
              </w:rPr>
              <w:t xml:space="preserve">  </w:t>
            </w:r>
            <w:r w:rsidR="00A74176" w:rsidRPr="007C6922">
              <w:rPr>
                <w:color w:val="000000"/>
              </w:rPr>
              <w:t>Divan Katibi</w:t>
            </w:r>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368"/>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7DA"/>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5D6E"/>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BD5"/>
    <w:rsid w:val="001A1019"/>
    <w:rsid w:val="001A281C"/>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DF5"/>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5EAC"/>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3755"/>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4594"/>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4CC0"/>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5FCF"/>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CA0"/>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3BB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425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2D49"/>
    <w:rsid w:val="007C3026"/>
    <w:rsid w:val="007C4983"/>
    <w:rsid w:val="007C53C2"/>
    <w:rsid w:val="007C54A2"/>
    <w:rsid w:val="007C5F6F"/>
    <w:rsid w:val="007C7856"/>
    <w:rsid w:val="007C7BF9"/>
    <w:rsid w:val="007D091C"/>
    <w:rsid w:val="007D0C0B"/>
    <w:rsid w:val="007D1301"/>
    <w:rsid w:val="007D2BE3"/>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1C3E"/>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2FA2"/>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2ED0"/>
    <w:rsid w:val="008C3114"/>
    <w:rsid w:val="008C4029"/>
    <w:rsid w:val="008C4930"/>
    <w:rsid w:val="008C4EEE"/>
    <w:rsid w:val="008C55BB"/>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4EB"/>
    <w:rsid w:val="00AB47E2"/>
    <w:rsid w:val="00AB4A0E"/>
    <w:rsid w:val="00AB4B82"/>
    <w:rsid w:val="00AB6DDB"/>
    <w:rsid w:val="00AC1F7C"/>
    <w:rsid w:val="00AC2174"/>
    <w:rsid w:val="00AC2682"/>
    <w:rsid w:val="00AC2D98"/>
    <w:rsid w:val="00AC403F"/>
    <w:rsid w:val="00AC42C5"/>
    <w:rsid w:val="00AC4B66"/>
    <w:rsid w:val="00AC556F"/>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550"/>
    <w:rsid w:val="00B4563F"/>
    <w:rsid w:val="00B46CA3"/>
    <w:rsid w:val="00B501F6"/>
    <w:rsid w:val="00B5076A"/>
    <w:rsid w:val="00B52D98"/>
    <w:rsid w:val="00B53C4B"/>
    <w:rsid w:val="00B540FD"/>
    <w:rsid w:val="00B54A2D"/>
    <w:rsid w:val="00B55C55"/>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87B5A"/>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11C"/>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933"/>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91E"/>
    <w:rsid w:val="00D90A10"/>
    <w:rsid w:val="00D920E2"/>
    <w:rsid w:val="00D92352"/>
    <w:rsid w:val="00D9370D"/>
    <w:rsid w:val="00D93783"/>
    <w:rsid w:val="00D939DF"/>
    <w:rsid w:val="00D93BFE"/>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AD"/>
    <w:rsid w:val="00E62DE9"/>
    <w:rsid w:val="00E64910"/>
    <w:rsid w:val="00E66B4A"/>
    <w:rsid w:val="00E66B58"/>
    <w:rsid w:val="00E704B0"/>
    <w:rsid w:val="00E71948"/>
    <w:rsid w:val="00E7210B"/>
    <w:rsid w:val="00E7286A"/>
    <w:rsid w:val="00E74236"/>
    <w:rsid w:val="00E74829"/>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B4"/>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085"/>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29AD"/>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0B7A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BF27-BDCB-45AA-B2E9-32904BEE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2025-04-11T06:33:00Z</cp:lastPrinted>
  <dcterms:created xsi:type="dcterms:W3CDTF">2025-05-16T06:50:00Z</dcterms:created>
  <dcterms:modified xsi:type="dcterms:W3CDTF">2025-05-16T06:50:00Z</dcterms:modified>
</cp:coreProperties>
</file>