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486AB7" w:rsidRDefault="00486AB7" w:rsidP="00481184">
      <w:pPr>
        <w:tabs>
          <w:tab w:val="left" w:pos="1935"/>
          <w:tab w:val="left" w:pos="9356"/>
        </w:tabs>
        <w:jc w:val="both"/>
      </w:pPr>
    </w:p>
    <w:p w:rsidR="00D05E2E" w:rsidRDefault="00D05E2E" w:rsidP="00481184">
      <w:pPr>
        <w:tabs>
          <w:tab w:val="left" w:pos="1935"/>
          <w:tab w:val="left" w:pos="9356"/>
        </w:tabs>
        <w:jc w:val="both"/>
      </w:pPr>
    </w:p>
    <w:p w:rsidR="007D7EA8" w:rsidRDefault="005B2ED8" w:rsidP="00481184">
      <w:pPr>
        <w:jc w:val="both"/>
      </w:pPr>
      <w:r>
        <w:t xml:space="preserve">Karar No: </w:t>
      </w:r>
      <w:r w:rsidR="001C0D13">
        <w:t>683</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136E66">
        <w:t>12</w:t>
      </w:r>
      <w:r w:rsidR="00305F2F">
        <w:t>.</w:t>
      </w:r>
      <w:r w:rsidR="00661F8C">
        <w:t>0</w:t>
      </w:r>
      <w:r w:rsidR="00136E66">
        <w:t>5</w:t>
      </w:r>
      <w:r w:rsidR="00661F8C">
        <w:t>.2025</w:t>
      </w:r>
    </w:p>
    <w:p w:rsidR="00621703" w:rsidRDefault="00621703" w:rsidP="00481184">
      <w:pPr>
        <w:jc w:val="both"/>
      </w:pPr>
    </w:p>
    <w:p w:rsidR="00D05E2E" w:rsidRDefault="00D05E2E" w:rsidP="00481184">
      <w:pPr>
        <w:jc w:val="both"/>
      </w:pPr>
    </w:p>
    <w:p w:rsidR="003F30E3" w:rsidRDefault="005C0890" w:rsidP="00DC0F2E">
      <w:pPr>
        <w:jc w:val="center"/>
      </w:pPr>
      <w:r w:rsidRPr="002D00A5">
        <w:t>K A R A R</w:t>
      </w:r>
    </w:p>
    <w:p w:rsidR="00EC2401" w:rsidRDefault="00EC2401" w:rsidP="00481184"/>
    <w:p w:rsidR="00D05E2E" w:rsidRDefault="00D05E2E" w:rsidP="00481184"/>
    <w:p w:rsidR="00D05E2E" w:rsidRDefault="00D05E2E" w:rsidP="00481184"/>
    <w:p w:rsidR="00CE127F" w:rsidRDefault="00CE127F" w:rsidP="00481184"/>
    <w:p w:rsidR="004168F8" w:rsidRDefault="001C0D13" w:rsidP="004168F8">
      <w:pPr>
        <w:ind w:firstLine="709"/>
        <w:jc w:val="both"/>
      </w:pPr>
      <w:r w:rsidRPr="008149D0">
        <w:t>Belediyemiz ile Vakıf 19 Çorumlular Vakfı arasında ortak hizmet projesi düzenlenmesine</w:t>
      </w:r>
      <w:r>
        <w:t xml:space="preserve"> </w:t>
      </w:r>
      <w:r w:rsidR="00765FBE">
        <w:t xml:space="preserve">ilişkin </w:t>
      </w:r>
      <w:r>
        <w:t>Kültür ve Tabiat Varlıkları Dairesi Başkanlığının</w:t>
      </w:r>
      <w:r w:rsidR="00200D73">
        <w:t xml:space="preserve"> </w:t>
      </w:r>
      <w:r>
        <w:t>15.04</w:t>
      </w:r>
      <w:r w:rsidR="00F13155">
        <w:t>.2025 tarihli ve E-</w:t>
      </w:r>
      <w:r>
        <w:t>1681246</w:t>
      </w:r>
      <w:r w:rsidR="00F13155">
        <w:t xml:space="preserve"> sayılı yazısı</w:t>
      </w:r>
      <w:r w:rsidR="004168F8">
        <w:t xml:space="preserve"> </w:t>
      </w:r>
      <w:r w:rsidR="004168F8" w:rsidRPr="009F6A69">
        <w:t xml:space="preserve">Büyükşehir Belediye Meclisinin </w:t>
      </w:r>
      <w:r w:rsidR="00136E66">
        <w:t>12.05</w:t>
      </w:r>
      <w:r w:rsidR="000D6FAA">
        <w:t>.2025</w:t>
      </w:r>
      <w:r w:rsidR="004168F8" w:rsidRPr="009F6A69">
        <w:t xml:space="preserve"> tarihli toplantısında okundu.</w:t>
      </w:r>
    </w:p>
    <w:p w:rsidR="004168F8" w:rsidRDefault="004168F8" w:rsidP="004168F8">
      <w:pPr>
        <w:ind w:firstLine="709"/>
        <w:jc w:val="both"/>
      </w:pPr>
    </w:p>
    <w:p w:rsidR="00D05E2E" w:rsidRDefault="004168F8" w:rsidP="00D05E2E">
      <w:pPr>
        <w:ind w:firstLine="709"/>
        <w:jc w:val="both"/>
      </w:pPr>
      <w:r w:rsidRPr="007120CB">
        <w:t>Konunun Komisyona gönderilmeden görüşülüp kara</w:t>
      </w:r>
      <w:r w:rsidR="000D6FAA">
        <w:t xml:space="preserve">ra bağlanmasını isteyen Meclis </w:t>
      </w:r>
      <w:r w:rsidR="00136E66">
        <w:t>1</w:t>
      </w:r>
      <w:r w:rsidRPr="007120CB">
        <w:t xml:space="preserve">. </w:t>
      </w:r>
      <w:r>
        <w:t xml:space="preserve">Başkan </w:t>
      </w:r>
      <w:r w:rsidRPr="007120CB">
        <w:t>V.</w:t>
      </w:r>
      <w:r>
        <w:t xml:space="preserve"> </w:t>
      </w:r>
      <w:r w:rsidR="00136E66">
        <w:rPr>
          <w:color w:val="000000"/>
        </w:rPr>
        <w:t xml:space="preserve">Ertan </w:t>
      </w:r>
      <w:proofErr w:type="spellStart"/>
      <w:r w:rsidR="00136E66">
        <w:rPr>
          <w:color w:val="000000"/>
        </w:rPr>
        <w:t>IŞIK</w:t>
      </w:r>
      <w:r w:rsidR="000D6FAA">
        <w:rPr>
          <w:color w:val="000000"/>
        </w:rPr>
        <w:t>’ın</w:t>
      </w:r>
      <w:proofErr w:type="spellEnd"/>
      <w:r w:rsidRPr="007120CB">
        <w:t xml:space="preserve"> şifahi önerisinin kabulü ile kon</w:t>
      </w:r>
      <w:r>
        <w:t>u üzerinde yapılan görüşmelerde;</w:t>
      </w:r>
      <w:r w:rsidR="00D05E2E">
        <w:t xml:space="preserve"> </w:t>
      </w:r>
      <w:r w:rsidR="00D05E2E" w:rsidRPr="00D05E2E">
        <w:t>Vakıf 19 Çorumlular Vakfı'nın 03.03.2025 tarih</w:t>
      </w:r>
      <w:r w:rsidR="00D05E2E">
        <w:t>li ve 2025/001 sayılı yazısında</w:t>
      </w:r>
      <w:r w:rsidR="00D05E2E" w:rsidRPr="00D05E2E">
        <w:t>; Vakıf 19 Çorumlular Vakfı’nın 06.06.2016 yılında Ankara ilinde kurulduğu, Vakfın amaçları arasında yurt içinde ve yurt dışında sosyal, kültürel, ekonomik, sağlık, teknik, bilgisel, bilimsel ve eğitim, öğretim faaliyetlerinde bulunmak, bilimsel ve akademik faaliyetlere destek vermek, sosyal ve kültürel etkinlikler düzenlemek, her türlü sergi açmak ve açanları desteklemek, bu amaca yönelik kurum ve kuruluşlarla işbirliği yapmak, bununla birlikte; çeşitli ilmi, fikri, edebi faaliyetleri teşvik etmek, kültür ve eğitim seviyesini yükseltmek için yarışmalar düzenlemek, öğrencilere destek vermek mesleği olmayan kişileri, meslek ve sanat sahibi yapmak için gerekli teşebbüslerde bulunmak, teşekkül ve işyerleri kurmak, meslek ve sanat kursları açmak, eğitim ve sosyal dayanışma gayesi ile sosyal ve kültürel tesisler kurmak, eğitim faaliyetlerinde bulunmak üzere yurt yapmak gibi kamu yararını hedefleyen ögelerin bulunduğu,</w:t>
      </w:r>
    </w:p>
    <w:p w:rsidR="00D05E2E" w:rsidRDefault="00D05E2E" w:rsidP="00D05E2E">
      <w:pPr>
        <w:ind w:firstLine="709"/>
        <w:jc w:val="both"/>
      </w:pPr>
    </w:p>
    <w:p w:rsidR="00D05E2E" w:rsidRDefault="00D05E2E" w:rsidP="00D05E2E">
      <w:pPr>
        <w:ind w:firstLine="709"/>
        <w:jc w:val="both"/>
      </w:pPr>
      <w:r w:rsidRPr="00D05E2E">
        <w:t xml:space="preserve">Ankara Kalesi'nde </w:t>
      </w:r>
      <w:r>
        <w:t xml:space="preserve">Büyükşehir </w:t>
      </w:r>
      <w:r w:rsidRPr="00D05E2E">
        <w:t>Belediye</w:t>
      </w:r>
      <w:r>
        <w:t>since</w:t>
      </w:r>
      <w:r w:rsidRPr="00D05E2E">
        <w:t xml:space="preserve"> yürütülen Başkent’in tarihini gün yüzüne çıkarmak ve kültürel mirası gelecek nesillere taşımak, bu çalışmalar sayesinde Ankara Kalesi ve çevresine yeni bir kimlik kazandırılarak gelecek nesillere ev sahipliği yapacak ve kale esnafının ekonomisine katkı sağlayacak projelerimize destek vermek amacı ile eğitim sosyal ve kültürel faaliyetler yürütülerek, mahalli müşterek nitelikli ihtiyaçların karşılanması noktasında Belediyemiz ile işbirliği yaparak, 5393 sayılı kanunun 75/c maddesi gereğince; Altındağ İlçesi </w:t>
      </w:r>
      <w:proofErr w:type="spellStart"/>
      <w:r w:rsidRPr="00D05E2E">
        <w:t>Demirfırka</w:t>
      </w:r>
      <w:proofErr w:type="spellEnd"/>
      <w:r w:rsidRPr="00D05E2E">
        <w:t xml:space="preserve"> Mahallesi 484 ada 7-15 ve 20 parsel sayılı taşınmazlarda Vakıf tarafından bir yapı inşa edilmesi ve bu yapıda </w:t>
      </w:r>
      <w:r>
        <w:t xml:space="preserve">Büyükşehir </w:t>
      </w:r>
      <w:r w:rsidRPr="00D05E2E">
        <w:t>Belediye</w:t>
      </w:r>
      <w:r>
        <w:t>sine</w:t>
      </w:r>
      <w:r w:rsidRPr="00D05E2E">
        <w:t xml:space="preserve"> de eğitim, kültür ve sosyal hizmetlerin verilebileceği (BELMEK, BELTEK vb.) bir yerin ayrılarak birlikte faaliyet yürütülmesi amacıyla, </w:t>
      </w:r>
      <w:r>
        <w:t xml:space="preserve">Büyükşehir </w:t>
      </w:r>
      <w:r w:rsidRPr="00D05E2E">
        <w:t>Belediye</w:t>
      </w:r>
      <w:r>
        <w:t>si</w:t>
      </w:r>
      <w:r w:rsidRPr="00D05E2E">
        <w:t xml:space="preserve"> ile “Ortak Hizmet Projesi’’ gerç</w:t>
      </w:r>
      <w:r>
        <w:t>ekleştirmesi talep edildiği,</w:t>
      </w:r>
    </w:p>
    <w:p w:rsidR="00D05E2E" w:rsidRDefault="00D05E2E" w:rsidP="00D05E2E">
      <w:pPr>
        <w:ind w:firstLine="709"/>
        <w:jc w:val="both"/>
      </w:pPr>
    </w:p>
    <w:p w:rsidR="00D05E2E" w:rsidRDefault="00D05E2E" w:rsidP="00D05E2E">
      <w:pPr>
        <w:ind w:firstLine="709"/>
        <w:jc w:val="both"/>
      </w:pPr>
      <w:r w:rsidRPr="00D05E2E">
        <w:t xml:space="preserve">5393 sayılı Belediye Kanununun “Diğer kuruluşlarla ilişkiler” başlıklı 75 inci maddesinde, “Belediye, belediye meclisinin kararı üzerine yapacağı anlaşmaya uygun olarak görev ve sorumluluk alanlarına giren konularda; c) (Değişik: 12/11/2012-6360/19 </w:t>
      </w:r>
      <w:proofErr w:type="spellStart"/>
      <w:r w:rsidRPr="00D05E2E">
        <w:t>md.</w:t>
      </w:r>
      <w:proofErr w:type="spellEnd"/>
      <w:r w:rsidRPr="00D05E2E">
        <w:t>) Kamu kurumu niteliğindeki meslek kuruluşları, kamu yararına çalışan dernekler, Cumhurbaşkanınca vergi muafiyeti tanınmış vakıflar ve 7/6/2005 tarihli ve 5362 sayılı Esnaf ve Sanatkârlar Meslek Kuruluşları Kanunu kapsamına giren meslek odaları ile ortak hizmet projeleri gerçekleştirebilir. Diğer dernek ve vakıflar ile gerçekleştirilecek ortak hizmet projeleri için mahallin en büyük mülki idare amirinin izninin alınması</w:t>
      </w:r>
      <w:r>
        <w:t xml:space="preserve"> gerekir…” hükmü yer aldığı,</w:t>
      </w:r>
    </w:p>
    <w:p w:rsidR="00D05E2E" w:rsidRDefault="00D05E2E" w:rsidP="00D05E2E">
      <w:pPr>
        <w:ind w:firstLine="709"/>
        <w:jc w:val="both"/>
      </w:pPr>
    </w:p>
    <w:p w:rsidR="00D05E2E" w:rsidRDefault="00D05E2E" w:rsidP="00D05E2E">
      <w:pPr>
        <w:ind w:firstLine="709"/>
        <w:jc w:val="both"/>
      </w:pPr>
    </w:p>
    <w:p w:rsidR="00D05E2E" w:rsidRDefault="00D05E2E" w:rsidP="00D05E2E">
      <w:pPr>
        <w:ind w:firstLine="709"/>
        <w:jc w:val="both"/>
      </w:pPr>
    </w:p>
    <w:p w:rsidR="00D05E2E" w:rsidRDefault="00D05E2E" w:rsidP="00D05E2E">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05E2E" w:rsidRPr="002D00A5" w:rsidTr="006C6480">
        <w:trPr>
          <w:trHeight w:val="1008"/>
        </w:trPr>
        <w:tc>
          <w:tcPr>
            <w:tcW w:w="3510" w:type="dxa"/>
          </w:tcPr>
          <w:p w:rsidR="00D05E2E" w:rsidRPr="002D00A5" w:rsidRDefault="00D05E2E" w:rsidP="006C6480">
            <w:pPr>
              <w:jc w:val="center"/>
            </w:pPr>
            <w:r w:rsidRPr="002D00A5">
              <w:t>T.C.</w:t>
            </w:r>
          </w:p>
          <w:p w:rsidR="00D05E2E" w:rsidRPr="002D00A5" w:rsidRDefault="00D05E2E" w:rsidP="006C6480">
            <w:pPr>
              <w:jc w:val="center"/>
            </w:pPr>
            <w:r w:rsidRPr="002D00A5">
              <w:t>ANKARA BÜYÜKŞEHİR</w:t>
            </w:r>
          </w:p>
          <w:p w:rsidR="00D05E2E" w:rsidRPr="002D00A5" w:rsidRDefault="00D05E2E" w:rsidP="006C6480">
            <w:pPr>
              <w:jc w:val="center"/>
            </w:pPr>
            <w:r w:rsidRPr="002D00A5">
              <w:t>BELEDİYE MECLİSİ</w:t>
            </w:r>
          </w:p>
        </w:tc>
      </w:tr>
    </w:tbl>
    <w:p w:rsidR="00D05E2E" w:rsidRDefault="00D05E2E" w:rsidP="00D05E2E">
      <w:pPr>
        <w:tabs>
          <w:tab w:val="left" w:pos="1935"/>
          <w:tab w:val="left" w:pos="9356"/>
        </w:tabs>
        <w:jc w:val="both"/>
      </w:pPr>
    </w:p>
    <w:p w:rsidR="00D05E2E" w:rsidRDefault="00D05E2E" w:rsidP="00D05E2E">
      <w:pPr>
        <w:tabs>
          <w:tab w:val="left" w:pos="1935"/>
          <w:tab w:val="left" w:pos="9356"/>
        </w:tabs>
        <w:jc w:val="both"/>
      </w:pPr>
    </w:p>
    <w:p w:rsidR="00D05E2E" w:rsidRDefault="00D05E2E" w:rsidP="00D05E2E">
      <w:pPr>
        <w:jc w:val="both"/>
      </w:pPr>
      <w:r>
        <w:t>Karar No: 683</w:t>
      </w:r>
      <w:r w:rsidRPr="002D00A5">
        <w:t xml:space="preserve">                                             </w:t>
      </w:r>
      <w:r>
        <w:t xml:space="preserve">                                  </w:t>
      </w:r>
      <w:r w:rsidRPr="002D00A5">
        <w:t xml:space="preserve">                           </w:t>
      </w:r>
      <w:r>
        <w:t xml:space="preserve">        12.05.2025</w:t>
      </w:r>
    </w:p>
    <w:p w:rsidR="00D05E2E" w:rsidRDefault="00D05E2E" w:rsidP="00D05E2E">
      <w:pPr>
        <w:jc w:val="center"/>
      </w:pPr>
    </w:p>
    <w:p w:rsidR="00D05E2E" w:rsidRDefault="00D05E2E" w:rsidP="00D05E2E">
      <w:pPr>
        <w:jc w:val="center"/>
      </w:pPr>
    </w:p>
    <w:p w:rsidR="00D05E2E" w:rsidRDefault="00D05E2E" w:rsidP="00D05E2E">
      <w:pPr>
        <w:jc w:val="center"/>
      </w:pPr>
      <w:r>
        <w:t>-2-</w:t>
      </w:r>
      <w:bookmarkStart w:id="0" w:name="_GoBack"/>
      <w:bookmarkEnd w:id="0"/>
    </w:p>
    <w:p w:rsidR="00D05E2E" w:rsidRDefault="00D05E2E" w:rsidP="00D05E2E">
      <w:pPr>
        <w:ind w:firstLine="709"/>
        <w:jc w:val="both"/>
      </w:pPr>
    </w:p>
    <w:p w:rsidR="00D05E2E" w:rsidRDefault="00D05E2E" w:rsidP="00D05E2E">
      <w:pPr>
        <w:ind w:firstLine="709"/>
        <w:jc w:val="both"/>
      </w:pPr>
    </w:p>
    <w:p w:rsidR="00D05E2E" w:rsidRDefault="00D05E2E" w:rsidP="00D05E2E">
      <w:pPr>
        <w:ind w:firstLine="709"/>
        <w:jc w:val="both"/>
      </w:pPr>
    </w:p>
    <w:p w:rsidR="00EC2401" w:rsidRDefault="00D05E2E" w:rsidP="00D05E2E">
      <w:pPr>
        <w:ind w:firstLine="709"/>
        <w:jc w:val="both"/>
      </w:pPr>
      <w:r>
        <w:t>Bu nedenle; M</w:t>
      </w:r>
      <w:r w:rsidRPr="00D05E2E">
        <w:t xml:space="preserve">ülkiyeti </w:t>
      </w:r>
      <w:r>
        <w:t xml:space="preserve">Büyükşehir </w:t>
      </w:r>
      <w:r w:rsidRPr="00D05E2E">
        <w:t>Belediye</w:t>
      </w:r>
      <w:r>
        <w:t>sine</w:t>
      </w:r>
      <w:r w:rsidRPr="00D05E2E">
        <w:t xml:space="preserve"> ait Altındağ İlçesi </w:t>
      </w:r>
      <w:proofErr w:type="spellStart"/>
      <w:r w:rsidRPr="00D05E2E">
        <w:t>Demirfırka</w:t>
      </w:r>
      <w:proofErr w:type="spellEnd"/>
      <w:r w:rsidRPr="00D05E2E">
        <w:t xml:space="preserve"> Mahallesi 484 ada 7-15 ve 20 parsel sayılı taşınmazlarda Vakıf tarafından bir yapı inşa edilmesi ve bu yapıda </w:t>
      </w:r>
      <w:r>
        <w:t xml:space="preserve">Büyükşehir </w:t>
      </w:r>
      <w:r w:rsidRPr="00D05E2E">
        <w:t>Belediye</w:t>
      </w:r>
      <w:r>
        <w:t>sine</w:t>
      </w:r>
      <w:r w:rsidRPr="00D05E2E">
        <w:t xml:space="preserve"> de eğitim, kültür ve sosyal hizmetlerin verilebileceği (BELMEK, BELTEK vb.) bir yerin ayrılarak birlikte faaliyet yürütülmesi, 25 yıl sürecek ortak hizmet projesi sonunda yapılacak/yaptırılacak binanın kayıtsız şartsız Büyükşehir Belediyesine devredilmesine ilişkin konularda, Vakıf 19 Çorumlular Vakfı ile Büyükşehir Belediyemiz arasında 5393 sayılı Kanunun 75/c maddesi uyarınca ortak hizmet projesinin yürütülmesi, yürütülecek ortak hizmet projesi kapsamında protokol düzenlenmesi ve düzenlenecek protokolleri imzalamak üzere Büyükşehir Belediye Başkanı veya uygun göreceği bir belediye personeline yetki verebilmesi</w:t>
      </w:r>
      <w:r>
        <w:t xml:space="preserve">ne </w:t>
      </w:r>
      <w:r w:rsidR="00F13155">
        <w:t>ilişkin teklif oylanarak oybirliği ile kabul edildi.</w:t>
      </w:r>
    </w:p>
    <w:p w:rsidR="00EC2401" w:rsidRDefault="00EC2401" w:rsidP="00E227D6">
      <w:pPr>
        <w:ind w:firstLine="709"/>
        <w:jc w:val="both"/>
      </w:pPr>
    </w:p>
    <w:p w:rsidR="00EC2401" w:rsidRPr="007120CB" w:rsidRDefault="00EC2401" w:rsidP="00E227D6">
      <w:pPr>
        <w:ind w:firstLine="709"/>
        <w:jc w:val="both"/>
      </w:pPr>
    </w:p>
    <w:p w:rsidR="00677E4B" w:rsidRDefault="00677E4B" w:rsidP="00481184">
      <w:pPr>
        <w:tabs>
          <w:tab w:val="left" w:pos="709"/>
        </w:tabs>
        <w:ind w:firstLine="709"/>
        <w:jc w:val="both"/>
      </w:pPr>
    </w:p>
    <w:p w:rsidR="00677E4B" w:rsidRDefault="00677E4B" w:rsidP="00481184">
      <w:pPr>
        <w:tabs>
          <w:tab w:val="left" w:pos="709"/>
        </w:tabs>
        <w:ind w:firstLine="709"/>
        <w:jc w:val="both"/>
      </w:pPr>
    </w:p>
    <w:p w:rsidR="00CC72AE" w:rsidRDefault="00CC72AE"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0D6FAA">
        <w:trPr>
          <w:trHeight w:val="594"/>
          <w:jc w:val="center"/>
        </w:trPr>
        <w:tc>
          <w:tcPr>
            <w:tcW w:w="3402" w:type="dxa"/>
          </w:tcPr>
          <w:p w:rsidR="00622BAF" w:rsidRPr="00743433" w:rsidRDefault="00136E66" w:rsidP="00622BAF">
            <w:pPr>
              <w:jc w:val="center"/>
            </w:pPr>
            <w:r>
              <w:t>Ertan IŞIK</w:t>
            </w:r>
          </w:p>
          <w:p w:rsidR="00067C4C" w:rsidRDefault="00EC0BEC" w:rsidP="00320594">
            <w:pPr>
              <w:autoSpaceDE w:val="0"/>
              <w:autoSpaceDN w:val="0"/>
              <w:adjustRightInd w:val="0"/>
              <w:jc w:val="center"/>
              <w:rPr>
                <w:color w:val="000000"/>
              </w:rPr>
            </w:pPr>
            <w:r>
              <w:rPr>
                <w:color w:val="000000"/>
              </w:rPr>
              <w:t>Meclis</w:t>
            </w:r>
            <w:r w:rsidR="00CC72AE">
              <w:rPr>
                <w:color w:val="000000"/>
              </w:rPr>
              <w:t xml:space="preserve"> </w:t>
            </w:r>
            <w:r w:rsidR="00136E66">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136E66" w:rsidP="000D6FAA">
            <w:pPr>
              <w:autoSpaceDE w:val="0"/>
              <w:autoSpaceDN w:val="0"/>
              <w:adjustRightInd w:val="0"/>
              <w:ind w:left="-20" w:hanging="122"/>
              <w:jc w:val="center"/>
              <w:rPr>
                <w:color w:val="000000"/>
              </w:rPr>
            </w:pPr>
            <w:r>
              <w:rPr>
                <w:color w:val="000000"/>
              </w:rPr>
              <w:t>Ece YILMAZ</w:t>
            </w:r>
          </w:p>
          <w:p w:rsidR="00067C4C" w:rsidRDefault="00067C4C" w:rsidP="00481184">
            <w:pPr>
              <w:tabs>
                <w:tab w:val="left" w:pos="2920"/>
              </w:tabs>
              <w:jc w:val="center"/>
              <w:rPr>
                <w:color w:val="000000"/>
              </w:rPr>
            </w:pPr>
            <w:r>
              <w:rPr>
                <w:color w:val="000000"/>
              </w:rPr>
              <w:t xml:space="preserve">Divan </w:t>
            </w:r>
            <w:r w:rsidR="0073651E">
              <w:rPr>
                <w:color w:val="000000"/>
              </w:rPr>
              <w:t>Kâtibi</w:t>
            </w:r>
          </w:p>
        </w:tc>
        <w:tc>
          <w:tcPr>
            <w:tcW w:w="3402" w:type="dxa"/>
            <w:vAlign w:val="center"/>
          </w:tcPr>
          <w:p w:rsidR="000D6FAA" w:rsidRDefault="00136E66" w:rsidP="000D6FAA">
            <w:pPr>
              <w:tabs>
                <w:tab w:val="left" w:pos="2920"/>
              </w:tabs>
              <w:jc w:val="center"/>
              <w:rPr>
                <w:color w:val="000000"/>
              </w:rPr>
            </w:pPr>
            <w:r>
              <w:rPr>
                <w:color w:val="000000"/>
              </w:rPr>
              <w:t>Özkan DENİZ</w:t>
            </w:r>
          </w:p>
          <w:p w:rsidR="00067C4C" w:rsidRDefault="00067C4C" w:rsidP="00481184">
            <w:pPr>
              <w:autoSpaceDE w:val="0"/>
              <w:autoSpaceDN w:val="0"/>
              <w:adjustRightInd w:val="0"/>
              <w:ind w:left="-20" w:hanging="122"/>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A00002EF" w:usb1="4000004B"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52"/>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6E66"/>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0D13"/>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0D73"/>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1C2"/>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5FBE"/>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5E2E"/>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0F2E"/>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155"/>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008FDD"/>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1FDC4-32D0-4DA7-8345-46116A5F2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529</Words>
  <Characters>3897</Characters>
  <Application>Microsoft Office Word</Application>
  <DocSecurity>0</DocSecurity>
  <Lines>32</Lines>
  <Paragraphs>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2</cp:revision>
  <cp:lastPrinted>2025-05-13T13:05:00Z</cp:lastPrinted>
  <dcterms:created xsi:type="dcterms:W3CDTF">2025-05-13T13:20:00Z</dcterms:created>
  <dcterms:modified xsi:type="dcterms:W3CDTF">2025-05-13T13:20:00Z</dcterms:modified>
</cp:coreProperties>
</file>