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BA0D0C">
            <w:pPr>
              <w:ind w:right="-1"/>
              <w:jc w:val="center"/>
            </w:pPr>
            <w:r w:rsidRPr="002D00A5">
              <w:t>T.C.</w:t>
            </w:r>
          </w:p>
          <w:p w:rsidR="005C0890" w:rsidRPr="002D00A5" w:rsidRDefault="005C0890" w:rsidP="00BA0D0C">
            <w:pPr>
              <w:ind w:right="-1"/>
              <w:jc w:val="center"/>
            </w:pPr>
            <w:r w:rsidRPr="002D00A5">
              <w:t>ANKARA BÜYÜKŞEHİR</w:t>
            </w:r>
          </w:p>
          <w:p w:rsidR="005C0890" w:rsidRPr="002D00A5" w:rsidRDefault="005C0890" w:rsidP="00BA0D0C">
            <w:pPr>
              <w:ind w:right="-1"/>
              <w:jc w:val="center"/>
            </w:pPr>
            <w:r w:rsidRPr="002D00A5">
              <w:t>BELEDİYE MECLİSİ</w:t>
            </w:r>
          </w:p>
        </w:tc>
      </w:tr>
    </w:tbl>
    <w:p w:rsidR="006A27B1" w:rsidRDefault="006A27B1" w:rsidP="00BA0D0C">
      <w:pPr>
        <w:tabs>
          <w:tab w:val="left" w:pos="1935"/>
          <w:tab w:val="left" w:pos="9356"/>
        </w:tabs>
        <w:ind w:right="-1"/>
        <w:jc w:val="both"/>
      </w:pPr>
    </w:p>
    <w:p w:rsidR="007D7EA8" w:rsidRDefault="005B2ED8" w:rsidP="00BA0D0C">
      <w:pPr>
        <w:ind w:right="-1"/>
        <w:jc w:val="both"/>
      </w:pPr>
      <w:r>
        <w:t xml:space="preserve">Karar No: </w:t>
      </w:r>
      <w:r w:rsidR="009E1AA5">
        <w:t>706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3B3DFB">
        <w:t xml:space="preserve">   </w:t>
      </w:r>
      <w:r w:rsidR="00EB020C">
        <w:t xml:space="preserve"> </w:t>
      </w:r>
      <w:r w:rsidR="00BA0D0C">
        <w:t>13</w:t>
      </w:r>
      <w:r w:rsidR="00305F2F">
        <w:t>.</w:t>
      </w:r>
      <w:r w:rsidR="00BA0D0C">
        <w:t>05</w:t>
      </w:r>
      <w:r w:rsidR="003B3DFB">
        <w:t>.2025</w:t>
      </w:r>
    </w:p>
    <w:p w:rsidR="00922AB1" w:rsidRDefault="00922AB1" w:rsidP="00BA0D0C">
      <w:pPr>
        <w:tabs>
          <w:tab w:val="left" w:pos="9356"/>
        </w:tabs>
        <w:ind w:right="-1"/>
        <w:jc w:val="both"/>
      </w:pPr>
    </w:p>
    <w:p w:rsidR="006A27B1" w:rsidRDefault="005C0890" w:rsidP="00BA0D0C">
      <w:pPr>
        <w:ind w:right="-1"/>
        <w:jc w:val="center"/>
      </w:pPr>
      <w:r w:rsidRPr="002D00A5">
        <w:t>K A R A R</w:t>
      </w:r>
    </w:p>
    <w:p w:rsidR="00BA0D0C" w:rsidRDefault="00BA0D0C" w:rsidP="00BA0D0C">
      <w:pPr>
        <w:ind w:right="-1"/>
        <w:jc w:val="center"/>
      </w:pPr>
    </w:p>
    <w:p w:rsidR="00BA0D0C" w:rsidRDefault="00BA0D0C" w:rsidP="00BA0D0C">
      <w:pPr>
        <w:ind w:right="-1"/>
        <w:jc w:val="center"/>
      </w:pPr>
    </w:p>
    <w:p w:rsidR="00CE127F" w:rsidRDefault="00CE127F" w:rsidP="00BA0D0C">
      <w:pPr>
        <w:ind w:right="-1"/>
      </w:pPr>
    </w:p>
    <w:p w:rsidR="00EC582E" w:rsidRDefault="009E1AA5" w:rsidP="00BA0D0C">
      <w:pPr>
        <w:ind w:right="-1" w:firstLine="708"/>
        <w:jc w:val="both"/>
      </w:pPr>
      <w:r>
        <w:t>Etimesgut İlçesi Şeker Mahallesi 46637 ada 1 parselde 1/5000 ölçekli nazım imar plan değişikliğine</w:t>
      </w:r>
      <w:r w:rsidR="00B70710">
        <w:t xml:space="preserve"> </w:t>
      </w:r>
      <w:r w:rsidR="00B70710" w:rsidRPr="006B50F1">
        <w:t>ilişkin</w:t>
      </w:r>
      <w:r w:rsidR="00B70710">
        <w:t xml:space="preserve"> </w:t>
      </w:r>
      <w:r w:rsidR="00005846" w:rsidRPr="00A35AF8">
        <w:t>İmar ve Bayındırlık</w:t>
      </w:r>
      <w:r w:rsidR="00A574C9" w:rsidRPr="007F325F">
        <w:t xml:space="preserve"> Komisyonu</w:t>
      </w:r>
      <w:r w:rsidR="00005846">
        <w:t xml:space="preserve">nun </w:t>
      </w:r>
      <w:r>
        <w:t>28</w:t>
      </w:r>
      <w:r w:rsidR="00005846">
        <w:t>.</w:t>
      </w:r>
      <w:r w:rsidR="00BA0D0C">
        <w:t>04.2025</w:t>
      </w:r>
      <w:r w:rsidR="00EC582E" w:rsidRPr="00E35A5A">
        <w:t xml:space="preserve"> tarihli ve </w:t>
      </w:r>
      <w:r>
        <w:t>11</w:t>
      </w:r>
      <w:r w:rsidR="00716465">
        <w:t xml:space="preserve"> </w:t>
      </w:r>
      <w:r w:rsidR="00EC582E" w:rsidRPr="00E35A5A">
        <w:t xml:space="preserve">sayılı Raporu Büyükşehir Belediye Meclisinin </w:t>
      </w:r>
      <w:r w:rsidR="00BA0D0C">
        <w:t>13</w:t>
      </w:r>
      <w:r w:rsidR="00EC582E" w:rsidRPr="00E35A5A">
        <w:t>.</w:t>
      </w:r>
      <w:r w:rsidR="00BA0D0C">
        <w:t>05</w:t>
      </w:r>
      <w:r w:rsidR="003B3DFB">
        <w:t>.2025</w:t>
      </w:r>
      <w:r w:rsidR="00EC582E" w:rsidRPr="00E35A5A">
        <w:t xml:space="preserve"> tarihli toplantısında okundu.</w:t>
      </w:r>
    </w:p>
    <w:p w:rsidR="00EC582E" w:rsidRDefault="00EC582E" w:rsidP="00BA0D0C">
      <w:pPr>
        <w:ind w:right="-1" w:firstLine="708"/>
        <w:jc w:val="both"/>
      </w:pPr>
    </w:p>
    <w:p w:rsidR="009E1AA5" w:rsidRDefault="00EC582E" w:rsidP="009E1AA5">
      <w:pPr>
        <w:tabs>
          <w:tab w:val="left" w:pos="0"/>
        </w:tabs>
        <w:ind w:right="-1" w:firstLine="709"/>
        <w:jc w:val="both"/>
      </w:pPr>
      <w:proofErr w:type="gramStart"/>
      <w:r w:rsidRPr="00E35A5A">
        <w:t>Konu üzerinde yapılan görüşmelerde;</w:t>
      </w:r>
      <w:r w:rsidR="00896330">
        <w:t xml:space="preserve"> </w:t>
      </w:r>
      <w:r w:rsidR="009E1AA5" w:rsidRPr="004D2C7B">
        <w:t xml:space="preserve">Yüksek </w:t>
      </w:r>
      <w:r w:rsidR="009E1AA5">
        <w:t>İhtisas Üniversitesi Rektörlüğü</w:t>
      </w:r>
      <w:r w:rsidR="009E1AA5" w:rsidRPr="004D2C7B">
        <w:t>nün 28.02.2025 tarihli ve E-21095650-22132 sayılı dilekçesi</w:t>
      </w:r>
      <w:r w:rsidR="009E1AA5">
        <w:t xml:space="preserve"> </w:t>
      </w:r>
      <w:r w:rsidR="009E1AA5" w:rsidRPr="004D2C7B">
        <w:t>ve ekleri ile; </w:t>
      </w:r>
      <w:r w:rsidR="009E1AA5" w:rsidRPr="004D2C7B">
        <w:rPr>
          <w:iCs/>
        </w:rPr>
        <w:t>"Etimesgut İlçesi, Şeker Mahallesi, 46637 ada 1 sayılı parsele yönelik 1/5000 Ölçekli Nazım İmar Planı Değişikliği" </w:t>
      </w:r>
      <w:r w:rsidR="009E1AA5" w:rsidRPr="004D2C7B">
        <w:t>teklifine ilişkin dosya</w:t>
      </w:r>
      <w:r w:rsidR="009E1AA5">
        <w:t>nın</w:t>
      </w:r>
      <w:r w:rsidR="009E1AA5" w:rsidRPr="004D2C7B">
        <w:t xml:space="preserve">, 5216 sayılı Kanun uyarınca </w:t>
      </w:r>
      <w:r w:rsidR="009E1AA5">
        <w:t xml:space="preserve">İmar ve Şehircilik Dairesi </w:t>
      </w:r>
      <w:r w:rsidR="009E1AA5" w:rsidRPr="004D2C7B">
        <w:t>Başkanlığı</w:t>
      </w:r>
      <w:r w:rsidR="009E1AA5">
        <w:t>na</w:t>
      </w:r>
      <w:r w:rsidR="009E1AA5" w:rsidRPr="004D2C7B">
        <w:t xml:space="preserve"> sunul</w:t>
      </w:r>
      <w:r w:rsidR="009E1AA5">
        <w:t>duğu,</w:t>
      </w:r>
      <w:proofErr w:type="gramEnd"/>
    </w:p>
    <w:p w:rsidR="009E1AA5" w:rsidRDefault="009E1AA5" w:rsidP="009E1AA5">
      <w:pPr>
        <w:tabs>
          <w:tab w:val="left" w:pos="0"/>
        </w:tabs>
        <w:ind w:right="-1" w:firstLine="709"/>
        <w:jc w:val="both"/>
      </w:pPr>
    </w:p>
    <w:p w:rsidR="009E1AA5" w:rsidRDefault="009E1AA5" w:rsidP="009E1AA5">
      <w:pPr>
        <w:tabs>
          <w:tab w:val="left" w:pos="0"/>
        </w:tabs>
        <w:ind w:right="-1" w:firstLine="709"/>
        <w:jc w:val="both"/>
        <w:rPr>
          <w:b/>
        </w:rPr>
      </w:pPr>
      <w:r w:rsidRPr="004D2C7B">
        <w:rPr>
          <w:b/>
        </w:rPr>
        <w:t>Yapılan incelemede;</w:t>
      </w:r>
    </w:p>
    <w:p w:rsidR="009E1AA5" w:rsidRPr="004D2C7B" w:rsidRDefault="009E1AA5" w:rsidP="009E1AA5">
      <w:pPr>
        <w:tabs>
          <w:tab w:val="left" w:pos="0"/>
        </w:tabs>
        <w:ind w:right="-1" w:firstLine="709"/>
        <w:jc w:val="both"/>
        <w:rPr>
          <w:b/>
        </w:rPr>
      </w:pPr>
    </w:p>
    <w:p w:rsidR="009E1AA5" w:rsidRDefault="009E1AA5" w:rsidP="009E1AA5">
      <w:pPr>
        <w:tabs>
          <w:tab w:val="left" w:pos="0"/>
        </w:tabs>
        <w:ind w:right="-1" w:firstLine="709"/>
        <w:jc w:val="both"/>
      </w:pPr>
      <w:r w:rsidRPr="004D2C7B">
        <w:rPr>
          <w:b/>
          <w:bCs/>
        </w:rPr>
        <w:t>Teklife Konu Alanın Mülkiyet ve Mevcut İmar Durumunun;</w:t>
      </w:r>
      <w:r w:rsidRPr="004D2C7B">
        <w:t> 12.503,00 m² büyüklüğünde Yüksek İhtisas Üniversitesi'ne ait 46637 ada 1 sayılı parselin Ank</w:t>
      </w:r>
      <w:r>
        <w:t>ara Büyükşehir Belediye Meclisi</w:t>
      </w:r>
      <w:r w:rsidRPr="004D2C7B">
        <w:t xml:space="preserve">nin 20.01.1997 tarih ve 23 sayılı </w:t>
      </w:r>
      <w:r>
        <w:t>K</w:t>
      </w:r>
      <w:r w:rsidRPr="004D2C7B">
        <w:t>ararı ile onaylanarak yürürlüğe giren ‘1/5000 Ölçekli Susuz İstanbul Yolu Bandı Revizyon Nazım İmar Planı’</w:t>
      </w:r>
      <w:r>
        <w:t xml:space="preserve"> ile Etimesgut Belediye Meclisi</w:t>
      </w:r>
      <w:r w:rsidRPr="004D2C7B">
        <w:t xml:space="preserve">nin 17.10.1997 tarih ve 143 sayılı </w:t>
      </w:r>
      <w:r>
        <w:t>K</w:t>
      </w:r>
      <w:r w:rsidRPr="004D2C7B">
        <w:t>ararı ile uygun görülerek, Ankara Büyükşehir Belediyesi İmar v</w:t>
      </w:r>
      <w:r>
        <w:t>e Şehircilik Dairesi Başkanlığı</w:t>
      </w:r>
      <w:r w:rsidRPr="004D2C7B">
        <w:t xml:space="preserve">nın 28.01.1998 gün ve 8558/97 sayılı yazısı ile onaylanan ‘Etimesgut Şehit Osman Avcı Mah. İstanbul Yolu Eryaman Toplu Konut Alanı Arası (110 ha) 1/1000 Ölçekli Uygulama İmar Planı Değişikliği’ kapsamında E:0.50 </w:t>
      </w:r>
      <w:proofErr w:type="spellStart"/>
      <w:proofErr w:type="gramStart"/>
      <w:r w:rsidRPr="004D2C7B">
        <w:t>Hmax:Serbest</w:t>
      </w:r>
      <w:proofErr w:type="spellEnd"/>
      <w:proofErr w:type="gramEnd"/>
      <w:r w:rsidRPr="004D2C7B">
        <w:t xml:space="preserve"> yapılaşma koşulları ile </w:t>
      </w:r>
      <w:r w:rsidRPr="004D2C7B">
        <w:rPr>
          <w:iCs/>
        </w:rPr>
        <w:t>‘Sağlık Alanı’ </w:t>
      </w:r>
      <w:r w:rsidRPr="004D2C7B">
        <w:t>olarak belirlendiği,</w:t>
      </w: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r w:rsidRPr="004D2C7B">
        <w:t xml:space="preserve">Etimesgut Belediye Meclisinin 06.10.2020 gün ve 369 sayılı </w:t>
      </w:r>
      <w:r>
        <w:t>K</w:t>
      </w:r>
      <w:r w:rsidRPr="004D2C7B">
        <w:t>ararı ile uygun görülerek, Ank</w:t>
      </w:r>
      <w:r>
        <w:t>ara Büyükşehir Belediye Meclisi</w:t>
      </w:r>
      <w:r w:rsidRPr="004D2C7B">
        <w:t xml:space="preserve">nin 12.11.2020 tarih ve 1498 sayılı </w:t>
      </w:r>
      <w:r>
        <w:t>K</w:t>
      </w:r>
      <w:r w:rsidRPr="004D2C7B">
        <w:t>ararı ile onaylanan ‘Şehit Osman Avcı Mah. 85058 no</w:t>
      </w:r>
      <w:r>
        <w:t>.</w:t>
      </w:r>
      <w:r w:rsidRPr="004D2C7B">
        <w:t>lu parselasyon planını kapsayan alanda Plan Notu İlavesine İlişkin 1/1000 Ölçekli UİP Değişikliği’ kapsamında Plan sınırı içerisinde kat rejimi, iskan, ruhsat, plan tadilatı ile yapı yüksekliği (</w:t>
      </w:r>
      <w:proofErr w:type="spellStart"/>
      <w:proofErr w:type="gramStart"/>
      <w:r w:rsidRPr="004D2C7B">
        <w:t>Hmax,Yençok</w:t>
      </w:r>
      <w:proofErr w:type="spellEnd"/>
      <w:proofErr w:type="gramEnd"/>
      <w:r w:rsidRPr="004D2C7B">
        <w:t xml:space="preserve">) belirlenmiş ada parseller hariç olmak üzere; 7221 sayılı Kanun gereği uygulama imar planında </w:t>
      </w:r>
      <w:proofErr w:type="spellStart"/>
      <w:r w:rsidRPr="004D2C7B">
        <w:t>Hmax</w:t>
      </w:r>
      <w:proofErr w:type="spellEnd"/>
      <w:r w:rsidRPr="004D2C7B">
        <w:t>/</w:t>
      </w:r>
      <w:proofErr w:type="spellStart"/>
      <w:r w:rsidRPr="004D2C7B">
        <w:t>Yençok:Serbest</w:t>
      </w:r>
      <w:proofErr w:type="spellEnd"/>
      <w:r w:rsidRPr="004D2C7B">
        <w:t xml:space="preserve"> olarak belirlenmiş ada/parsellerde</w:t>
      </w:r>
      <w:r w:rsidRPr="004D2C7B">
        <w:rPr>
          <w:iCs/>
        </w:rPr>
        <w:t> Yençok:21 kat</w:t>
      </w:r>
      <w:r w:rsidRPr="004D2C7B">
        <w:t> olarak belirlendiği, </w:t>
      </w: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proofErr w:type="gramStart"/>
      <w:r w:rsidRPr="004D2C7B">
        <w:t>Daha so</w:t>
      </w:r>
      <w:r>
        <w:t>nra, Etimesgut Belediye Meclisi</w:t>
      </w:r>
      <w:r w:rsidRPr="004D2C7B">
        <w:t xml:space="preserve">nin 08.01.2021 tarih ve 37 sayılı </w:t>
      </w:r>
      <w:r>
        <w:t>K</w:t>
      </w:r>
      <w:r w:rsidRPr="004D2C7B">
        <w:t>ararı gereğince 46637 ada 1 sayılı parsele ilişkin 1/1000 Ölçekli Uygulama İmar Değişikliği' kapsamında E:0.75 ve Yençok:5 Kat yapılaşma koşulları ile </w:t>
      </w:r>
      <w:r w:rsidRPr="004D2C7B">
        <w:rPr>
          <w:iCs/>
        </w:rPr>
        <w:t>'Belediye Hizmet Alanı'</w:t>
      </w:r>
      <w:r w:rsidRPr="004D2C7B">
        <w:t xml:space="preserve"> olarak değiştirildiği, ancak Ankara Büyükşehir Belediye Meclisi'nin 09.03.2021 tarih ve 440 sayılı </w:t>
      </w:r>
      <w:r>
        <w:t>K</w:t>
      </w:r>
      <w:r w:rsidRPr="004D2C7B">
        <w:t>ararı ile 'söz konusu plan teklifi kullanım kararı değişikliğine ilişkin olduğundan Nazım İmar Planı değişikliği de gerektirdiği' gerekçesi ile </w:t>
      </w:r>
      <w:r w:rsidRPr="004D2C7B">
        <w:rPr>
          <w:iCs/>
        </w:rPr>
        <w:t>ilçesine iadesine</w:t>
      </w:r>
      <w:r w:rsidRPr="004D2C7B">
        <w:t> karar verildiği,</w:t>
      </w:r>
      <w:proofErr w:type="gramEnd"/>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E1AA5" w:rsidRPr="002D00A5" w:rsidTr="002271E8">
        <w:trPr>
          <w:trHeight w:val="1008"/>
        </w:trPr>
        <w:tc>
          <w:tcPr>
            <w:tcW w:w="3510" w:type="dxa"/>
          </w:tcPr>
          <w:p w:rsidR="009E1AA5" w:rsidRPr="002D00A5" w:rsidRDefault="009E1AA5" w:rsidP="002271E8">
            <w:pPr>
              <w:ind w:right="-1"/>
              <w:jc w:val="center"/>
            </w:pPr>
            <w:r w:rsidRPr="002D00A5">
              <w:lastRenderedPageBreak/>
              <w:t>T.C.</w:t>
            </w:r>
          </w:p>
          <w:p w:rsidR="009E1AA5" w:rsidRPr="002D00A5" w:rsidRDefault="009E1AA5" w:rsidP="002271E8">
            <w:pPr>
              <w:ind w:right="-1"/>
              <w:jc w:val="center"/>
            </w:pPr>
            <w:r w:rsidRPr="002D00A5">
              <w:t>ANKARA BÜYÜKŞEHİR</w:t>
            </w:r>
          </w:p>
          <w:p w:rsidR="009E1AA5" w:rsidRPr="002D00A5" w:rsidRDefault="009E1AA5" w:rsidP="002271E8">
            <w:pPr>
              <w:ind w:right="-1"/>
              <w:jc w:val="center"/>
            </w:pPr>
            <w:r w:rsidRPr="002D00A5">
              <w:t>BELEDİYE MECLİSİ</w:t>
            </w:r>
          </w:p>
        </w:tc>
      </w:tr>
    </w:tbl>
    <w:p w:rsidR="009E1AA5" w:rsidRDefault="009E1AA5" w:rsidP="009E1AA5">
      <w:pPr>
        <w:tabs>
          <w:tab w:val="left" w:pos="1935"/>
          <w:tab w:val="left" w:pos="9356"/>
        </w:tabs>
        <w:ind w:right="-1"/>
        <w:jc w:val="both"/>
      </w:pPr>
    </w:p>
    <w:p w:rsidR="009E1AA5" w:rsidRDefault="009E1AA5" w:rsidP="009E1AA5">
      <w:pPr>
        <w:ind w:right="-1"/>
        <w:jc w:val="both"/>
      </w:pPr>
      <w:r>
        <w:t>Karar No: 706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9E1AA5" w:rsidRDefault="009E1AA5" w:rsidP="009E1AA5">
      <w:pPr>
        <w:tabs>
          <w:tab w:val="left" w:pos="0"/>
        </w:tabs>
        <w:ind w:right="-1"/>
        <w:jc w:val="center"/>
      </w:pPr>
    </w:p>
    <w:p w:rsidR="009E1AA5" w:rsidRDefault="009E1AA5" w:rsidP="009E1AA5">
      <w:pPr>
        <w:tabs>
          <w:tab w:val="left" w:pos="0"/>
        </w:tabs>
        <w:ind w:right="-1"/>
        <w:jc w:val="center"/>
      </w:pPr>
      <w:r>
        <w:t>-2-</w:t>
      </w:r>
    </w:p>
    <w:p w:rsidR="009E1AA5" w:rsidRDefault="009E1AA5" w:rsidP="009E1AA5">
      <w:pPr>
        <w:tabs>
          <w:tab w:val="left" w:pos="0"/>
        </w:tabs>
        <w:ind w:right="-1"/>
        <w:jc w:val="center"/>
      </w:pPr>
    </w:p>
    <w:p w:rsidR="009E1AA5" w:rsidRDefault="009E1AA5" w:rsidP="009E1AA5">
      <w:pPr>
        <w:tabs>
          <w:tab w:val="left" w:pos="0"/>
        </w:tabs>
        <w:ind w:right="-1"/>
        <w:jc w:val="center"/>
      </w:pPr>
    </w:p>
    <w:p w:rsidR="009E1AA5" w:rsidRDefault="009E1AA5" w:rsidP="009E1AA5">
      <w:pPr>
        <w:tabs>
          <w:tab w:val="left" w:pos="0"/>
        </w:tabs>
        <w:ind w:right="-1" w:firstLine="709"/>
        <w:jc w:val="both"/>
      </w:pPr>
      <w:r w:rsidRPr="004D2C7B">
        <w:t>Ank</w:t>
      </w:r>
      <w:r>
        <w:t>ara Büyükşehir Belediye Meclisi</w:t>
      </w:r>
      <w:r w:rsidRPr="004D2C7B">
        <w:t xml:space="preserve">nin 07.03.2024 tarih ve 281 sayılı </w:t>
      </w:r>
      <w:r>
        <w:t>K</w:t>
      </w:r>
      <w:r w:rsidRPr="004D2C7B">
        <w:t>ararı ile ‘Etimesgut İlçesi Şeker Mahallesi 46637 ada 1 parselde 1/5000 ve 1/1000 ölçekli imar plan değişikliği’ kapsamında </w:t>
      </w:r>
      <w:r w:rsidRPr="004D2C7B">
        <w:rPr>
          <w:iCs/>
        </w:rPr>
        <w:t>Yençok:10 Kat </w:t>
      </w:r>
      <w:r w:rsidRPr="004D2C7B">
        <w:t>şeklinde düzeltilmesi suretiyle;</w:t>
      </w:r>
    </w:p>
    <w:p w:rsidR="009E1AA5" w:rsidRDefault="009E1AA5" w:rsidP="009E1AA5">
      <w:pPr>
        <w:tabs>
          <w:tab w:val="left" w:pos="0"/>
        </w:tabs>
        <w:ind w:right="-1" w:firstLine="709"/>
        <w:jc w:val="both"/>
      </w:pPr>
    </w:p>
    <w:p w:rsidR="009E1AA5" w:rsidRPr="004D2C7B" w:rsidRDefault="009E1AA5" w:rsidP="009E1AA5">
      <w:pPr>
        <w:tabs>
          <w:tab w:val="left" w:pos="0"/>
        </w:tabs>
        <w:ind w:right="-1" w:firstLine="709"/>
        <w:jc w:val="both"/>
        <w:rPr>
          <w:iCs/>
        </w:rPr>
      </w:pPr>
      <w:r w:rsidRPr="004D2C7B">
        <w:rPr>
          <w:iCs/>
        </w:rPr>
        <w:t>‘1) Özel Sağlık Alanında E:0.50, Yençok:21 Kattır.</w:t>
      </w:r>
    </w:p>
    <w:p w:rsidR="009E1AA5" w:rsidRPr="004D2C7B" w:rsidRDefault="009E1AA5" w:rsidP="009E1AA5">
      <w:pPr>
        <w:tabs>
          <w:tab w:val="left" w:pos="0"/>
        </w:tabs>
        <w:ind w:right="-1" w:firstLine="709"/>
        <w:jc w:val="both"/>
        <w:rPr>
          <w:iCs/>
        </w:rPr>
      </w:pPr>
    </w:p>
    <w:p w:rsidR="009E1AA5" w:rsidRDefault="009E1AA5" w:rsidP="009E1AA5">
      <w:pPr>
        <w:tabs>
          <w:tab w:val="left" w:pos="0"/>
        </w:tabs>
        <w:ind w:right="-1" w:firstLine="709"/>
        <w:jc w:val="both"/>
        <w:rPr>
          <w:iCs/>
        </w:rPr>
      </w:pPr>
      <w:r w:rsidRPr="004D2C7B">
        <w:rPr>
          <w:iCs/>
        </w:rPr>
        <w:t>2) Planda belirtilmeyen hususlarda onaylı imar planı ve 3194 sayılı İmar Kanunu ve yönetmeliklerinin hükümlerine uyulacaktır.’ şeklinde 2 adet plan notu ile ‘</w:t>
      </w:r>
      <w:proofErr w:type="spellStart"/>
      <w:r w:rsidRPr="004D2C7B">
        <w:rPr>
          <w:iCs/>
        </w:rPr>
        <w:t>tadilen</w:t>
      </w:r>
      <w:proofErr w:type="spellEnd"/>
      <w:r w:rsidRPr="004D2C7B">
        <w:rPr>
          <w:iCs/>
        </w:rPr>
        <w:t>’ onaylanarak ‘Özel Sağlık Alanı’na dönüştürüldüğü,</w:t>
      </w:r>
    </w:p>
    <w:p w:rsidR="009E1AA5" w:rsidRDefault="009E1AA5" w:rsidP="009E1AA5">
      <w:pPr>
        <w:tabs>
          <w:tab w:val="left" w:pos="0"/>
        </w:tabs>
        <w:ind w:right="-1" w:firstLine="709"/>
        <w:jc w:val="both"/>
        <w:rPr>
          <w:iCs/>
        </w:rPr>
      </w:pPr>
    </w:p>
    <w:p w:rsidR="009E1AA5" w:rsidRDefault="009E1AA5" w:rsidP="009E1AA5">
      <w:pPr>
        <w:tabs>
          <w:tab w:val="left" w:pos="0"/>
        </w:tabs>
        <w:ind w:right="-1" w:firstLine="709"/>
        <w:jc w:val="both"/>
      </w:pPr>
      <w:r w:rsidRPr="004D2C7B">
        <w:rPr>
          <w:b/>
          <w:bCs/>
        </w:rPr>
        <w:t>Plan Teklifi ve Açıklama Raporunda; </w:t>
      </w:r>
      <w:r w:rsidRPr="004D2C7B">
        <w:t>Mülkiyet sahibi Yüksek İhtisas Üniversitesi tarafından İdaremize sunulan 28.02.2025 tarihli dilekçede;</w:t>
      </w: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r w:rsidRPr="004D2C7B">
        <w:t>- Planlama alanının toplam 12.503,00 m</w:t>
      </w:r>
      <w:r w:rsidRPr="004D2C7B">
        <w:rPr>
          <w:vertAlign w:val="superscript"/>
        </w:rPr>
        <w:t>2</w:t>
      </w:r>
      <w:r w:rsidRPr="004D2C7B">
        <w:t xml:space="preserve"> olduğu, </w:t>
      </w: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r w:rsidRPr="004D2C7B">
        <w:t>- Plan teklifinde planın niteliği ve </w:t>
      </w:r>
      <w:r w:rsidRPr="004D2C7B">
        <w:rPr>
          <w:iCs/>
        </w:rPr>
        <w:t>Yençok:10 Kat</w:t>
      </w:r>
      <w:r w:rsidRPr="004D2C7B">
        <w:t> yükseklik şartı değiştirilmeden inşaat alanının </w:t>
      </w:r>
      <w:r w:rsidRPr="004D2C7B">
        <w:rPr>
          <w:iCs/>
        </w:rPr>
        <w:t>E:1.80 </w:t>
      </w:r>
      <w:r w:rsidRPr="004D2C7B">
        <w:t>olar</w:t>
      </w:r>
      <w:r>
        <w:t>ak değiştirilerek artırıldığı,</w:t>
      </w: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r w:rsidRPr="004D2C7B">
        <w:t>-</w:t>
      </w:r>
      <w:r w:rsidRPr="004D2C7B">
        <w:rPr>
          <w:iCs/>
        </w:rPr>
        <w:t xml:space="preserve">‘1.Özel Sağlık Tesisi alanında hastanenin ihtiyaçları toplam inşaat Emsali %25i geçmemek şartıyla aynı parsel içerisinde eczane, medikal malzeme satış, muayenehane, </w:t>
      </w:r>
      <w:proofErr w:type="spellStart"/>
      <w:r w:rsidRPr="004D2C7B">
        <w:rPr>
          <w:iCs/>
        </w:rPr>
        <w:t>cafe</w:t>
      </w:r>
      <w:proofErr w:type="spellEnd"/>
      <w:r w:rsidRPr="004D2C7B">
        <w:rPr>
          <w:iCs/>
        </w:rPr>
        <w:t xml:space="preserve">, optikçi, mini market ve </w:t>
      </w:r>
      <w:proofErr w:type="spellStart"/>
      <w:r w:rsidRPr="004D2C7B">
        <w:rPr>
          <w:iCs/>
        </w:rPr>
        <w:t>restaurant</w:t>
      </w:r>
      <w:proofErr w:type="spellEnd"/>
      <w:r w:rsidRPr="004D2C7B">
        <w:rPr>
          <w:iCs/>
        </w:rPr>
        <w:t xml:space="preserve"> yer alabilir. Özel Sağlık Tesisi alanında Emsal= 1.80, </w:t>
      </w:r>
      <w:proofErr w:type="spellStart"/>
      <w:r w:rsidRPr="004D2C7B">
        <w:rPr>
          <w:iCs/>
        </w:rPr>
        <w:t>Yençok</w:t>
      </w:r>
      <w:proofErr w:type="spellEnd"/>
      <w:r w:rsidRPr="004D2C7B">
        <w:rPr>
          <w:iCs/>
        </w:rPr>
        <w:t>: 10 kat olacaktır. </w:t>
      </w: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r w:rsidRPr="004D2C7B">
        <w:rPr>
          <w:iCs/>
        </w:rPr>
        <w:t>2. Bu plan ve plan hükümlerinde belirtilmeyen hususlarda 3194 Sayılı İmar Kanunu ve ilgili diğer mevzuat hükümlerine uyulacaktır. ‘</w:t>
      </w:r>
      <w:r w:rsidRPr="004D2C7B">
        <w:t> şekli</w:t>
      </w:r>
      <w:r>
        <w:t>nde 2 adet plan notu eklendiği,</w:t>
      </w: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r w:rsidRPr="004D2C7B">
        <w:rPr>
          <w:b/>
          <w:bCs/>
        </w:rPr>
        <w:t>Başkanlığımızca yapılan değerlendirmede;</w:t>
      </w:r>
    </w:p>
    <w:p w:rsidR="009E1AA5" w:rsidRDefault="009E1AA5" w:rsidP="009E1AA5">
      <w:pPr>
        <w:tabs>
          <w:tab w:val="left" w:pos="0"/>
        </w:tabs>
        <w:ind w:right="-1" w:firstLine="709"/>
        <w:jc w:val="both"/>
      </w:pPr>
      <w:r w:rsidRPr="004D2C7B">
        <w:t>- 3194 sayılı İmar Kanunu'nun Ek Madde-8 </w:t>
      </w:r>
      <w:r w:rsidRPr="004D2C7B">
        <w:rPr>
          <w:iCs/>
        </w:rPr>
        <w:t>'Plan değişiklikleri, plan ana kararlarını, sürekliliğini, bütünlüğünü sosyal ve teknik altyapı dengesini bozmayacak şekilde ve teknik gerekçeleri sağlamak şartıyla yerleşmenin özelliğine uygun olarak yapılır. Plan değişikliği tekliflerinde ihtiyaç analizini içeren sosyal ve teknik altyapı etki değerlendirme raporu hazırlanarak planı onaylayacak idareye sunulur.' </w:t>
      </w:r>
      <w:r w:rsidRPr="004D2C7B">
        <w:t>hükmü kapsamında herhangi bir sosyal ve teknik altyapı etki değ</w:t>
      </w:r>
      <w:r>
        <w:t>erlendirme raporu sunulmadığı,</w:t>
      </w: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proofErr w:type="gramStart"/>
      <w:r w:rsidRPr="004D2C7B">
        <w:t>- Aynı kanunun Ek Madde-8</w:t>
      </w:r>
      <w:r w:rsidRPr="004D2C7B">
        <w:rPr>
          <w:iCs/>
        </w:rPr>
        <w:t> '...ada bazında yapılacak imar planı değişikliği sonucunda değerinde artış olan parsel veya parsellerin artan değeri ile mahkemelerce iptal edilen imar planı değişikliklerinde, imar planı değişikliği neticesinde yürürlükten kalkan imar planı ile teklif edilen yeni imar planının kapsadığı parsel veya parsellerde oluşan değer farkının yüzde doksanı (%90) değer artış payı olarak alınır...' </w:t>
      </w:r>
      <w:r w:rsidRPr="004D2C7B">
        <w:t xml:space="preserve">hükmü kapsamında herhangi bir değer </w:t>
      </w:r>
      <w:r>
        <w:t>artış taahhüdünün bulunmadığı,</w:t>
      </w:r>
      <w:proofErr w:type="gramEnd"/>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E1AA5" w:rsidRPr="002D00A5" w:rsidTr="002271E8">
        <w:trPr>
          <w:trHeight w:val="1008"/>
        </w:trPr>
        <w:tc>
          <w:tcPr>
            <w:tcW w:w="3510" w:type="dxa"/>
          </w:tcPr>
          <w:p w:rsidR="009E1AA5" w:rsidRPr="002D00A5" w:rsidRDefault="009E1AA5" w:rsidP="002271E8">
            <w:pPr>
              <w:ind w:right="-1"/>
              <w:jc w:val="center"/>
            </w:pPr>
            <w:r w:rsidRPr="002D00A5">
              <w:lastRenderedPageBreak/>
              <w:t>T.C.</w:t>
            </w:r>
          </w:p>
          <w:p w:rsidR="009E1AA5" w:rsidRPr="002D00A5" w:rsidRDefault="009E1AA5" w:rsidP="002271E8">
            <w:pPr>
              <w:ind w:right="-1"/>
              <w:jc w:val="center"/>
            </w:pPr>
            <w:r w:rsidRPr="002D00A5">
              <w:t>ANKARA BÜYÜKŞEHİR</w:t>
            </w:r>
          </w:p>
          <w:p w:rsidR="009E1AA5" w:rsidRPr="002D00A5" w:rsidRDefault="009E1AA5" w:rsidP="002271E8">
            <w:pPr>
              <w:ind w:right="-1"/>
              <w:jc w:val="center"/>
            </w:pPr>
            <w:r w:rsidRPr="002D00A5">
              <w:t>BELEDİYE MECLİSİ</w:t>
            </w:r>
          </w:p>
        </w:tc>
      </w:tr>
    </w:tbl>
    <w:p w:rsidR="009E1AA5" w:rsidRDefault="009E1AA5" w:rsidP="009E1AA5">
      <w:pPr>
        <w:tabs>
          <w:tab w:val="left" w:pos="1935"/>
          <w:tab w:val="left" w:pos="9356"/>
        </w:tabs>
        <w:ind w:right="-1"/>
        <w:jc w:val="both"/>
      </w:pPr>
    </w:p>
    <w:p w:rsidR="009E1AA5" w:rsidRDefault="009E1AA5" w:rsidP="009E1AA5">
      <w:pPr>
        <w:ind w:right="-1"/>
        <w:jc w:val="both"/>
      </w:pPr>
      <w:r>
        <w:t>Karar No: 706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13.05.2025</w:t>
      </w:r>
    </w:p>
    <w:p w:rsidR="009E1AA5" w:rsidRDefault="009E1AA5" w:rsidP="009E1AA5">
      <w:pPr>
        <w:tabs>
          <w:tab w:val="left" w:pos="0"/>
        </w:tabs>
        <w:ind w:right="-1"/>
        <w:jc w:val="center"/>
      </w:pPr>
    </w:p>
    <w:p w:rsidR="009E1AA5" w:rsidRDefault="009E1AA5" w:rsidP="009E1AA5">
      <w:pPr>
        <w:tabs>
          <w:tab w:val="left" w:pos="0"/>
        </w:tabs>
        <w:ind w:right="-1"/>
        <w:jc w:val="center"/>
      </w:pPr>
      <w:r>
        <w:t>-3-</w:t>
      </w: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p>
    <w:p w:rsidR="009E1AA5" w:rsidRDefault="009E1AA5" w:rsidP="009E1AA5">
      <w:pPr>
        <w:tabs>
          <w:tab w:val="left" w:pos="0"/>
        </w:tabs>
        <w:ind w:right="-1" w:firstLine="709"/>
        <w:jc w:val="both"/>
      </w:pPr>
      <w:r w:rsidRPr="004D2C7B">
        <w:t>- Sunulan plan değişikliği teklifi yoğunluk artışı içerdiğinden imar planı değişikliğine esas jeolojik-</w:t>
      </w:r>
      <w:proofErr w:type="spellStart"/>
      <w:r w:rsidRPr="004D2C7B">
        <w:t>jeoteknik</w:t>
      </w:r>
      <w:proofErr w:type="spellEnd"/>
      <w:r w:rsidRPr="004D2C7B">
        <w:t xml:space="preserve"> etüt raporunun hazırlanması gerektiği, ancak plan teklifinde inşaat emsali artırılmasına rağmen jeolojik-</w:t>
      </w:r>
      <w:proofErr w:type="spellStart"/>
      <w:r w:rsidRPr="004D2C7B">
        <w:t>jeoteknik</w:t>
      </w:r>
      <w:proofErr w:type="spellEnd"/>
      <w:r w:rsidRPr="004D2C7B">
        <w:t xml:space="preserve"> etüt raporuna ilişkin herhangi bir öngörü ya da çalışmanın sunulmadığ</w:t>
      </w:r>
      <w:r>
        <w:t>ı,</w:t>
      </w:r>
    </w:p>
    <w:p w:rsidR="009E1AA5" w:rsidRDefault="009E1AA5" w:rsidP="009E1AA5">
      <w:pPr>
        <w:tabs>
          <w:tab w:val="left" w:pos="0"/>
        </w:tabs>
        <w:ind w:right="-1" w:firstLine="709"/>
        <w:jc w:val="both"/>
      </w:pPr>
    </w:p>
    <w:p w:rsidR="00896330" w:rsidRDefault="009E1AA5" w:rsidP="009E1AA5">
      <w:pPr>
        <w:tabs>
          <w:tab w:val="left" w:pos="9638"/>
        </w:tabs>
        <w:ind w:right="-1" w:firstLine="709"/>
        <w:jc w:val="both"/>
      </w:pPr>
      <w:r>
        <w:t>Hususları tespit edilmiş olup, Etimesgut İlçesi</w:t>
      </w:r>
      <w:r w:rsidRPr="004D2C7B">
        <w:t xml:space="preserve"> Şeker Mahallesi 46637 ada 1 parsel</w:t>
      </w:r>
      <w:r>
        <w:t>d</w:t>
      </w:r>
      <w:r w:rsidRPr="004D2C7B">
        <w:t>e 1/5000 ölçekli nazım imar planı değişikliği teklifinin</w:t>
      </w:r>
      <w:r>
        <w:t xml:space="preserve"> 10.04.2025 tarih ve 1645031 sayılı Başkanlık Olur yazısı ile birleştirilmek üzere iletilen, İmar ve Şehircilik Dairesi Başkanlığının 25.04.2025 tarihli ve 1700790 sayılı yazısı ekinde yer alan, Yüksek İhtisas Üniversitesinin 22.04.2025 tarihli ve 42 sayılı dilekçesi ekindeki onaylı imar planı değişikliğine esas Jeolojik-</w:t>
      </w:r>
      <w:proofErr w:type="spellStart"/>
      <w:r>
        <w:t>Jeoteknik</w:t>
      </w:r>
      <w:proofErr w:type="spellEnd"/>
      <w:r>
        <w:t xml:space="preserve"> </w:t>
      </w:r>
      <w:proofErr w:type="spellStart"/>
      <w:r>
        <w:t>Etüd</w:t>
      </w:r>
      <w:proofErr w:type="spellEnd"/>
      <w:r>
        <w:t xml:space="preserve"> Raporuna istinaden yeniden düzenlenen plan değişikliğinin 7221 sayılı ve 7534 sayılı Yasalar kapsamında, değer artış payına ilişkin hükümlerin uygulanması koşuluyla, </w:t>
      </w:r>
      <w:r w:rsidRPr="009E1AA5">
        <w:t>AK Parti, MHP ve BBP Gruplarının</w:t>
      </w:r>
      <w:r>
        <w:t xml:space="preserve"> “yoğunluk artışı içerdiğinden karara katılmıyoruz” şeklindeki muhalefetlerine rağmen</w:t>
      </w:r>
      <w:r w:rsidR="001571A5">
        <w:t xml:space="preserve"> komisyonca oyçokluğu ile uygun görülen</w:t>
      </w:r>
      <w:r>
        <w:t xml:space="preserve"> </w:t>
      </w:r>
      <w:r w:rsidR="00005846" w:rsidRPr="00896330">
        <w:t>İmar ve Ba</w:t>
      </w:r>
      <w:bookmarkStart w:id="0" w:name="_GoBack"/>
      <w:bookmarkEnd w:id="0"/>
      <w:r w:rsidR="00005846" w:rsidRPr="00896330">
        <w:t>yındırlık</w:t>
      </w:r>
      <w:r w:rsidR="00A574C9" w:rsidRPr="00896330">
        <w:t xml:space="preserve"> </w:t>
      </w:r>
      <w:r w:rsidR="00EC582E" w:rsidRPr="00896330">
        <w:t>Komisyonu Raporu</w:t>
      </w:r>
      <w:r w:rsidR="00896330">
        <w:t xml:space="preserve"> </w:t>
      </w:r>
      <w:r w:rsidR="00EC582E" w:rsidRPr="00896330">
        <w:t>oylanarak</w:t>
      </w:r>
      <w:r w:rsidR="00FC0BF0" w:rsidRPr="00896330">
        <w:t xml:space="preserve"> </w:t>
      </w:r>
      <w:r w:rsidR="00EC582E" w:rsidRPr="00896330">
        <w:t>oy</w:t>
      </w:r>
      <w:r>
        <w:t>çokluğu</w:t>
      </w:r>
      <w:r w:rsidR="00EC582E" w:rsidRPr="00896330">
        <w:t xml:space="preserve"> ile kabul edildi.</w:t>
      </w:r>
    </w:p>
    <w:p w:rsidR="00896330" w:rsidRDefault="00896330" w:rsidP="00BA0D0C">
      <w:pPr>
        <w:tabs>
          <w:tab w:val="left" w:pos="709"/>
          <w:tab w:val="left" w:pos="9356"/>
        </w:tabs>
        <w:ind w:right="-1"/>
        <w:jc w:val="both"/>
      </w:pPr>
    </w:p>
    <w:p w:rsidR="00B70710" w:rsidRDefault="00B70710" w:rsidP="00BA0D0C">
      <w:pPr>
        <w:tabs>
          <w:tab w:val="left" w:pos="709"/>
          <w:tab w:val="left" w:pos="9356"/>
        </w:tabs>
        <w:ind w:right="-1"/>
        <w:jc w:val="both"/>
      </w:pPr>
    </w:p>
    <w:p w:rsidR="00B70710" w:rsidRDefault="00B70710" w:rsidP="00BA0D0C">
      <w:pPr>
        <w:tabs>
          <w:tab w:val="left" w:pos="709"/>
          <w:tab w:val="left" w:pos="9356"/>
        </w:tabs>
        <w:ind w:right="-1"/>
        <w:jc w:val="both"/>
      </w:pPr>
    </w:p>
    <w:p w:rsidR="0038262F" w:rsidRDefault="0038262F" w:rsidP="00BA0D0C">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BA0D0C" w:rsidP="00BA0D0C">
            <w:pPr>
              <w:autoSpaceDE w:val="0"/>
              <w:autoSpaceDN w:val="0"/>
              <w:adjustRightInd w:val="0"/>
              <w:ind w:right="-1"/>
              <w:jc w:val="center"/>
              <w:rPr>
                <w:color w:val="000000"/>
              </w:rPr>
            </w:pPr>
            <w:r>
              <w:rPr>
                <w:color w:val="000000"/>
              </w:rPr>
              <w:t>Ertan IŞIK</w:t>
            </w:r>
          </w:p>
          <w:p w:rsidR="00067C4C" w:rsidRDefault="00EC0BEC" w:rsidP="00BA0D0C">
            <w:pPr>
              <w:autoSpaceDE w:val="0"/>
              <w:autoSpaceDN w:val="0"/>
              <w:adjustRightInd w:val="0"/>
              <w:ind w:right="-1"/>
              <w:jc w:val="center"/>
              <w:rPr>
                <w:color w:val="000000"/>
              </w:rPr>
            </w:pPr>
            <w:r>
              <w:rPr>
                <w:color w:val="000000"/>
              </w:rPr>
              <w:t>Meclis</w:t>
            </w:r>
            <w:r w:rsidR="009A0011">
              <w:rPr>
                <w:color w:val="000000"/>
              </w:rPr>
              <w:t xml:space="preserve"> </w:t>
            </w:r>
            <w:r w:rsidR="00BA0D0C">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896330" w:rsidP="00BA0D0C">
            <w:pPr>
              <w:tabs>
                <w:tab w:val="left" w:pos="2920"/>
              </w:tabs>
              <w:ind w:right="-1" w:hanging="246"/>
              <w:jc w:val="center"/>
              <w:rPr>
                <w:color w:val="000000"/>
              </w:rPr>
            </w:pPr>
            <w:r>
              <w:rPr>
                <w:color w:val="000000"/>
              </w:rPr>
              <w:t>E</w:t>
            </w:r>
            <w:r w:rsidR="006A27B1">
              <w:rPr>
                <w:color w:val="000000"/>
              </w:rPr>
              <w:t>ce YILMAZ</w:t>
            </w:r>
            <w:r w:rsidR="009A0011">
              <w:rPr>
                <w:color w:val="000000"/>
              </w:rPr>
              <w:t xml:space="preserve">           </w:t>
            </w:r>
            <w:r>
              <w:rPr>
                <w:color w:val="000000"/>
              </w:rPr>
              <w:t xml:space="preserve">  </w:t>
            </w:r>
            <w:r w:rsidR="009A0011">
              <w:rPr>
                <w:color w:val="000000"/>
              </w:rPr>
              <w:t xml:space="preserve">        </w:t>
            </w:r>
          </w:p>
          <w:p w:rsidR="00067C4C" w:rsidRDefault="00067C4C" w:rsidP="00BA0D0C">
            <w:pPr>
              <w:tabs>
                <w:tab w:val="left" w:pos="2920"/>
              </w:tabs>
              <w:ind w:left="-105" w:right="-1"/>
              <w:jc w:val="center"/>
              <w:rPr>
                <w:color w:val="000000"/>
              </w:rPr>
            </w:pPr>
            <w:r>
              <w:rPr>
                <w:color w:val="000000"/>
              </w:rPr>
              <w:t xml:space="preserve">Divan </w:t>
            </w:r>
            <w:proofErr w:type="gramStart"/>
            <w:r>
              <w:rPr>
                <w:color w:val="000000"/>
              </w:rPr>
              <w:t>Katibi</w:t>
            </w:r>
            <w:proofErr w:type="gramEnd"/>
          </w:p>
        </w:tc>
        <w:tc>
          <w:tcPr>
            <w:tcW w:w="3283" w:type="dxa"/>
            <w:vAlign w:val="center"/>
          </w:tcPr>
          <w:p w:rsidR="00E50C95" w:rsidRDefault="00896330" w:rsidP="00BA0D0C">
            <w:pPr>
              <w:autoSpaceDE w:val="0"/>
              <w:autoSpaceDN w:val="0"/>
              <w:adjustRightInd w:val="0"/>
              <w:ind w:left="-20" w:right="-1" w:hanging="122"/>
              <w:jc w:val="center"/>
              <w:rPr>
                <w:color w:val="000000"/>
              </w:rPr>
            </w:pPr>
            <w:r>
              <w:rPr>
                <w:color w:val="000000"/>
              </w:rPr>
              <w:t xml:space="preserve"> </w:t>
            </w:r>
            <w:r w:rsidR="00BA0D0C">
              <w:rPr>
                <w:color w:val="000000"/>
              </w:rPr>
              <w:t>Evrim KÜÇÜK</w:t>
            </w:r>
          </w:p>
          <w:p w:rsidR="00067C4C" w:rsidRDefault="00067C4C" w:rsidP="00BA0D0C">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BA0D0C">
      <w:pPr>
        <w:tabs>
          <w:tab w:val="left" w:pos="709"/>
        </w:tabs>
        <w:ind w:right="-1" w:firstLine="709"/>
        <w:jc w:val="both"/>
      </w:pPr>
    </w:p>
    <w:sectPr w:rsidR="00067C4C" w:rsidSect="00BA0D0C">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1A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117"/>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6F5F"/>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DFB"/>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74C7"/>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EBC"/>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465"/>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A55"/>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AA5"/>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BCB"/>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3BC7"/>
    <w:rsid w:val="00A63DAF"/>
    <w:rsid w:val="00A64A06"/>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10"/>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0D0C"/>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727"/>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20C"/>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32E5"/>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7782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53619145">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0BD95-5E8A-4D1C-B81F-098EA62D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5921</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2025-05-14T11:44:00Z</cp:lastPrinted>
  <dcterms:created xsi:type="dcterms:W3CDTF">2025-05-14T08:15:00Z</dcterms:created>
  <dcterms:modified xsi:type="dcterms:W3CDTF">2025-05-14T11:45:00Z</dcterms:modified>
</cp:coreProperties>
</file>