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F6CCD">
        <w:t>6</w:t>
      </w:r>
      <w:r w:rsidR="00960482">
        <w:t>51</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BD5081">
        <w:t>11</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960482" w:rsidP="00CA055A">
      <w:pPr>
        <w:tabs>
          <w:tab w:val="left" w:pos="9356"/>
        </w:tabs>
        <w:ind w:right="-1" w:firstLine="708"/>
        <w:jc w:val="both"/>
      </w:pPr>
      <w:r>
        <w:t>Yeniden düzenlenen Teftiş Kurulu Başkanlığı Yönetmeliğine</w:t>
      </w:r>
      <w:r w:rsidR="00EF6CCD" w:rsidRPr="00F937C8">
        <w:t xml:space="preserve"> ilişkin</w:t>
      </w:r>
      <w:r w:rsidR="00EF6CCD">
        <w:t xml:space="preserve"> </w:t>
      </w:r>
      <w:r w:rsidR="00BD5081">
        <w:t>Hukuk ve Tarifeler</w:t>
      </w:r>
      <w:r w:rsidR="00EF6CCD">
        <w:t xml:space="preserve"> </w:t>
      </w:r>
      <w:r w:rsidR="00E468A2" w:rsidRPr="007F325F">
        <w:t>Komisyonu</w:t>
      </w:r>
      <w:r w:rsidR="00D24CD9" w:rsidRPr="00B7008F">
        <w:t xml:space="preserve">nun </w:t>
      </w:r>
      <w:r w:rsidR="00BD5081">
        <w:t>10</w:t>
      </w:r>
      <w:r w:rsidR="00005846" w:rsidRPr="00B7008F">
        <w:t>.</w:t>
      </w:r>
      <w:r w:rsidR="00BD5081">
        <w:t>04</w:t>
      </w:r>
      <w:r w:rsidR="005B33F5" w:rsidRPr="00B7008F">
        <w:t>.202</w:t>
      </w:r>
      <w:r w:rsidR="005B7D3A" w:rsidRPr="00B7008F">
        <w:t>5</w:t>
      </w:r>
      <w:r w:rsidR="005B33F5" w:rsidRPr="00B7008F">
        <w:t xml:space="preserve"> tarihli ve </w:t>
      </w:r>
      <w:r>
        <w:t>09</w:t>
      </w:r>
      <w:r w:rsidR="00EF6CCD">
        <w:t xml:space="preserve"> </w:t>
      </w:r>
      <w:r w:rsidR="00EC582E" w:rsidRPr="00B7008F">
        <w:t xml:space="preserve">sayılı Raporu Büyükşehir Belediye Meclisinin </w:t>
      </w:r>
      <w:r w:rsidR="00BD5081">
        <w:t>11</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960482" w:rsidRDefault="00EC582E" w:rsidP="00960482">
      <w:pPr>
        <w:pStyle w:val="msobodytextindent"/>
        <w:tabs>
          <w:tab w:val="left" w:pos="9355"/>
        </w:tabs>
        <w:ind w:firstLine="709"/>
      </w:pPr>
      <w:r w:rsidRPr="00B7008F">
        <w:t>Konu üzerinde yapılan görüşmelerde</w:t>
      </w:r>
      <w:r w:rsidR="0005716A" w:rsidRPr="00B7008F">
        <w:t>;</w:t>
      </w:r>
      <w:r w:rsidR="00B7008F">
        <w:t xml:space="preserve"> </w:t>
      </w:r>
      <w:r w:rsidR="00960482">
        <w:t>Belediye Meclisinin 17.05.2024 tarih ve 564 sayılı Kararı ile kabul edilmiş olan Teftiş Kurulu Başkanlığı Yönetmeliği, mevzuattan kaynaklanan yeni durumlarla karşılaşılması sebebiyle yeniden düzenlenmiş ve Taslak Yönetmelik uygun görüş alınması için 07.02.2025 tarihli E.1600684 sayılı yazı ile Çevre, Şehircilik ve İklim Değişikliği Bakanlığına gönderilmiş olup,</w:t>
      </w:r>
    </w:p>
    <w:p w:rsidR="00960482" w:rsidRDefault="00960482" w:rsidP="00960482">
      <w:pPr>
        <w:pStyle w:val="msobodytextindent"/>
        <w:tabs>
          <w:tab w:val="left" w:pos="9355"/>
        </w:tabs>
        <w:ind w:firstLine="709"/>
      </w:pPr>
    </w:p>
    <w:p w:rsidR="00960482" w:rsidRDefault="00960482" w:rsidP="00960482">
      <w:pPr>
        <w:pStyle w:val="msobodytextindent"/>
        <w:tabs>
          <w:tab w:val="left" w:pos="9355"/>
        </w:tabs>
        <w:ind w:firstLine="709"/>
      </w:pPr>
      <w:r>
        <w:t>Bakanlıktan alınan 28.03.2025 tarihli E.12163174 sayılı yazı ile Yönetmelik Taslağı Bakanlıkça olumlu olduğu bildirilmiştir.</w:t>
      </w:r>
    </w:p>
    <w:p w:rsidR="00960482" w:rsidRDefault="00960482" w:rsidP="00960482">
      <w:pPr>
        <w:pStyle w:val="msobodytextindent"/>
        <w:tabs>
          <w:tab w:val="left" w:pos="9355"/>
        </w:tabs>
        <w:ind w:firstLine="709"/>
      </w:pPr>
    </w:p>
    <w:p w:rsidR="00B7008F" w:rsidRDefault="00960482" w:rsidP="00960482">
      <w:pPr>
        <w:ind w:firstLine="708"/>
        <w:jc w:val="both"/>
      </w:pPr>
      <w:r>
        <w:t>Bu nedenle; hazırlanan ve ekte sunulan Belediyemiz Teftiş Kurulu Başkanlığının Yönetmeliğine</w:t>
      </w:r>
      <w:r w:rsidR="0083707C">
        <w:t xml:space="preserve"> </w:t>
      </w:r>
      <w:r w:rsidR="00984516">
        <w:t xml:space="preserve">ilişkin </w:t>
      </w:r>
      <w:r w:rsidR="00BD5081">
        <w:t>Hukuk ve Tarifeler</w:t>
      </w:r>
      <w:r w:rsidR="00EF6CCD">
        <w:t xml:space="preserve"> </w:t>
      </w:r>
      <w:r w:rsidR="00021386" w:rsidRPr="00C806EE">
        <w:t xml:space="preserve">Komisyonu Raporu </w:t>
      </w:r>
      <w:r w:rsidR="00C806EE" w:rsidRPr="00C806EE">
        <w:t>oylanarak</w:t>
      </w:r>
      <w:r>
        <w:t xml:space="preserve"> </w:t>
      </w:r>
      <w:r w:rsidRPr="004B54EA">
        <w:t>AK Parti ve MHP Grupları</w:t>
      </w:r>
      <w:r>
        <w:t>nın</w:t>
      </w:r>
      <w:r w:rsidR="0068370C">
        <w:t xml:space="preserve"> red</w:t>
      </w:r>
      <w:bookmarkStart w:id="0" w:name="_GoBack"/>
      <w:bookmarkEnd w:id="0"/>
      <w:r w:rsidRPr="004B54EA">
        <w:t xml:space="preserve"> oyu</w:t>
      </w:r>
      <w:r>
        <w:t>na rağmen</w:t>
      </w:r>
      <w:r w:rsidR="00C806EE" w:rsidRPr="00C806EE">
        <w:t xml:space="preserve"> oy</w:t>
      </w:r>
      <w:r>
        <w:t>çokluğu</w:t>
      </w:r>
      <w:r w:rsidR="00C806EE" w:rsidRPr="00C806EE">
        <w:t xml:space="preserve"> ile kabul edildi.</w:t>
      </w:r>
    </w:p>
    <w:p w:rsidR="000C397A" w:rsidRDefault="000C397A" w:rsidP="000C397A">
      <w:pPr>
        <w:ind w:firstLine="708"/>
        <w:jc w:val="both"/>
      </w:pPr>
    </w:p>
    <w:p w:rsidR="00DC51FE" w:rsidRDefault="00DC51FE" w:rsidP="000C397A">
      <w:pPr>
        <w:ind w:firstLine="708"/>
        <w:jc w:val="both"/>
      </w:pPr>
    </w:p>
    <w:p w:rsidR="000C397A" w:rsidRDefault="000C397A" w:rsidP="000C397A">
      <w:pPr>
        <w:ind w:firstLine="708"/>
        <w:jc w:val="both"/>
      </w:pPr>
    </w:p>
    <w:p w:rsidR="00A74176" w:rsidRDefault="00A74176"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BD5081">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BD5081" w:rsidRDefault="00BD5081" w:rsidP="00BD5081">
            <w:pPr>
              <w:autoSpaceDE w:val="0"/>
              <w:autoSpaceDN w:val="0"/>
              <w:adjustRightInd w:val="0"/>
              <w:jc w:val="center"/>
              <w:rPr>
                <w:color w:val="000000"/>
              </w:rPr>
            </w:pPr>
            <w:r>
              <w:rPr>
                <w:color w:val="000000"/>
              </w:rPr>
              <w:t>Ece YILMAZ</w:t>
            </w:r>
          </w:p>
          <w:p w:rsidR="00A74176" w:rsidRPr="007C6922" w:rsidRDefault="00A74176" w:rsidP="00BD5081">
            <w:pPr>
              <w:autoSpaceDE w:val="0"/>
              <w:autoSpaceDN w:val="0"/>
              <w:adjustRightInd w:val="0"/>
              <w:jc w:val="center"/>
              <w:rPr>
                <w:color w:val="000000"/>
              </w:rPr>
            </w:pPr>
            <w:r w:rsidRPr="007C6922">
              <w:rPr>
                <w:color w:val="000000"/>
              </w:rPr>
              <w:t>Divan Katibi</w:t>
            </w:r>
          </w:p>
        </w:tc>
        <w:tc>
          <w:tcPr>
            <w:tcW w:w="3402" w:type="dxa"/>
            <w:vAlign w:val="center"/>
          </w:tcPr>
          <w:p w:rsidR="00BD5081" w:rsidRDefault="00A74176" w:rsidP="00BD5081">
            <w:pPr>
              <w:tabs>
                <w:tab w:val="left" w:pos="3268"/>
              </w:tabs>
              <w:jc w:val="center"/>
              <w:rPr>
                <w:color w:val="000000"/>
              </w:rPr>
            </w:pPr>
            <w:r>
              <w:rPr>
                <w:color w:val="000000"/>
              </w:rPr>
              <w:t>Evrim KÜÇÜK</w:t>
            </w:r>
          </w:p>
          <w:p w:rsidR="00A74176" w:rsidRPr="007C6922" w:rsidRDefault="00A74176" w:rsidP="00BD5081">
            <w:pPr>
              <w:tabs>
                <w:tab w:val="left" w:pos="3268"/>
              </w:tabs>
              <w:jc w:val="center"/>
              <w:rPr>
                <w:color w:val="000000"/>
              </w:rPr>
            </w:pPr>
            <w:r w:rsidRPr="007C6922">
              <w:rPr>
                <w:color w:val="000000"/>
              </w:rPr>
              <w:t>Divan Katibi</w:t>
            </w:r>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70C"/>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2AF"/>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482"/>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1F27"/>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081"/>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51FE"/>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1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5091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475875529">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717CB-E422-4E7D-BA7C-B2DDF64C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2025-04-14T10:08:00Z</cp:lastPrinted>
  <dcterms:created xsi:type="dcterms:W3CDTF">2025-04-14T10:12:00Z</dcterms:created>
  <dcterms:modified xsi:type="dcterms:W3CDTF">2025-04-14T13:17:00Z</dcterms:modified>
</cp:coreProperties>
</file>