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4D3C9D">
        <w:t>595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4D3C9D" w:rsidP="00CA055A">
      <w:pPr>
        <w:tabs>
          <w:tab w:val="left" w:pos="9356"/>
        </w:tabs>
        <w:ind w:right="-1" w:firstLine="708"/>
        <w:jc w:val="both"/>
      </w:pPr>
      <w:r w:rsidRPr="00F937C8">
        <w:t>Sincan İlçesi Elvan - Bağlıca Bölgesindeki yolların açılmasına ilişkin</w:t>
      </w:r>
      <w:r>
        <w:t xml:space="preserve"> </w:t>
      </w:r>
      <w:r w:rsidR="00043731" w:rsidRPr="00F937C8">
        <w:t>Ulaşım</w:t>
      </w:r>
      <w:r w:rsidR="00043731">
        <w:t xml:space="preserve"> </w:t>
      </w:r>
      <w:r w:rsidR="00E468A2" w:rsidRPr="007F325F">
        <w:t>Komisyonu</w:t>
      </w:r>
      <w:r w:rsidR="0044254C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CB3AF6">
        <w:t xml:space="preserve"> tarihli ve </w:t>
      </w:r>
      <w:r>
        <w:t xml:space="preserve">63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44254C" w:rsidP="00F52CCC">
      <w:pPr>
        <w:tabs>
          <w:tab w:val="left" w:pos="9214"/>
          <w:tab w:val="left" w:pos="9356"/>
        </w:tabs>
        <w:ind w:right="-1" w:firstLine="708"/>
        <w:jc w:val="both"/>
      </w:pPr>
      <w:r>
        <w:t xml:space="preserve">Konu </w:t>
      </w:r>
      <w:r w:rsidR="00EC582E" w:rsidRPr="00B7008F">
        <w:t>üzerinde yapılan görüşmelerde</w:t>
      </w:r>
      <w:r w:rsidR="00F52CCC">
        <w:t xml:space="preserve">; </w:t>
      </w:r>
      <w:r w:rsidR="004D3C9D">
        <w:t>Sincan İlçesine, Temelli bölgesinden gelen araçların oluşturduğu trafiği azaltmak için Elvan-Bağlıca bölgesine gidecek olan araçlarının güzergahı üzerindeki yolların açılması</w:t>
      </w:r>
      <w:r w:rsidR="00164C6E">
        <w:t>na</w:t>
      </w:r>
      <w:r w:rsidR="00F926B5">
        <w:t xml:space="preserve"> </w:t>
      </w:r>
      <w:r w:rsidR="00C806EE">
        <w:t xml:space="preserve">ilişkin </w:t>
      </w:r>
      <w:r w:rsidR="00043731" w:rsidRPr="00F937C8">
        <w:t>Ulaşım</w:t>
      </w:r>
      <w:r w:rsidR="00043731">
        <w:t xml:space="preserve"> </w:t>
      </w:r>
      <w:r w:rsidR="00C806EE" w:rsidRPr="00C806EE">
        <w:t xml:space="preserve">Komisyonu Raporu </w:t>
      </w:r>
      <w:r w:rsidR="004D3C9D">
        <w:t xml:space="preserve">üzerine söz alan Üye Zülkifli CEYLAN’ın </w:t>
      </w:r>
      <w:r w:rsidR="004D3C9D" w:rsidRPr="00C64B34">
        <w:t xml:space="preserve">“Sincan ilçesinde Elvan-Bağlıca </w:t>
      </w:r>
      <w:r w:rsidR="004D3C9D">
        <w:t>Bölgesi bulunmamaktadır. Bunun ilçe adının Etimesgut İ</w:t>
      </w:r>
      <w:r w:rsidR="004D3C9D" w:rsidRPr="00C64B34">
        <w:t>lçesi olarak düzeltilmesi gerekmektedir.”</w:t>
      </w:r>
      <w:r w:rsidR="004D3C9D">
        <w:t xml:space="preserve"> </w:t>
      </w:r>
      <w:bookmarkStart w:id="0" w:name="_GoBack"/>
      <w:bookmarkEnd w:id="0"/>
      <w:r w:rsidR="004D3C9D">
        <w:t xml:space="preserve">olarak düzeltilmiş tarzında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731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4C6E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54C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3FD3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1A6D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3C9D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1AF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157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64EE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3EC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BD8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3B7C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3AF6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8D7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53BF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0FB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5B7F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2CCC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26B5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814A0-C726-4BBB-88F0-A15F66D5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2025-04-10T07:32:00Z</dcterms:created>
  <dcterms:modified xsi:type="dcterms:W3CDTF">2025-04-10T07:32:00Z</dcterms:modified>
</cp:coreProperties>
</file>