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53E" w:rsidRDefault="009B153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9B153E">
        <w:t>522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5C7B72" w:rsidRDefault="005C0890" w:rsidP="0028089D">
      <w:pPr>
        <w:ind w:right="-1"/>
        <w:jc w:val="center"/>
      </w:pPr>
      <w:r w:rsidRPr="002D00A5">
        <w:t>K A R A R</w:t>
      </w:r>
    </w:p>
    <w:p w:rsidR="009C21B0" w:rsidRDefault="009C21B0" w:rsidP="0028089D">
      <w:pPr>
        <w:ind w:right="-1"/>
        <w:jc w:val="center"/>
      </w:pPr>
    </w:p>
    <w:p w:rsidR="00B30A30" w:rsidRDefault="00B30A30" w:rsidP="0028089D">
      <w:pPr>
        <w:ind w:right="-1"/>
        <w:jc w:val="center"/>
      </w:pPr>
    </w:p>
    <w:p w:rsidR="00C16E86" w:rsidRDefault="00C16E86" w:rsidP="00AA7ED1">
      <w:pPr>
        <w:ind w:right="-1"/>
      </w:pPr>
    </w:p>
    <w:p w:rsidR="00EC582E" w:rsidRDefault="009B153E" w:rsidP="00AA7ED1">
      <w:pPr>
        <w:ind w:right="-1" w:firstLine="708"/>
        <w:jc w:val="both"/>
      </w:pPr>
      <w:proofErr w:type="spellStart"/>
      <w:r>
        <w:t>Pursaklar</w:t>
      </w:r>
      <w:proofErr w:type="spellEnd"/>
      <w:r>
        <w:t xml:space="preserve"> İlçesi Tevfik İleri Mahallesi 95059 adanın kuzeyindeki park alanında trafo yeri ayrılmasına yönelik 1/1000 ölçekli uygulama imar plan değişikliğine</w:t>
      </w:r>
      <w:r w:rsidR="00B30A30" w:rsidRPr="00F937C8">
        <w:t xml:space="preserve"> ilişkin</w:t>
      </w:r>
      <w:r w:rsidR="00B30A30">
        <w:t xml:space="preserve"> </w:t>
      </w:r>
      <w:r w:rsidR="00005846" w:rsidRPr="00A35AF8">
        <w:t>İmar ve Bayındırlık</w:t>
      </w:r>
      <w:r w:rsidR="00A574C9" w:rsidRPr="007F325F">
        <w:t xml:space="preserve"> Komisyonu</w:t>
      </w:r>
      <w:r w:rsidR="00005846">
        <w:t xml:space="preserve">nun </w:t>
      </w:r>
      <w:r w:rsidR="00D16F5A">
        <w:t>18</w:t>
      </w:r>
      <w:r w:rsidR="00005846">
        <w:t>.</w:t>
      </w:r>
      <w:r w:rsidR="00962D1A">
        <w:t>0</w:t>
      </w:r>
      <w:r w:rsidR="00B73ABE">
        <w:t>3</w:t>
      </w:r>
      <w:r w:rsidR="00B52587">
        <w:t>.2025</w:t>
      </w:r>
      <w:r w:rsidR="00EC582E" w:rsidRPr="00E35A5A">
        <w:t xml:space="preserve"> tarihli ve </w:t>
      </w:r>
      <w:r w:rsidR="00B52FA1">
        <w:t>5</w:t>
      </w:r>
      <w:r>
        <w:t>58</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B153E" w:rsidRDefault="00EC582E" w:rsidP="009B153E">
      <w:pPr>
        <w:tabs>
          <w:tab w:val="left" w:pos="0"/>
        </w:tabs>
        <w:ind w:firstLine="709"/>
        <w:jc w:val="both"/>
      </w:pPr>
      <w:r w:rsidRPr="00E35A5A">
        <w:t>Konu üzerinde yapılan görüşmelerde;</w:t>
      </w:r>
      <w:r w:rsidR="00896330">
        <w:t xml:space="preserve"> </w:t>
      </w:r>
      <w:proofErr w:type="spellStart"/>
      <w:r w:rsidR="009B153E" w:rsidRPr="00303F53">
        <w:t>Pursaklar</w:t>
      </w:r>
      <w:proofErr w:type="spellEnd"/>
      <w:r w:rsidR="009B153E" w:rsidRPr="00303F53">
        <w:t xml:space="preserve"> </w:t>
      </w:r>
      <w:proofErr w:type="spellStart"/>
      <w:r w:rsidR="009B153E" w:rsidRPr="00303F53">
        <w:t>Beld</w:t>
      </w:r>
      <w:proofErr w:type="spellEnd"/>
      <w:r w:rsidR="009B153E" w:rsidRPr="00303F53">
        <w:t xml:space="preserve">. </w:t>
      </w:r>
      <w:proofErr w:type="spellStart"/>
      <w:r w:rsidR="009B153E" w:rsidRPr="00303F53">
        <w:t>Başk</w:t>
      </w:r>
      <w:proofErr w:type="spellEnd"/>
      <w:r w:rsidR="009B153E" w:rsidRPr="00303F53">
        <w:t xml:space="preserve">. İmar ve Şehircilik </w:t>
      </w:r>
      <w:proofErr w:type="spellStart"/>
      <w:r w:rsidR="009B153E" w:rsidRPr="00303F53">
        <w:t>Müd</w:t>
      </w:r>
      <w:proofErr w:type="spellEnd"/>
      <w:r w:rsidR="009B153E" w:rsidRPr="00303F53">
        <w:t>.</w:t>
      </w:r>
      <w:r w:rsidR="009B153E">
        <w:t>’nün</w:t>
      </w:r>
      <w:r w:rsidR="009B153E" w:rsidRPr="00303F53">
        <w:t xml:space="preserve"> 17.02.2025 tarihli ve 15578729-76225 sayılı yazısı </w:t>
      </w:r>
      <w:proofErr w:type="gramStart"/>
      <w:r w:rsidR="009B153E" w:rsidRPr="00303F53">
        <w:t>ile;</w:t>
      </w:r>
      <w:proofErr w:type="gramEnd"/>
      <w:r w:rsidR="009B153E" w:rsidRPr="00303F53">
        <w:t> </w:t>
      </w:r>
      <w:proofErr w:type="spellStart"/>
      <w:r w:rsidR="009B153E" w:rsidRPr="00303F53">
        <w:t>Pursaklar</w:t>
      </w:r>
      <w:proofErr w:type="spellEnd"/>
      <w:r w:rsidR="009B153E" w:rsidRPr="00303F53">
        <w:t xml:space="preserve"> Belediye Meclisinin 03.02.2025 tarih ve 30 sayılı </w:t>
      </w:r>
      <w:r w:rsidR="009B153E">
        <w:t>K</w:t>
      </w:r>
      <w:r w:rsidR="009B153E" w:rsidRPr="00303F53">
        <w:t>ararı ile uygun görülen "</w:t>
      </w:r>
      <w:proofErr w:type="spellStart"/>
      <w:r w:rsidR="009B153E" w:rsidRPr="00303F53">
        <w:t>Pursaklar</w:t>
      </w:r>
      <w:proofErr w:type="spellEnd"/>
      <w:r w:rsidR="009B153E" w:rsidRPr="00303F53">
        <w:t xml:space="preserve"> Tevfik İleri Mahallesi 95059 ada kuzeyinde yer alan park alanında trafo alanı ayrılmasına yönelik 1/1000 ölçekli Uygulama İmar Planı </w:t>
      </w:r>
      <w:proofErr w:type="spellStart"/>
      <w:r w:rsidR="009B153E" w:rsidRPr="00303F53">
        <w:t>Değişikliği"ne</w:t>
      </w:r>
      <w:proofErr w:type="spellEnd"/>
      <w:r w:rsidR="009B153E" w:rsidRPr="00303F53">
        <w:t xml:space="preserve"> ilişkin dosya</w:t>
      </w:r>
      <w:r w:rsidR="009B153E">
        <w:t>nın</w:t>
      </w:r>
      <w:r w:rsidR="009B153E" w:rsidRPr="00303F53">
        <w:t xml:space="preserve">, 5216 sayılı </w:t>
      </w:r>
      <w:r w:rsidR="009B153E">
        <w:t>K</w:t>
      </w:r>
      <w:r w:rsidR="009B153E" w:rsidRPr="00303F53">
        <w:t xml:space="preserve">anun uyarınca </w:t>
      </w:r>
      <w:r w:rsidR="009B153E">
        <w:t xml:space="preserve">İmar ve Şehircilik Dairesi </w:t>
      </w:r>
      <w:r w:rsidR="009B153E" w:rsidRPr="00303F53">
        <w:t>Başkanlığı</w:t>
      </w:r>
      <w:r w:rsidR="009B153E">
        <w:t>na</w:t>
      </w:r>
      <w:r w:rsidR="009B153E" w:rsidRPr="00303F53">
        <w:t xml:space="preserve"> sunul</w:t>
      </w:r>
      <w:r w:rsidR="009B153E">
        <w:t>duğu,</w:t>
      </w:r>
    </w:p>
    <w:p w:rsidR="009B153E" w:rsidRDefault="009B153E" w:rsidP="009B153E">
      <w:pPr>
        <w:tabs>
          <w:tab w:val="left" w:pos="0"/>
        </w:tabs>
        <w:ind w:firstLine="709"/>
        <w:jc w:val="both"/>
      </w:pPr>
    </w:p>
    <w:p w:rsidR="009B153E" w:rsidRPr="00303F53" w:rsidRDefault="009B153E" w:rsidP="009B153E">
      <w:pPr>
        <w:tabs>
          <w:tab w:val="left" w:pos="0"/>
        </w:tabs>
        <w:ind w:firstLine="709"/>
        <w:jc w:val="both"/>
        <w:rPr>
          <w:b/>
        </w:rPr>
      </w:pPr>
      <w:r w:rsidRPr="00303F53">
        <w:rPr>
          <w:b/>
        </w:rPr>
        <w:t>Yapılan incelemede;</w:t>
      </w:r>
    </w:p>
    <w:p w:rsidR="009B153E" w:rsidRDefault="009B153E" w:rsidP="009B153E">
      <w:pPr>
        <w:tabs>
          <w:tab w:val="left" w:pos="0"/>
        </w:tabs>
        <w:ind w:firstLine="709"/>
        <w:jc w:val="both"/>
        <w:rPr>
          <w:b/>
        </w:rPr>
      </w:pPr>
    </w:p>
    <w:p w:rsidR="009B153E" w:rsidRPr="00303F53" w:rsidRDefault="009B153E" w:rsidP="009B153E">
      <w:pPr>
        <w:tabs>
          <w:tab w:val="left" w:pos="0"/>
        </w:tabs>
        <w:ind w:firstLine="709"/>
        <w:jc w:val="both"/>
        <w:rPr>
          <w:b/>
        </w:rPr>
      </w:pPr>
      <w:r w:rsidRPr="00303F53">
        <w:rPr>
          <w:b/>
        </w:rPr>
        <w:t>Teklife Konu Parselin Mülkiyet ve Mevcut İmar Durumunun;</w:t>
      </w:r>
    </w:p>
    <w:p w:rsidR="009B153E" w:rsidRDefault="009B153E" w:rsidP="009B153E">
      <w:pPr>
        <w:tabs>
          <w:tab w:val="left" w:pos="0"/>
        </w:tabs>
        <w:ind w:firstLine="709"/>
        <w:jc w:val="both"/>
      </w:pPr>
      <w:proofErr w:type="spellStart"/>
      <w:r>
        <w:t>Pursaklar</w:t>
      </w:r>
      <w:proofErr w:type="spellEnd"/>
      <w:r>
        <w:t xml:space="preserve"> Belediye Meclisi</w:t>
      </w:r>
      <w:r w:rsidRPr="00303F53">
        <w:t xml:space="preserve">nin 06.05.2008 tarih ve 35 sayılı </w:t>
      </w:r>
      <w:r>
        <w:t>K</w:t>
      </w:r>
      <w:r w:rsidRPr="00303F53">
        <w:t>ararı ile uygun görülen, Ank</w:t>
      </w:r>
      <w:r>
        <w:t>ara Büyükşehir Belediye Meclisi</w:t>
      </w:r>
      <w:r w:rsidRPr="00303F53">
        <w:t xml:space="preserve">nin 12.06.2008 tarih ve 1576 sayılı </w:t>
      </w:r>
      <w:r>
        <w:t>K</w:t>
      </w:r>
      <w:r w:rsidRPr="00303F53">
        <w:t xml:space="preserve">ararı ile onaylanan </w:t>
      </w:r>
      <w:proofErr w:type="spellStart"/>
      <w:r w:rsidRPr="00303F53">
        <w:t>Pursaklar</w:t>
      </w:r>
      <w:proofErr w:type="spellEnd"/>
      <w:r w:rsidRPr="00303F53">
        <w:t xml:space="preserve"> </w:t>
      </w:r>
      <w:r>
        <w:t>1</w:t>
      </w:r>
      <w:r w:rsidRPr="00303F53">
        <w:t xml:space="preserve">. Etap 1/1000 Ölçekli Uygulama İmar Planı kapsamında yer aldığı, talep edilen alanın, mevcut onaylı uygulama imar planında “Park Alanı” kullanımı içinde yer aldığı, 95059 </w:t>
      </w:r>
      <w:r>
        <w:t>a</w:t>
      </w:r>
      <w:r w:rsidRPr="00303F53">
        <w:t xml:space="preserve">da kuzeyinde yer alan park alanının toplam </w:t>
      </w:r>
      <w:r>
        <w:t>yüz ölçümünün 2.151 m</w:t>
      </w:r>
      <w:r w:rsidRPr="00951208">
        <w:rPr>
          <w:vertAlign w:val="superscript"/>
        </w:rPr>
        <w:t>2</w:t>
      </w:r>
      <w:r>
        <w:t xml:space="preserve"> olduğu,</w:t>
      </w:r>
    </w:p>
    <w:p w:rsidR="009B153E" w:rsidRDefault="009B153E" w:rsidP="009B153E">
      <w:pPr>
        <w:tabs>
          <w:tab w:val="left" w:pos="0"/>
        </w:tabs>
        <w:ind w:firstLine="709"/>
        <w:jc w:val="both"/>
      </w:pPr>
    </w:p>
    <w:p w:rsidR="009B153E" w:rsidRDefault="009B153E" w:rsidP="009B153E">
      <w:pPr>
        <w:tabs>
          <w:tab w:val="left" w:pos="0"/>
        </w:tabs>
        <w:ind w:firstLine="709"/>
        <w:jc w:val="both"/>
        <w:rPr>
          <w:b/>
        </w:rPr>
      </w:pPr>
      <w:r w:rsidRPr="00303F53">
        <w:rPr>
          <w:b/>
        </w:rPr>
        <w:t>Plan Teklifi ve Açıklama Raporunda;</w:t>
      </w:r>
    </w:p>
    <w:p w:rsidR="009B153E" w:rsidRDefault="009B153E" w:rsidP="009B153E">
      <w:pPr>
        <w:tabs>
          <w:tab w:val="left" w:pos="0"/>
        </w:tabs>
        <w:ind w:firstLine="709"/>
        <w:jc w:val="both"/>
      </w:pPr>
      <w:r w:rsidRPr="00303F53">
        <w:t>Başkent Doğalgaz Dağıtım Gayrimenkul Yatırım Orta</w:t>
      </w:r>
      <w:r>
        <w:t xml:space="preserve">klığı A.Ş. </w:t>
      </w:r>
      <w:proofErr w:type="spellStart"/>
      <w:r>
        <w:t>Etüd</w:t>
      </w:r>
      <w:proofErr w:type="spellEnd"/>
      <w:r>
        <w:t xml:space="preserve"> Proje Müdürlüğü</w:t>
      </w:r>
      <w:r w:rsidRPr="00303F53">
        <w:t>nün 02.12.2024 tarih ve E.341824 sayılı yazısında bahse konu alan içerisinde herhangi bir doğalgaz hattı</w:t>
      </w:r>
      <w:r>
        <w:t>nın bulunmadığı belirtildiği, </w:t>
      </w:r>
    </w:p>
    <w:p w:rsidR="009B153E" w:rsidRDefault="009B153E" w:rsidP="009B153E">
      <w:pPr>
        <w:tabs>
          <w:tab w:val="left" w:pos="0"/>
        </w:tabs>
        <w:ind w:firstLine="709"/>
        <w:jc w:val="both"/>
      </w:pPr>
    </w:p>
    <w:p w:rsidR="009B153E" w:rsidRDefault="009B153E" w:rsidP="009B153E">
      <w:pPr>
        <w:tabs>
          <w:tab w:val="left" w:pos="0"/>
        </w:tabs>
        <w:ind w:firstLine="709"/>
        <w:jc w:val="both"/>
      </w:pPr>
      <w:r w:rsidRPr="00303F53">
        <w:t>ASKİ Genel Müdürlüğü Planlama Koordinasyon ve Dış İlişkiler Dairesi Başkanlığı Planlama Şube Müdürlüğünün 23.12.2024 tarih ve 742840 sayılı yazısı ekinde gönderilen sayısal verilere göre öneri trafo alanında mevcut hatlarının bulunduğu belirtilerek planlama esnasında mevcutlarının korunmasının istendiği ancak yazı ekinde gönderilen sayısal verilere göre planlama alanı çevresindeki ASKİ hatlarının önerilen t</w:t>
      </w:r>
      <w:r>
        <w:t>rafo alanına isabet etmediği,</w:t>
      </w:r>
    </w:p>
    <w:p w:rsidR="009B153E" w:rsidRDefault="009B153E" w:rsidP="009B153E">
      <w:pPr>
        <w:tabs>
          <w:tab w:val="left" w:pos="0"/>
        </w:tabs>
        <w:ind w:firstLine="709"/>
        <w:jc w:val="both"/>
      </w:pPr>
    </w:p>
    <w:p w:rsidR="009B153E" w:rsidRDefault="009B153E" w:rsidP="009B153E">
      <w:pPr>
        <w:tabs>
          <w:tab w:val="left" w:pos="0"/>
        </w:tabs>
        <w:ind w:firstLine="709"/>
        <w:jc w:val="both"/>
      </w:pPr>
      <w:bookmarkStart w:id="0" w:name="_GoBack"/>
      <w:bookmarkEnd w:id="0"/>
      <w:r w:rsidRPr="00303F53">
        <w:t xml:space="preserve">Hazırlanan uygulama imar planı değişikliği çalışması ile </w:t>
      </w:r>
      <w:proofErr w:type="spellStart"/>
      <w:r w:rsidRPr="00303F53">
        <w:t>Pursaklar</w:t>
      </w:r>
      <w:proofErr w:type="spellEnd"/>
      <w:r w:rsidRPr="00303F53">
        <w:t xml:space="preserve"> Tevfik İleri Mahallesi 95059 Ada kuzeyinde bulunan park alanı içerisinde 7 metre genişliğindeki servis yolundan 5 metre çekme mesafesi bırakılarak talep edilen emniyet mesafesi dahil 5x10=50 m</w:t>
      </w:r>
      <w:r w:rsidRPr="00951208">
        <w:rPr>
          <w:vertAlign w:val="superscript"/>
        </w:rPr>
        <w:t>2</w:t>
      </w:r>
      <w:r w:rsidRPr="00303F53">
        <w:t>’lik alan, “Trafo Alanı”</w:t>
      </w:r>
      <w:r>
        <w:t> olarak düzenlendiği,</w:t>
      </w:r>
    </w:p>
    <w:p w:rsidR="009B153E" w:rsidRDefault="009B153E" w:rsidP="009B153E">
      <w:pPr>
        <w:tabs>
          <w:tab w:val="left" w:pos="0"/>
        </w:tabs>
        <w:ind w:firstLine="709"/>
        <w:jc w:val="both"/>
      </w:pPr>
    </w:p>
    <w:p w:rsidR="009B153E" w:rsidRDefault="009B153E" w:rsidP="009B153E">
      <w:pPr>
        <w:tabs>
          <w:tab w:val="left" w:pos="0"/>
        </w:tabs>
        <w:ind w:firstLine="709"/>
        <w:jc w:val="both"/>
      </w:pPr>
    </w:p>
    <w:p w:rsidR="009B153E" w:rsidRDefault="009B153E" w:rsidP="009B153E">
      <w:pPr>
        <w:tabs>
          <w:tab w:val="left" w:pos="0"/>
        </w:tabs>
        <w:ind w:firstLine="709"/>
        <w:jc w:val="both"/>
      </w:pPr>
    </w:p>
    <w:p w:rsidR="009B153E" w:rsidRDefault="009B153E" w:rsidP="009B153E">
      <w:pPr>
        <w:tabs>
          <w:tab w:val="left" w:pos="0"/>
        </w:tabs>
        <w:ind w:firstLine="709"/>
        <w:jc w:val="both"/>
      </w:pPr>
    </w:p>
    <w:p w:rsidR="009B153E" w:rsidRDefault="009B153E" w:rsidP="009B153E">
      <w:pPr>
        <w:tabs>
          <w:tab w:val="left" w:pos="0"/>
        </w:tabs>
        <w:ind w:firstLine="709"/>
        <w:jc w:val="both"/>
      </w:pPr>
    </w:p>
    <w:p w:rsidR="009B153E" w:rsidRDefault="009B153E" w:rsidP="009B153E">
      <w:pPr>
        <w:tabs>
          <w:tab w:val="left" w:pos="0"/>
        </w:tabs>
        <w:ind w:firstLine="709"/>
        <w:jc w:val="both"/>
      </w:pPr>
    </w:p>
    <w:p w:rsidR="009B153E" w:rsidRDefault="009B153E" w:rsidP="009B153E">
      <w:pPr>
        <w:tabs>
          <w:tab w:val="left" w:pos="0"/>
        </w:tabs>
        <w:ind w:firstLine="709"/>
        <w:jc w:val="both"/>
      </w:pPr>
    </w:p>
    <w:p w:rsidR="009B153E" w:rsidRDefault="009B153E" w:rsidP="009B153E">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B153E" w:rsidRPr="002D00A5" w:rsidTr="00AC1BB3">
        <w:trPr>
          <w:trHeight w:val="1008"/>
        </w:trPr>
        <w:tc>
          <w:tcPr>
            <w:tcW w:w="3510" w:type="dxa"/>
          </w:tcPr>
          <w:p w:rsidR="009B153E" w:rsidRPr="002D00A5" w:rsidRDefault="009B153E" w:rsidP="00AC1BB3">
            <w:pPr>
              <w:ind w:right="-1"/>
              <w:jc w:val="center"/>
            </w:pPr>
            <w:r w:rsidRPr="002D00A5">
              <w:t>T.C.</w:t>
            </w:r>
          </w:p>
          <w:p w:rsidR="009B153E" w:rsidRPr="002D00A5" w:rsidRDefault="009B153E" w:rsidP="00AC1BB3">
            <w:pPr>
              <w:ind w:right="-1"/>
              <w:jc w:val="center"/>
            </w:pPr>
            <w:r w:rsidRPr="002D00A5">
              <w:t>ANKARA BÜYÜKŞEHİR</w:t>
            </w:r>
          </w:p>
          <w:p w:rsidR="009B153E" w:rsidRPr="002D00A5" w:rsidRDefault="009B153E" w:rsidP="00AC1BB3">
            <w:pPr>
              <w:ind w:right="-1"/>
              <w:jc w:val="center"/>
            </w:pPr>
            <w:r w:rsidRPr="002D00A5">
              <w:t>BELEDİYE MECLİSİ</w:t>
            </w:r>
          </w:p>
        </w:tc>
      </w:tr>
    </w:tbl>
    <w:p w:rsidR="009B153E" w:rsidRDefault="009B153E" w:rsidP="009B153E">
      <w:pPr>
        <w:tabs>
          <w:tab w:val="left" w:pos="1935"/>
          <w:tab w:val="left" w:pos="9356"/>
        </w:tabs>
        <w:ind w:right="-1"/>
        <w:jc w:val="both"/>
      </w:pPr>
    </w:p>
    <w:p w:rsidR="009B153E" w:rsidRDefault="009B153E" w:rsidP="009B153E">
      <w:pPr>
        <w:ind w:right="-1"/>
        <w:jc w:val="both"/>
      </w:pPr>
      <w:r>
        <w:t>Karar No: 522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9B153E" w:rsidRDefault="009B153E" w:rsidP="009B153E">
      <w:pPr>
        <w:tabs>
          <w:tab w:val="left" w:pos="0"/>
        </w:tabs>
        <w:jc w:val="center"/>
      </w:pPr>
    </w:p>
    <w:p w:rsidR="009B153E" w:rsidRDefault="009B153E" w:rsidP="009B153E">
      <w:pPr>
        <w:tabs>
          <w:tab w:val="left" w:pos="0"/>
        </w:tabs>
        <w:jc w:val="center"/>
      </w:pPr>
      <w:r>
        <w:t>-2-</w:t>
      </w:r>
    </w:p>
    <w:p w:rsidR="009B153E" w:rsidRDefault="009B153E" w:rsidP="009B153E">
      <w:pPr>
        <w:tabs>
          <w:tab w:val="left" w:pos="0"/>
        </w:tabs>
        <w:ind w:firstLine="709"/>
        <w:jc w:val="both"/>
      </w:pPr>
    </w:p>
    <w:p w:rsidR="009B153E" w:rsidRDefault="009B153E" w:rsidP="009B153E">
      <w:pPr>
        <w:tabs>
          <w:tab w:val="left" w:pos="0"/>
        </w:tabs>
        <w:ind w:firstLine="709"/>
        <w:jc w:val="both"/>
      </w:pPr>
    </w:p>
    <w:p w:rsidR="009B153E" w:rsidRDefault="009B153E" w:rsidP="009B153E">
      <w:pPr>
        <w:tabs>
          <w:tab w:val="left" w:pos="0"/>
        </w:tabs>
        <w:ind w:firstLine="709"/>
        <w:jc w:val="both"/>
      </w:pPr>
      <w:r>
        <w:t>Plan teklifi üzerinde;</w:t>
      </w:r>
    </w:p>
    <w:p w:rsidR="009B153E" w:rsidRDefault="009B153E" w:rsidP="009B153E">
      <w:pPr>
        <w:tabs>
          <w:tab w:val="left" w:pos="0"/>
        </w:tabs>
        <w:ind w:firstLine="709"/>
        <w:jc w:val="both"/>
      </w:pPr>
      <w:r w:rsidRPr="00303F53">
        <w:t>"- Yürürlükteki imar planı pla</w:t>
      </w:r>
      <w:r>
        <w:t>n notları hükümleri geçerlidir.</w:t>
      </w:r>
    </w:p>
    <w:p w:rsidR="009B153E" w:rsidRDefault="009B153E" w:rsidP="009B153E">
      <w:pPr>
        <w:tabs>
          <w:tab w:val="left" w:pos="0"/>
        </w:tabs>
        <w:ind w:firstLine="709"/>
        <w:jc w:val="both"/>
      </w:pPr>
      <w:r w:rsidRPr="00303F53">
        <w:t>- Plan notlarında belirtilmeyen hususlarda Yürürlükteki İmar Yö</w:t>
      </w:r>
      <w:r>
        <w:t>netmeliği hükümleri geçerlidir.</w:t>
      </w:r>
    </w:p>
    <w:p w:rsidR="009B153E" w:rsidRDefault="009B153E" w:rsidP="009B153E">
      <w:pPr>
        <w:tabs>
          <w:tab w:val="left" w:pos="0"/>
        </w:tabs>
        <w:ind w:firstLine="709"/>
        <w:jc w:val="both"/>
      </w:pPr>
      <w:r w:rsidRPr="00303F53">
        <w:t>- Trafo binasının etrafı en az 1 m mesafe bırakılarak koru</w:t>
      </w:r>
      <w:r>
        <w:t>yucu tel çit ile çevrilecektir.</w:t>
      </w:r>
    </w:p>
    <w:p w:rsidR="009B153E" w:rsidRDefault="009B153E" w:rsidP="009B153E">
      <w:pPr>
        <w:tabs>
          <w:tab w:val="left" w:pos="0"/>
        </w:tabs>
        <w:ind w:firstLine="709"/>
        <w:jc w:val="both"/>
      </w:pPr>
      <w:r w:rsidRPr="00303F53">
        <w:t>- Çevre Güvenliği ENERJİSA BEDAŞ Genel Müdü</w:t>
      </w:r>
      <w:r>
        <w:t>rlüğü tarafından sağlanacaktır.</w:t>
      </w:r>
    </w:p>
    <w:p w:rsidR="009B153E" w:rsidRDefault="009B153E" w:rsidP="009B153E">
      <w:pPr>
        <w:tabs>
          <w:tab w:val="left" w:pos="0"/>
        </w:tabs>
        <w:ind w:firstLine="709"/>
        <w:jc w:val="both"/>
        <w:rPr>
          <w:b/>
        </w:rPr>
      </w:pPr>
      <w:r>
        <w:t>- Trafo yeri kiralama/</w:t>
      </w:r>
      <w:r w:rsidRPr="00303F53">
        <w:t>kamulaştırma bedeli ENERJİSA BEDAŞ Genel Müdürlüğü tarafından ödenecektir." şeklinde 5 adet plan notu belirlendiği,</w:t>
      </w:r>
    </w:p>
    <w:p w:rsidR="009B153E" w:rsidRDefault="009B153E" w:rsidP="009B153E">
      <w:pPr>
        <w:tabs>
          <w:tab w:val="left" w:pos="0"/>
        </w:tabs>
        <w:ind w:firstLine="709"/>
        <w:jc w:val="both"/>
        <w:rPr>
          <w:b/>
        </w:rPr>
      </w:pPr>
    </w:p>
    <w:p w:rsidR="009B153E" w:rsidRPr="00303F53" w:rsidRDefault="009B153E" w:rsidP="009B153E">
      <w:pPr>
        <w:tabs>
          <w:tab w:val="left" w:pos="0"/>
        </w:tabs>
        <w:ind w:firstLine="709"/>
        <w:jc w:val="both"/>
        <w:rPr>
          <w:b/>
        </w:rPr>
      </w:pPr>
      <w:r w:rsidRPr="00303F53">
        <w:rPr>
          <w:b/>
        </w:rPr>
        <w:t>Başkanlığımızca yapılan değerlendirmede;</w:t>
      </w:r>
    </w:p>
    <w:p w:rsidR="009B153E" w:rsidRDefault="009B153E" w:rsidP="009B153E">
      <w:pPr>
        <w:tabs>
          <w:tab w:val="left" w:pos="0"/>
        </w:tabs>
        <w:ind w:firstLine="709"/>
        <w:jc w:val="both"/>
      </w:pPr>
      <w:r w:rsidRPr="00303F53">
        <w:t xml:space="preserve">İmar planına esas jeolojik </w:t>
      </w:r>
      <w:proofErr w:type="spellStart"/>
      <w:r w:rsidRPr="00303F53">
        <w:t>jeoteknik</w:t>
      </w:r>
      <w:proofErr w:type="spellEnd"/>
      <w:r w:rsidRPr="00303F53">
        <w:t xml:space="preserve"> etüt raporuna göre trafo alanı olarak planlanan alanın "Uygun Olmayan </w:t>
      </w:r>
      <w:proofErr w:type="spellStart"/>
      <w:r w:rsidRPr="00303F53">
        <w:t>Alan"da</w:t>
      </w:r>
      <w:proofErr w:type="spellEnd"/>
      <w:r w:rsidRPr="00303F53">
        <w:t xml:space="preserve"> kaldığı, herhangi bir yoldan cephe almadığı ve imar planı paftalarındaki trafo gösteriminin Mekânsal Planlar Yapım Yönetmeliği'nin ekinde yer alan uygulama imar planı gösterimlerine uygun olmadığı hususları tespit edilmiş olup teklifin değerlendirilmesinin Büyükşehir Belediye Meclisinin takdirinde old</w:t>
      </w:r>
      <w:r>
        <w:t>uğu görüş ve kanaati oluştuğu,</w:t>
      </w:r>
    </w:p>
    <w:p w:rsidR="009B153E" w:rsidRDefault="009B153E" w:rsidP="009B153E">
      <w:pPr>
        <w:tabs>
          <w:tab w:val="left" w:pos="0"/>
        </w:tabs>
        <w:ind w:firstLine="709"/>
        <w:jc w:val="both"/>
      </w:pPr>
    </w:p>
    <w:p w:rsidR="00EC582E" w:rsidRDefault="009B153E" w:rsidP="00D16F5A">
      <w:pPr>
        <w:tabs>
          <w:tab w:val="left" w:pos="0"/>
        </w:tabs>
        <w:ind w:firstLine="709"/>
        <w:jc w:val="both"/>
      </w:pPr>
      <w:r>
        <w:t xml:space="preserve">Hususları tespit edilmiş olup, </w:t>
      </w:r>
      <w:proofErr w:type="spellStart"/>
      <w:r w:rsidRPr="00303F53">
        <w:t>Pursaklar</w:t>
      </w:r>
      <w:proofErr w:type="spellEnd"/>
      <w:r>
        <w:t xml:space="preserve"> İlçesi </w:t>
      </w:r>
      <w:r w:rsidRPr="00303F53">
        <w:t>Tevfik İleri Mahallesi 95059 ada kuzeyinde yer alan park alanında trafo alanı ayrılmasına yönelik 1/1000 ölçekli uygulama imar planı değişikliğinin</w:t>
      </w:r>
      <w:r>
        <w:t xml:space="preserve"> trafo olarak ayrılan alan uygun olmayan alanda kaldığından ilçesine iadesi</w:t>
      </w:r>
      <w:r>
        <w:t xml:space="preserve">ne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D16F5A">
        <w:t xml:space="preserve"> </w:t>
      </w:r>
      <w:r w:rsidR="00EC582E" w:rsidRPr="00896330">
        <w:t>oy</w:t>
      </w:r>
      <w:r w:rsidR="001F64D7">
        <w:t>birliği</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6B7589" w:rsidRPr="007120CB" w:rsidRDefault="006B758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4D7D19">
              <w:rPr>
                <w:color w:val="000000"/>
              </w:rPr>
              <w:t>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734"/>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4D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51F1"/>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B7589"/>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53E"/>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1B0"/>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2FA1"/>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07D"/>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6F5A"/>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57B6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0881121">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572F8-568A-4619-B042-BEBB47C36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3621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2025-04-09T09:55:00Z</cp:lastPrinted>
  <dcterms:created xsi:type="dcterms:W3CDTF">2025-04-09T09:56:00Z</dcterms:created>
  <dcterms:modified xsi:type="dcterms:W3CDTF">2025-04-09T09:56:00Z</dcterms:modified>
</cp:coreProperties>
</file>