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B7" w:rsidRDefault="005B6D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73ABE">
        <w:t>5</w:t>
      </w:r>
      <w:r w:rsidR="00DC752C">
        <w:t>5</w:t>
      </w:r>
      <w:r w:rsidR="007126B1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803BB1" w:rsidRDefault="00803BB1" w:rsidP="00AA7ED1">
      <w:pPr>
        <w:tabs>
          <w:tab w:val="left" w:pos="9356"/>
        </w:tabs>
        <w:ind w:right="-1"/>
        <w:jc w:val="both"/>
      </w:pPr>
    </w:p>
    <w:p w:rsidR="00D97D38" w:rsidRDefault="00D97D38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803BB1" w:rsidRDefault="00803BB1" w:rsidP="00AA7ED1">
      <w:pPr>
        <w:ind w:right="-1"/>
      </w:pPr>
    </w:p>
    <w:p w:rsidR="00D97D38" w:rsidRDefault="00D97D38" w:rsidP="00AA7ED1">
      <w:pPr>
        <w:ind w:right="-1"/>
      </w:pPr>
    </w:p>
    <w:p w:rsidR="005B6DB7" w:rsidRDefault="005B6DB7" w:rsidP="00AA7ED1">
      <w:pPr>
        <w:ind w:right="-1"/>
      </w:pPr>
    </w:p>
    <w:p w:rsidR="00EC582E" w:rsidRDefault="007126B1" w:rsidP="00AA7ED1">
      <w:pPr>
        <w:ind w:right="-1" w:firstLine="708"/>
        <w:jc w:val="both"/>
      </w:pPr>
      <w:r w:rsidRPr="00F937C8">
        <w:t xml:space="preserve">Yenimahalle İlçesi </w:t>
      </w:r>
      <w:proofErr w:type="spellStart"/>
      <w:r w:rsidRPr="00F937C8">
        <w:t>Ergazi</w:t>
      </w:r>
      <w:proofErr w:type="spellEnd"/>
      <w:r w:rsidRPr="00F937C8">
        <w:t xml:space="preserve"> Mahallesi 64672 adanın kuzeyinde bulunan park alanında trafo yeri ayrılmasına yönelik 1/1000 ölçekli uygulama imar plan değişikliğine</w:t>
      </w:r>
      <w:r w:rsidR="00D97D38" w:rsidRPr="00980691">
        <w:t xml:space="preserve"> </w:t>
      </w:r>
      <w:r w:rsidR="005C7B72" w:rsidRPr="00980691">
        <w:t>ilişkin</w:t>
      </w:r>
      <w:r w:rsidR="005C7B72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5C7B72">
        <w:t>2</w:t>
      </w:r>
      <w:r>
        <w:t>6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 w:rsidR="005C7B72">
        <w:t>5</w:t>
      </w:r>
      <w:r w:rsidR="00D97D38">
        <w:t>9</w:t>
      </w:r>
      <w:r>
        <w:t>1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126B1" w:rsidRDefault="00EC582E" w:rsidP="007126B1">
      <w:pPr>
        <w:tabs>
          <w:tab w:val="left" w:pos="0"/>
        </w:tabs>
        <w:ind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7126B1" w:rsidRPr="00890493">
        <w:t>Yenimahalle Belediyesi Yaz</w:t>
      </w:r>
      <w:r w:rsidR="007126B1">
        <w:t>ı İşleri Müdürlüğü</w:t>
      </w:r>
      <w:r w:rsidR="007126B1" w:rsidRPr="00890493">
        <w:t xml:space="preserve">nün 04.12.2024 tarih ve E-15986609-105.04-343985 sayılı yazısı ve eklerinde sunulan; Yenimahalle Belediye Meclisinin 04.12.2024 tarih ve 412 sayılı </w:t>
      </w:r>
      <w:r w:rsidR="007126B1">
        <w:t>K</w:t>
      </w:r>
      <w:r w:rsidR="007126B1" w:rsidRPr="00890493">
        <w:t>ararı ile uygun görülen “</w:t>
      </w:r>
      <w:r w:rsidR="007126B1" w:rsidRPr="00890493">
        <w:rPr>
          <w:iCs/>
        </w:rPr>
        <w:t xml:space="preserve">Yenimahalle İlçesi </w:t>
      </w:r>
      <w:proofErr w:type="spellStart"/>
      <w:r w:rsidR="007126B1" w:rsidRPr="00890493">
        <w:rPr>
          <w:iCs/>
        </w:rPr>
        <w:t>Ergazi</w:t>
      </w:r>
      <w:proofErr w:type="spellEnd"/>
      <w:r w:rsidR="007126B1" w:rsidRPr="00890493">
        <w:rPr>
          <w:iCs/>
        </w:rPr>
        <w:t xml:space="preserve"> Mahallesi 64672 adanın kuzeyinde bulunan</w:t>
      </w:r>
      <w:r w:rsidR="007126B1">
        <w:rPr>
          <w:iCs/>
        </w:rPr>
        <w:t xml:space="preserve"> park alanında 10X5=50</w:t>
      </w:r>
      <w:r w:rsidR="007126B1" w:rsidRPr="00890493">
        <w:rPr>
          <w:iCs/>
        </w:rPr>
        <w:t>m²</w:t>
      </w:r>
      <w:r w:rsidR="007126B1">
        <w:rPr>
          <w:iCs/>
        </w:rPr>
        <w:t>’</w:t>
      </w:r>
      <w:r w:rsidR="007126B1" w:rsidRPr="00890493">
        <w:rPr>
          <w:iCs/>
        </w:rPr>
        <w:t>lik alanın trafo yeri olarak ayrılmasına ilişkin 1/1000 ölçekli Uygulama İmar Planı Değişikliği Teklifine</w:t>
      </w:r>
      <w:r w:rsidR="007126B1" w:rsidRPr="00890493">
        <w:t>” ilişkin dosya</w:t>
      </w:r>
      <w:r w:rsidR="007126B1">
        <w:t>nın</w:t>
      </w:r>
      <w:r w:rsidR="007126B1" w:rsidRPr="00890493">
        <w:t xml:space="preserve">, 5216 sayılı Kanun uyarınca </w:t>
      </w:r>
      <w:r w:rsidR="007126B1">
        <w:t xml:space="preserve">İmar ve Şehircilik Dairesi </w:t>
      </w:r>
      <w:r w:rsidR="007126B1" w:rsidRPr="00890493">
        <w:t>Başkanlığı</w:t>
      </w:r>
      <w:r w:rsidR="007126B1">
        <w:t>na</w:t>
      </w:r>
      <w:r w:rsidR="007126B1" w:rsidRPr="00890493">
        <w:t xml:space="preserve"> sunul</w:t>
      </w:r>
      <w:r w:rsidR="007126B1">
        <w:t>duğu,</w:t>
      </w:r>
      <w:proofErr w:type="gramEnd"/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rPr>
          <w:b/>
          <w:bCs/>
        </w:rPr>
        <w:t>Yapılan incelemede;</w:t>
      </w: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rPr>
          <w:b/>
          <w:bCs/>
        </w:rPr>
        <w:t>Teklife Konu Alanın Mülkiyet ve Mevcut İmar Durumunun, </w:t>
      </w:r>
      <w:proofErr w:type="spellStart"/>
      <w:r w:rsidRPr="00890493">
        <w:t>Ergazi</w:t>
      </w:r>
      <w:proofErr w:type="spellEnd"/>
      <w:r w:rsidRPr="00890493">
        <w:t xml:space="preserve"> Mahallesi 64672 adanın kuzeyindeki Park Alanının, Belediye Meclisimizin 12.10.2018 gün ve 1694 sayılı </w:t>
      </w:r>
      <w:r>
        <w:t>K</w:t>
      </w:r>
      <w:r w:rsidRPr="00890493">
        <w:t>ararı ile onaylı 1/1000 ölçekli Uygulama İmar Planı kapsamında kaldığı,</w:t>
      </w: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  <w:proofErr w:type="gramStart"/>
      <w:r w:rsidRPr="00890493">
        <w:rPr>
          <w:b/>
          <w:bCs/>
        </w:rPr>
        <w:t>1/1000 Ölçekli Uygulama İmar Planı Değişikliği Teklifinde,</w:t>
      </w:r>
      <w:r>
        <w:t> 10X5=50 m²’</w:t>
      </w:r>
      <w:r w:rsidRPr="00890493">
        <w:t>lik öneri trafo a</w:t>
      </w:r>
      <w:r>
        <w:t xml:space="preserve">lanının, </w:t>
      </w:r>
      <w:proofErr w:type="spellStart"/>
      <w:r>
        <w:t>Ergazi</w:t>
      </w:r>
      <w:proofErr w:type="spellEnd"/>
      <w:r>
        <w:t xml:space="preserve"> Mahallesi 64672 </w:t>
      </w:r>
      <w:r w:rsidRPr="00890493">
        <w:t>adanın kuzeyindeki park alanında ayrılmasına ilişkin Yenimahalle Belediyesinin 03.09.2024 gün ve 3859 sayılı görüş sorusuna; Yenimahalle Belediyesi Emlak ve İstimlak Müdürlüğünün 20.09.2024 gün ve E.316705 sayılı yazısı ve Yenimahalle Belediyesi Park ve Bahçeler Müdürlüğünün 27.09.2024 gün ve E.319614 sayılı yazısı ile bir sakınca bulunmadığının bildirildiği,</w:t>
      </w:r>
      <w:proofErr w:type="gramEnd"/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t xml:space="preserve">Öneri 1/1000 ölçekli uygulama imar planı değişikliği </w:t>
      </w:r>
      <w:proofErr w:type="gramStart"/>
      <w:r w:rsidRPr="00890493">
        <w:t>ile;</w:t>
      </w:r>
      <w:proofErr w:type="gramEnd"/>
      <w:r w:rsidRPr="00890493">
        <w:t xml:space="preserve"> </w:t>
      </w:r>
      <w:proofErr w:type="spellStart"/>
      <w:r w:rsidRPr="00890493">
        <w:t>Ergazi</w:t>
      </w:r>
      <w:proofErr w:type="spellEnd"/>
      <w:r w:rsidRPr="00890493">
        <w:t xml:space="preserve"> Mahallesi 64672 adanın kuzeyindeki park alanında 10X5=50 m² büyüklüğünde trafo yeri ayrıldığı ve çekme mesafelerinin 5’er metre olarak düzenlendiği,</w:t>
      </w: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t>Öneri 1/1000 ölçekli uygulama imar planında plan notlarının;</w:t>
      </w: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t>1- Trafonun çevre güvenliği BEDAŞ Genel Müdürlüğünce sağlanacaktır.</w:t>
      </w: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t>2- Trafo binası çevresinde 1m’lik koruma bandı bırakılarak ve dış cephesi görsel açıdan estetik olmak üzere tel çitle çevrilecek veya yer altına alınacaktır.</w:t>
      </w:r>
    </w:p>
    <w:p w:rsidR="007126B1" w:rsidRDefault="007126B1" w:rsidP="007126B1">
      <w:pPr>
        <w:tabs>
          <w:tab w:val="left" w:pos="0"/>
        </w:tabs>
        <w:ind w:firstLine="709"/>
        <w:jc w:val="both"/>
      </w:pPr>
      <w:r w:rsidRPr="00890493">
        <w:t>3- Trafo yeri amacı dışında kullanılamaz.</w:t>
      </w:r>
    </w:p>
    <w:p w:rsidR="007126B1" w:rsidRPr="00890493" w:rsidRDefault="007126B1" w:rsidP="007126B1">
      <w:pPr>
        <w:tabs>
          <w:tab w:val="left" w:pos="0"/>
        </w:tabs>
        <w:ind w:firstLine="709"/>
        <w:jc w:val="both"/>
      </w:pPr>
      <w:r w:rsidRPr="00890493">
        <w:t>4- Trafo yeri kiralama, kamulaştırma ve kullan</w:t>
      </w:r>
      <w:r>
        <w:t>ma bedeli BEDAŞ Genel Müdürlüğü</w:t>
      </w:r>
      <w:r w:rsidRPr="00890493">
        <w:t>nce ödenecektir.</w:t>
      </w:r>
    </w:p>
    <w:p w:rsidR="007126B1" w:rsidRDefault="007126B1" w:rsidP="007126B1">
      <w:pPr>
        <w:tabs>
          <w:tab w:val="left" w:pos="0"/>
        </w:tabs>
        <w:ind w:firstLine="709"/>
        <w:jc w:val="both"/>
      </w:pPr>
      <w:r>
        <w:t>Ş</w:t>
      </w:r>
      <w:r w:rsidRPr="00890493">
        <w:t>eklinde önerildiği,</w:t>
      </w: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126B1" w:rsidRPr="002D00A5" w:rsidTr="00C0341E">
        <w:trPr>
          <w:trHeight w:val="1008"/>
        </w:trPr>
        <w:tc>
          <w:tcPr>
            <w:tcW w:w="3510" w:type="dxa"/>
          </w:tcPr>
          <w:p w:rsidR="007126B1" w:rsidRPr="002D00A5" w:rsidRDefault="007126B1" w:rsidP="00C0341E">
            <w:pPr>
              <w:ind w:right="-1"/>
              <w:jc w:val="center"/>
            </w:pPr>
            <w:r w:rsidRPr="002D00A5">
              <w:t>T.C.</w:t>
            </w:r>
          </w:p>
          <w:p w:rsidR="007126B1" w:rsidRPr="002D00A5" w:rsidRDefault="007126B1" w:rsidP="00C0341E">
            <w:pPr>
              <w:ind w:right="-1"/>
              <w:jc w:val="center"/>
            </w:pPr>
            <w:r w:rsidRPr="002D00A5">
              <w:t>ANKARA BÜYÜKŞEHİR</w:t>
            </w:r>
          </w:p>
          <w:p w:rsidR="007126B1" w:rsidRPr="002D00A5" w:rsidRDefault="007126B1" w:rsidP="00C0341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7126B1" w:rsidRDefault="007126B1" w:rsidP="007126B1">
      <w:pPr>
        <w:tabs>
          <w:tab w:val="left" w:pos="1935"/>
          <w:tab w:val="left" w:pos="9356"/>
        </w:tabs>
        <w:ind w:right="-1"/>
        <w:jc w:val="both"/>
      </w:pPr>
    </w:p>
    <w:p w:rsidR="007126B1" w:rsidRDefault="007126B1" w:rsidP="007126B1">
      <w:pPr>
        <w:tabs>
          <w:tab w:val="left" w:pos="1935"/>
          <w:tab w:val="left" w:pos="9356"/>
        </w:tabs>
        <w:ind w:right="-1"/>
        <w:jc w:val="both"/>
      </w:pPr>
    </w:p>
    <w:p w:rsidR="007126B1" w:rsidRDefault="007126B1" w:rsidP="007126B1">
      <w:pPr>
        <w:ind w:right="-1"/>
        <w:jc w:val="both"/>
      </w:pPr>
      <w:r>
        <w:t>Karar No: 552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08.04.2025</w:t>
      </w:r>
    </w:p>
    <w:p w:rsidR="007126B1" w:rsidRDefault="007126B1" w:rsidP="007126B1">
      <w:pPr>
        <w:tabs>
          <w:tab w:val="left" w:pos="0"/>
        </w:tabs>
        <w:jc w:val="center"/>
      </w:pPr>
    </w:p>
    <w:p w:rsidR="007126B1" w:rsidRDefault="007126B1" w:rsidP="007126B1">
      <w:pPr>
        <w:tabs>
          <w:tab w:val="left" w:pos="0"/>
        </w:tabs>
        <w:jc w:val="center"/>
      </w:pPr>
    </w:p>
    <w:p w:rsidR="007126B1" w:rsidRDefault="007126B1" w:rsidP="007126B1">
      <w:pPr>
        <w:tabs>
          <w:tab w:val="left" w:pos="0"/>
        </w:tabs>
        <w:jc w:val="center"/>
      </w:pPr>
      <w:r>
        <w:t>-2-</w:t>
      </w:r>
    </w:p>
    <w:p w:rsidR="007126B1" w:rsidRDefault="007126B1" w:rsidP="007126B1">
      <w:pPr>
        <w:tabs>
          <w:tab w:val="left" w:pos="0"/>
        </w:tabs>
        <w:jc w:val="center"/>
      </w:pPr>
    </w:p>
    <w:p w:rsidR="007126B1" w:rsidRDefault="007126B1" w:rsidP="007126B1">
      <w:pPr>
        <w:tabs>
          <w:tab w:val="left" w:pos="0"/>
        </w:tabs>
        <w:jc w:val="center"/>
      </w:pPr>
      <w:bookmarkStart w:id="0" w:name="_GoBack"/>
      <w:bookmarkEnd w:id="0"/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7126B1" w:rsidRDefault="007126B1" w:rsidP="007126B1">
      <w:pPr>
        <w:tabs>
          <w:tab w:val="left" w:pos="0"/>
        </w:tabs>
        <w:ind w:firstLine="709"/>
        <w:jc w:val="both"/>
      </w:pPr>
      <w:proofErr w:type="gramStart"/>
      <w:r w:rsidRPr="00890493">
        <w:rPr>
          <w:b/>
          <w:bCs/>
        </w:rPr>
        <w:t>Başkanlığımızca Yapılan Değerlendirmede,</w:t>
      </w:r>
      <w:r w:rsidRPr="00890493">
        <w:t xml:space="preserve"> Başkent Elektrik Dağıtım A.Ş. tarafından, </w:t>
      </w:r>
      <w:proofErr w:type="spellStart"/>
      <w:r w:rsidRPr="00890493">
        <w:t>Ergazi</w:t>
      </w:r>
      <w:proofErr w:type="spellEnd"/>
      <w:r w:rsidRPr="00890493">
        <w:t xml:space="preserve"> Mahallesi 64672 ada ve çevresinin enerji ihtiyacını karşılamaya amacıyla 1 adet trafo yerine ihtiyaç duyulduğundan bahisle sunulan </w:t>
      </w:r>
      <w:proofErr w:type="spellStart"/>
      <w:r w:rsidRPr="00890493">
        <w:t>Ergazi</w:t>
      </w:r>
      <w:proofErr w:type="spellEnd"/>
      <w:r w:rsidRPr="00890493">
        <w:t xml:space="preserve"> Mahallesi 64672 adanın kuzeyindeki park alanında 10X5=50 m² büyüklüğünde trafo yeri ayrılmasına ilişkin 1/1000 ölçekli uygulama imar planı değişikliğinin kamu yararı gözettiğinden uygun olduğ</w:t>
      </w:r>
      <w:r>
        <w:t>u görüş ve sonucuna varıldığı,</w:t>
      </w:r>
      <w:proofErr w:type="gramEnd"/>
    </w:p>
    <w:p w:rsidR="007126B1" w:rsidRDefault="007126B1" w:rsidP="007126B1">
      <w:pPr>
        <w:tabs>
          <w:tab w:val="left" w:pos="0"/>
        </w:tabs>
        <w:ind w:firstLine="709"/>
        <w:jc w:val="both"/>
      </w:pPr>
    </w:p>
    <w:p w:rsidR="00EC582E" w:rsidRDefault="007126B1" w:rsidP="007126B1">
      <w:pPr>
        <w:tabs>
          <w:tab w:val="left" w:pos="0"/>
        </w:tabs>
        <w:ind w:firstLine="709"/>
        <w:jc w:val="both"/>
      </w:pPr>
      <w:r>
        <w:t xml:space="preserve">Hususları tespit edilmiş olup, </w:t>
      </w:r>
      <w:r w:rsidRPr="00890493">
        <w:t xml:space="preserve">Yenimahalle İlçesi </w:t>
      </w:r>
      <w:proofErr w:type="spellStart"/>
      <w:r w:rsidRPr="00890493">
        <w:t>Ergazi</w:t>
      </w:r>
      <w:proofErr w:type="spellEnd"/>
      <w:r w:rsidRPr="00890493">
        <w:t xml:space="preserve"> Mahallesi 64672 adanın kuzeyind</w:t>
      </w:r>
      <w:r>
        <w:t>e bulunan park alanında 10X5=50</w:t>
      </w:r>
      <w:r w:rsidRPr="00890493">
        <w:t>m²</w:t>
      </w:r>
      <w:r>
        <w:t>’</w:t>
      </w:r>
      <w:r w:rsidRPr="00890493">
        <w:t xml:space="preserve">lik alanın trafo yeri olarak ayrılmasına </w:t>
      </w:r>
      <w:r>
        <w:t xml:space="preserve">yönelik </w:t>
      </w:r>
      <w:r w:rsidRPr="00890493">
        <w:rPr>
          <w:iCs/>
        </w:rPr>
        <w:t>1/1000 ölçekli uy</w:t>
      </w:r>
      <w:r>
        <w:rPr>
          <w:iCs/>
        </w:rPr>
        <w:t xml:space="preserve">gulama imar planı değişikliğinin </w:t>
      </w:r>
      <w:r w:rsidRPr="00785B12">
        <w:rPr>
          <w:iCs/>
        </w:rPr>
        <w:t>“</w:t>
      </w:r>
      <w:proofErr w:type="spellStart"/>
      <w:r w:rsidRPr="00785B12">
        <w:rPr>
          <w:iCs/>
        </w:rPr>
        <w:t>onayı”</w:t>
      </w:r>
      <w:r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Default="000B3D19" w:rsidP="00AA7ED1">
      <w:pPr>
        <w:ind w:right="-1" w:firstLine="709"/>
        <w:jc w:val="both"/>
      </w:pPr>
    </w:p>
    <w:p w:rsidR="00D97D38" w:rsidRPr="007120CB" w:rsidRDefault="00D97D38" w:rsidP="00AA7ED1">
      <w:pPr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4074B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89B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338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08C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074B8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DB7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6B1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BB1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0A83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4D2A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97D38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52C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DD2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0A5B-A6E7-44A0-B9FC-6F8A4625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2025-04-09T07:56:00Z</dcterms:created>
  <dcterms:modified xsi:type="dcterms:W3CDTF">2025-04-09T07:56:00Z</dcterms:modified>
</cp:coreProperties>
</file>