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690B9C">
        <w:t>614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690B9C">
        <w:t>10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7D104B" w:rsidRDefault="007D104B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690B9C" w:rsidP="004168F8">
      <w:pPr>
        <w:ind w:firstLine="709"/>
        <w:jc w:val="both"/>
      </w:pPr>
      <w:r>
        <w:t xml:space="preserve">EGO Genel Müdürlüğü </w:t>
      </w:r>
      <w:proofErr w:type="gramStart"/>
      <w:r>
        <w:t>envanterine</w:t>
      </w:r>
      <w:proofErr w:type="gramEnd"/>
      <w:r>
        <w:t xml:space="preserve"> kayıtlı 06 AY 9380 plakalı Man marka otobüsün bedelsiz olarak Afyonkarahisar Belediye Başkanlığına devredilmesine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EGO Genel Müdürlüğünün</w:t>
      </w:r>
      <w:r w:rsidR="004168F8">
        <w:t xml:space="preserve"> </w:t>
      </w:r>
      <w:r>
        <w:t>09</w:t>
      </w:r>
      <w:r w:rsidR="000D6FAA">
        <w:t>.04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>ve E-</w:t>
      </w:r>
      <w:r>
        <w:t>285706</w:t>
      </w:r>
      <w:r w:rsidR="004663E8">
        <w:t xml:space="preserve"> sayılı yazısı </w:t>
      </w:r>
      <w:r w:rsidR="004168F8" w:rsidRPr="009F6A69">
        <w:t xml:space="preserve">Büyükşehir Belediye Meclisinin </w:t>
      </w:r>
      <w:r>
        <w:t>10</w:t>
      </w:r>
      <w:r w:rsidR="000D6FAA">
        <w:t>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E441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690B9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690B9C">
        <w:rPr>
          <w:color w:val="000000"/>
        </w:rPr>
        <w:t xml:space="preserve">Ertan </w:t>
      </w:r>
      <w:proofErr w:type="spellStart"/>
      <w:r w:rsidR="00690B9C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D040C9">
        <w:t xml:space="preserve"> </w:t>
      </w:r>
      <w:r w:rsidR="00690B9C">
        <w:t>EGO Genel Müdürlüğü</w:t>
      </w:r>
      <w:r w:rsidR="00690B9C" w:rsidRPr="00690B9C">
        <w:t xml:space="preserve"> </w:t>
      </w:r>
      <w:proofErr w:type="gramStart"/>
      <w:r w:rsidR="00690B9C" w:rsidRPr="00690B9C">
        <w:t>envanterine</w:t>
      </w:r>
      <w:proofErr w:type="gramEnd"/>
      <w:r w:rsidR="00690B9C" w:rsidRPr="00690B9C">
        <w:t xml:space="preserve"> kayıtlı 06 AY 9380 plakalı Man Marka otobüsün 10.10.2024</w:t>
      </w:r>
      <w:r w:rsidR="00D37FA7">
        <w:t xml:space="preserve"> </w:t>
      </w:r>
      <w:r w:rsidR="00690B9C" w:rsidRPr="00690B9C">
        <w:t>tarihli ve 32688 sayılı Resmi Gazetede yayımlanan Taşınır Mal Yönetmeliğinin 31. Maddesine</w:t>
      </w:r>
      <w:r w:rsidR="00D37FA7">
        <w:t xml:space="preserve"> </w:t>
      </w:r>
      <w:r w:rsidR="00690B9C" w:rsidRPr="00690B9C">
        <w:t>göre Afyonkarahisar Belediye Baş</w:t>
      </w:r>
      <w:r w:rsidR="00690B9C">
        <w:t xml:space="preserve">kanlığına bedelsiz olarak devrine </w:t>
      </w:r>
      <w:r w:rsidR="009D63E0">
        <w:t xml:space="preserve">ilişkin </w:t>
      </w:r>
      <w:r w:rsidR="00D040C9">
        <w:t>teklif</w:t>
      </w:r>
      <w:r w:rsidR="009D63E0">
        <w:t xml:space="preserve"> oylanarak oybirliği ile kabul edildi. </w:t>
      </w:r>
      <w:bookmarkStart w:id="0" w:name="_GoBack"/>
      <w:bookmarkEnd w:id="0"/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7D104B">
        <w:trPr>
          <w:trHeight w:val="567"/>
          <w:jc w:val="center"/>
        </w:trPr>
        <w:tc>
          <w:tcPr>
            <w:tcW w:w="3402" w:type="dxa"/>
          </w:tcPr>
          <w:p w:rsidR="00622BAF" w:rsidRPr="00743433" w:rsidRDefault="00690B9C" w:rsidP="00622BAF">
            <w:pPr>
              <w:jc w:val="center"/>
            </w:pPr>
            <w:r>
              <w:t>Ertan IŞIK</w:t>
            </w:r>
          </w:p>
          <w:p w:rsidR="00067C4C" w:rsidRDefault="00EC0BEC" w:rsidP="0069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90B9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F5E9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E240-D4AE-4A75-B2C5-C8711857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2025-04-09T11:45:00Z</cp:lastPrinted>
  <dcterms:created xsi:type="dcterms:W3CDTF">2025-04-11T06:50:00Z</dcterms:created>
  <dcterms:modified xsi:type="dcterms:W3CDTF">2025-04-11T10:07:00Z</dcterms:modified>
</cp:coreProperties>
</file>