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C2D49">
        <w:t>62</w:t>
      </w:r>
      <w:r w:rsidR="00221CA6">
        <w:t>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221CA6" w:rsidP="00CA055A">
      <w:pPr>
        <w:tabs>
          <w:tab w:val="left" w:pos="9356"/>
        </w:tabs>
        <w:ind w:right="-1" w:firstLine="708"/>
        <w:jc w:val="both"/>
      </w:pPr>
      <w:r w:rsidRPr="00F937C8">
        <w:t>Mamak İlçesi Başak Mahallesi sınırlarında bulunan “İmam Gazali Caddesi” isminin “Hüseyin Gazi Caddesi” olarak değiştirilmesi ve Mamak İlçesinde isimsiz bir caddeye “İmam Gazali Caddesi” isminin verilmesi konusuna ilişkin</w:t>
      </w:r>
      <w:r>
        <w:t xml:space="preserve">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7C2D49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221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proofErr w:type="gramStart"/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221CA6" w:rsidRPr="00D07E4C">
        <w:t>Mamak İlçesi Başak Mahallesi sınırlarında bulunan “İmam Gazali Caddesi” isminin “Hüseyin Gazi Caddesi” olarak değiştirilmesi ve Mamak İlçesinde isimsiz bir caddeye “İmam Gaz</w:t>
      </w:r>
      <w:r w:rsidR="00221CA6">
        <w:t>ali Caddesi” isminin verilmesine ilişkin konunun inceleme ve araştırmalar yapılmak üzere ertelenmesi</w:t>
      </w:r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>Komisyonu Raporu</w:t>
      </w:r>
      <w:r w:rsidR="00AA1E95">
        <w:t xml:space="preserve"> </w:t>
      </w:r>
      <w:r w:rsidR="00D97E5C">
        <w:t xml:space="preserve">üzerinde söz alan </w:t>
      </w:r>
      <w:r w:rsidR="00AA1E95">
        <w:t xml:space="preserve">Komisyon Başkanı </w:t>
      </w:r>
      <w:proofErr w:type="spellStart"/>
      <w:r w:rsidR="00AA1E95">
        <w:t>Me</w:t>
      </w:r>
      <w:r w:rsidR="00AA1E95" w:rsidRPr="00EC0355">
        <w:t>met</w:t>
      </w:r>
      <w:proofErr w:type="spellEnd"/>
      <w:r w:rsidR="00AA1E95" w:rsidRPr="00EC0355">
        <w:t xml:space="preserve"> </w:t>
      </w:r>
      <w:proofErr w:type="spellStart"/>
      <w:r w:rsidR="00AA1E95" w:rsidRPr="00EC0355">
        <w:t>ÖZDEMİR’in</w:t>
      </w:r>
      <w:proofErr w:type="spellEnd"/>
      <w:r w:rsidR="00AA1E95" w:rsidRPr="00EC0355">
        <w:t xml:space="preserve"> “</w:t>
      </w:r>
      <w:r w:rsidR="00AA1E95">
        <w:t>Gölbaşı İlçesi Gölbaşı Mahallesinde bulunan mezarlık alanı içerisindeki isimsiz</w:t>
      </w:r>
      <w:r w:rsidR="00AA1E95" w:rsidRPr="00EC0355">
        <w:t xml:space="preserve"> camiye İmam Gazali isminin verilmesini, </w:t>
      </w:r>
      <w:r w:rsidR="00AA1E95">
        <w:t>Mamak İlçesi Başak Mahallesi sınırlarında bulunan İmam Gazali Caddesi isminin de “</w:t>
      </w:r>
      <w:r w:rsidR="00AA1E95" w:rsidRPr="00EC0355">
        <w:t xml:space="preserve">Seyit Hüseyin Gazi </w:t>
      </w:r>
      <w:r w:rsidR="00AA1E95">
        <w:t>Caddesi” olarak değiştirilmesini</w:t>
      </w:r>
      <w:r w:rsidR="00AA1E95" w:rsidRPr="00EC0355">
        <w:t xml:space="preserve"> talep ediyoruz” </w:t>
      </w:r>
      <w:r w:rsidR="00AA1E95">
        <w:t>tarzında oylanarak oylamaya katılan 130 üyenin oyuyla oybirliği i</w:t>
      </w:r>
      <w:r w:rsidR="00C806EE" w:rsidRPr="00C806EE">
        <w:t>le kabul edildi.</w:t>
      </w:r>
      <w:proofErr w:type="gramEnd"/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D97E5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1CA6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17B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1E95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97E5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F0D6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B65E-52E6-4D7C-AAF1-B5047249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2025-04-11T07:21:00Z</cp:lastPrinted>
  <dcterms:created xsi:type="dcterms:W3CDTF">2025-04-11T07:38:00Z</dcterms:created>
  <dcterms:modified xsi:type="dcterms:W3CDTF">2025-04-11T09:56:00Z</dcterms:modified>
</cp:coreProperties>
</file>