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D732F">
        <w:t>569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7D732F" w:rsidP="00CA055A">
      <w:pPr>
        <w:tabs>
          <w:tab w:val="left" w:pos="9356"/>
        </w:tabs>
        <w:ind w:right="-1" w:firstLine="708"/>
        <w:jc w:val="both"/>
      </w:pPr>
      <w:r>
        <w:t>7 Nisan Dünya Sağlık Günü nedeniyle sağlıkta şiddeti önleme ve yaptırımları ile ilgili paneller düzenlenmesine</w:t>
      </w:r>
      <w:r w:rsidR="000B618C">
        <w:t xml:space="preserve"> ilişkin </w:t>
      </w:r>
      <w:r>
        <w:t>AB ve Dış İlişkiler</w:t>
      </w:r>
      <w:r w:rsidR="00E003AF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13</w:t>
      </w:r>
      <w:r w:rsidR="000B618C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r w:rsidR="007D732F">
        <w:t xml:space="preserve">7 Nisan Dünya Sağlık günü nedeniyle, sağlıkta şiddeti önleme ve yaptırımları ile ilgili vatandaşlarımızı bilgilendirmek amacıyla ilgili bakanlıklar, sivil toplum kuruluşları ile birlikte belediye bütçe imkanları </w:t>
      </w:r>
      <w:proofErr w:type="gramStart"/>
      <w:r w:rsidR="007D732F">
        <w:t>dahilinde</w:t>
      </w:r>
      <w:proofErr w:type="gramEnd"/>
      <w:r w:rsidR="007D732F">
        <w:t xml:space="preserve"> panel düzenlenmesi için gerekli çalışmaların başlatılmasına</w:t>
      </w:r>
      <w:r w:rsidR="00ED7EB7">
        <w:t xml:space="preserve"> </w:t>
      </w:r>
      <w:r w:rsidR="00C806EE">
        <w:t xml:space="preserve">ilişkin </w:t>
      </w:r>
      <w:r w:rsidR="007D732F">
        <w:t>AB ve Dış İlişkiler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F15C28" w:rsidRDefault="00F15C28" w:rsidP="000C397A">
      <w:pPr>
        <w:ind w:firstLine="708"/>
        <w:jc w:val="both"/>
      </w:pPr>
      <w:bookmarkStart w:id="0" w:name="_GoBack"/>
      <w:bookmarkEnd w:id="0"/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7D732F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32F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C28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F8EB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0402-AA2A-483F-B04D-16A1398E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2025-03-14T06:26:00Z</cp:lastPrinted>
  <dcterms:created xsi:type="dcterms:W3CDTF">2025-04-10T06:58:00Z</dcterms:created>
  <dcterms:modified xsi:type="dcterms:W3CDTF">2025-04-10T07:01:00Z</dcterms:modified>
</cp:coreProperties>
</file>