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992E83">
        <w:t>608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D72C9C" w:rsidP="00CA055A">
      <w:pPr>
        <w:tabs>
          <w:tab w:val="left" w:pos="9356"/>
        </w:tabs>
        <w:ind w:right="-1" w:firstLine="708"/>
        <w:jc w:val="both"/>
      </w:pPr>
      <w:r w:rsidRPr="00F937C8">
        <w:t xml:space="preserve">Beypazarı İlçesinde bulunan jips madenlerinin araştırılmasına </w:t>
      </w:r>
      <w:r w:rsidR="00E468A2">
        <w:t xml:space="preserve">ilişkin </w:t>
      </w:r>
      <w:r w:rsidRPr="00F937C8">
        <w:t xml:space="preserve">Ankara’nın Yeraltı Kaynaklarını Koruma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 w:rsidR="00D04DD0">
        <w:t>13</w:t>
      </w:r>
      <w:r w:rsidR="00E468A2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D72C9C">
        <w:t>Beypazarı İlçesinde bulunan jips maden sahalarının araştırılarak bölgenin ekonomisine sağlayacağı faydaların araştırılması</w:t>
      </w:r>
      <w:r w:rsidR="0034140F">
        <w:t>na</w:t>
      </w:r>
      <w:r w:rsidR="0083707C">
        <w:t xml:space="preserve"> </w:t>
      </w:r>
      <w:r w:rsidR="00C806EE">
        <w:t xml:space="preserve">ilişkin </w:t>
      </w:r>
      <w:r w:rsidR="00D72C9C" w:rsidRPr="00F937C8">
        <w:t xml:space="preserve">Ankara’nın Yeraltı Kaynaklarını Koruma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  <w:bookmarkStart w:id="0" w:name="_GoBack"/>
      <w:bookmarkEnd w:id="0"/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A57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C500-B7BA-401D-9F0C-AC42F213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2025-03-14T06:26:00Z</cp:lastPrinted>
  <dcterms:created xsi:type="dcterms:W3CDTF">2025-04-10T07:17:00Z</dcterms:created>
  <dcterms:modified xsi:type="dcterms:W3CDTF">2025-04-10T07:18:00Z</dcterms:modified>
</cp:coreProperties>
</file>