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EC24B4">
        <w:t>639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EC24B4" w:rsidP="00CA055A">
      <w:pPr>
        <w:tabs>
          <w:tab w:val="left" w:pos="9356"/>
        </w:tabs>
        <w:ind w:right="-1" w:firstLine="708"/>
        <w:jc w:val="both"/>
      </w:pPr>
      <w:r w:rsidRPr="00F937C8">
        <w:t>Keçiören İlçesinde spor tesisi ve fu</w:t>
      </w:r>
      <w:r>
        <w:t xml:space="preserve">tbol sahası yapılmasına ilişkin Sosyal İşler </w:t>
      </w:r>
      <w:r w:rsidR="00E468A2" w:rsidRPr="007F325F">
        <w:t>Komisyonu</w:t>
      </w:r>
      <w:r w:rsidR="00D24CD9" w:rsidRPr="00B7008F">
        <w:t xml:space="preserve">nun </w:t>
      </w:r>
      <w:r w:rsidR="00D04DD0"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2</w:t>
      </w:r>
      <w:r w:rsidR="008C55BB">
        <w:t xml:space="preserve">2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EC24B4">
        <w:t>Keçiören İlçesinde amatör futbol kulüplerinin desteklenmesi amacıyla ve gençlerin spora teşvik edilerek zararlı alışkanlıkların önüne geçebilmek için tam teşekkülü bir spor tesisi ve nizami bir futbol sahası yapılmasına</w:t>
      </w:r>
      <w:r w:rsidR="008C55BB">
        <w:t xml:space="preserve"> </w:t>
      </w:r>
      <w:r w:rsidR="00663BBC">
        <w:t>ilişkin</w:t>
      </w:r>
      <w:r w:rsidR="00F07085">
        <w:t xml:space="preserve"> </w:t>
      </w:r>
      <w:r w:rsidR="00EC24B4">
        <w:t xml:space="preserve">Sosyal İşler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06531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53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A1A58-2126-4E41-AA72-CEF1A4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2025-04-11T06:33:00Z</cp:lastPrinted>
  <dcterms:created xsi:type="dcterms:W3CDTF">2025-04-11T07:02:00Z</dcterms:created>
  <dcterms:modified xsi:type="dcterms:W3CDTF">2025-04-11T10:05:00Z</dcterms:modified>
</cp:coreProperties>
</file>