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AF4E09">
        <w:t>535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B30A30" w:rsidRDefault="005C0890" w:rsidP="0028089D">
      <w:pPr>
        <w:ind w:right="-1"/>
        <w:jc w:val="center"/>
      </w:pPr>
      <w:r w:rsidRPr="002D00A5">
        <w:t>K A R A R</w:t>
      </w:r>
    </w:p>
    <w:p w:rsidR="00936295" w:rsidRDefault="00936295" w:rsidP="0028089D">
      <w:pPr>
        <w:ind w:right="-1"/>
        <w:jc w:val="center"/>
      </w:pPr>
    </w:p>
    <w:p w:rsidR="005C7B72" w:rsidRDefault="005C7B72" w:rsidP="0028089D">
      <w:pPr>
        <w:ind w:right="-1"/>
        <w:jc w:val="center"/>
      </w:pPr>
    </w:p>
    <w:p w:rsidR="00C16E86" w:rsidRDefault="00C16E86" w:rsidP="00AA7ED1">
      <w:pPr>
        <w:ind w:right="-1"/>
      </w:pPr>
    </w:p>
    <w:p w:rsidR="00EC582E" w:rsidRDefault="00AF4E09" w:rsidP="00AA7ED1">
      <w:pPr>
        <w:ind w:right="-1" w:firstLine="708"/>
        <w:jc w:val="both"/>
      </w:pPr>
      <w:r w:rsidRPr="00F937C8">
        <w:t xml:space="preserve">Elmadağ İlçesi </w:t>
      </w:r>
      <w:proofErr w:type="spellStart"/>
      <w:r w:rsidRPr="00F937C8">
        <w:t>İsmetpaşa</w:t>
      </w:r>
      <w:proofErr w:type="spellEnd"/>
      <w:r w:rsidRPr="00F937C8">
        <w:t xml:space="preserve"> Mahallesi 205 ada 19 ve 20 parsellerde 1/1000 ölçekli uygulama </w:t>
      </w:r>
      <w:r>
        <w:t xml:space="preserve">imar plan değişikliğine ilişkin </w:t>
      </w:r>
      <w:r w:rsidR="00005846" w:rsidRPr="00A35AF8">
        <w:t>İmar ve Bayındırlık</w:t>
      </w:r>
      <w:r w:rsidR="00A574C9" w:rsidRPr="007F325F">
        <w:t xml:space="preserve"> Komisyonu</w:t>
      </w:r>
      <w:r w:rsidR="00005846">
        <w:t xml:space="preserve">nun </w:t>
      </w:r>
      <w:r>
        <w:t>21</w:t>
      </w:r>
      <w:r w:rsidR="00005846">
        <w:t>.</w:t>
      </w:r>
      <w:r w:rsidR="00962D1A">
        <w:t>0</w:t>
      </w:r>
      <w:r w:rsidR="00B73ABE">
        <w:t>3</w:t>
      </w:r>
      <w:r w:rsidR="00B52587">
        <w:t>.2025</w:t>
      </w:r>
      <w:r w:rsidR="00EC582E" w:rsidRPr="00E35A5A">
        <w:t xml:space="preserve"> tarihli ve </w:t>
      </w:r>
      <w:r w:rsidR="005C7B72">
        <w:t>5</w:t>
      </w:r>
      <w:r>
        <w:t>73</w:t>
      </w:r>
      <w:r w:rsidR="00936295">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F4E09" w:rsidRDefault="00EC582E" w:rsidP="00AF4E09">
      <w:pPr>
        <w:tabs>
          <w:tab w:val="left" w:pos="0"/>
        </w:tabs>
        <w:ind w:firstLine="709"/>
        <w:jc w:val="both"/>
      </w:pPr>
      <w:proofErr w:type="gramStart"/>
      <w:r w:rsidRPr="00E35A5A">
        <w:t>Konu üzerinde yapılan görüşmelerde;</w:t>
      </w:r>
      <w:r w:rsidR="00896330">
        <w:t xml:space="preserve"> </w:t>
      </w:r>
      <w:r w:rsidR="00AF4E09" w:rsidRPr="000729F1">
        <w:t>Elmadağ Belediye Bşk. İmar ve Şehircilik Müdürlüğü</w:t>
      </w:r>
      <w:r w:rsidR="00AF4E09">
        <w:t>nün</w:t>
      </w:r>
      <w:r w:rsidR="00AF4E09" w:rsidRPr="000729F1">
        <w:t xml:space="preserve"> 05.11.2024 tarihli ve 96347585-37448 sayılı yazısı ekinde sunulan Elmadağ Belediye Meclisinin 03.10.2024 tarih ve 213 sayılı </w:t>
      </w:r>
      <w:r w:rsidR="00AF4E09">
        <w:t>K</w:t>
      </w:r>
      <w:r w:rsidR="00AF4E09" w:rsidRPr="000729F1">
        <w:t>ararı ile uygun görülen "</w:t>
      </w:r>
      <w:r w:rsidR="00AF4E09" w:rsidRPr="000729F1">
        <w:rPr>
          <w:iCs/>
        </w:rPr>
        <w:t xml:space="preserve">Elmadağ İlçesi, </w:t>
      </w:r>
      <w:proofErr w:type="spellStart"/>
      <w:r w:rsidR="00AF4E09" w:rsidRPr="000729F1">
        <w:rPr>
          <w:iCs/>
        </w:rPr>
        <w:t>İsmetpaşa</w:t>
      </w:r>
      <w:proofErr w:type="spellEnd"/>
      <w:r w:rsidR="00AF4E09" w:rsidRPr="000729F1">
        <w:rPr>
          <w:iCs/>
        </w:rPr>
        <w:t xml:space="preserve"> Mahallesi 205 ada 19 ve 20 no</w:t>
      </w:r>
      <w:r w:rsidR="00AF4E09">
        <w:rPr>
          <w:iCs/>
        </w:rPr>
        <w:t>.</w:t>
      </w:r>
      <w:r w:rsidR="00AF4E09" w:rsidRPr="000729F1">
        <w:rPr>
          <w:iCs/>
        </w:rPr>
        <w:t>lu parsellere yönelik 1/1000 ölçekli Uygulama İmar Planı Değişikliği Teklifine</w:t>
      </w:r>
      <w:r w:rsidR="00AF4E09" w:rsidRPr="000729F1">
        <w:t>" ilişkin dosya</w:t>
      </w:r>
      <w:r w:rsidR="00AF4E09">
        <w:t>nın</w:t>
      </w:r>
      <w:r w:rsidR="00AF4E09" w:rsidRPr="000729F1">
        <w:t xml:space="preserve">, Elmadağ Belediye Bşk. İmar ve </w:t>
      </w:r>
      <w:proofErr w:type="spellStart"/>
      <w:r w:rsidR="00AF4E09" w:rsidRPr="000729F1">
        <w:t>Şeh</w:t>
      </w:r>
      <w:proofErr w:type="spellEnd"/>
      <w:r w:rsidR="00AF4E09" w:rsidRPr="000729F1">
        <w:t>.</w:t>
      </w:r>
      <w:r w:rsidR="00AF4E09">
        <w:t xml:space="preserve"> </w:t>
      </w:r>
      <w:proofErr w:type="spellStart"/>
      <w:proofErr w:type="gramEnd"/>
      <w:r w:rsidR="00AF4E09" w:rsidRPr="000729F1">
        <w:t>Mdl</w:t>
      </w:r>
      <w:proofErr w:type="spellEnd"/>
      <w:r w:rsidR="00AF4E09">
        <w:t>.’nün</w:t>
      </w:r>
      <w:r w:rsidR="00AF4E09" w:rsidRPr="000729F1">
        <w:t xml:space="preserve"> 10.02.2025 tarihli ve E-9634</w:t>
      </w:r>
      <w:r w:rsidR="00AF4E09">
        <w:t xml:space="preserve">7585-115.99-40710 sayılı yazısı </w:t>
      </w:r>
      <w:r w:rsidR="00AF4E09" w:rsidRPr="000729F1">
        <w:t xml:space="preserve">ve eki ile Elmadağ Belediye Meclisinin 06.02.2025 tarih ve 51 sayılı </w:t>
      </w:r>
      <w:r w:rsidR="00AF4E09">
        <w:t>K</w:t>
      </w:r>
      <w:r w:rsidR="00AF4E09" w:rsidRPr="000729F1">
        <w:t xml:space="preserve">ararı ile uygun görülerek 5216 sayılı Kanun uyarınca </w:t>
      </w:r>
      <w:r w:rsidR="00AF4E09">
        <w:t xml:space="preserve">İmar ve Şehircilik Dairesi </w:t>
      </w:r>
      <w:r w:rsidR="00AF4E09" w:rsidRPr="000729F1">
        <w:t>Başkanlığı</w:t>
      </w:r>
      <w:r w:rsidR="00AF4E09">
        <w:t>na</w:t>
      </w:r>
      <w:r w:rsidR="00AF4E09" w:rsidRPr="000729F1">
        <w:t xml:space="preserve"> gereği için yeniden sunul</w:t>
      </w:r>
      <w:r w:rsidR="00AF4E09">
        <w:t>duğu,</w:t>
      </w:r>
    </w:p>
    <w:p w:rsidR="00AF4E09" w:rsidRDefault="00AF4E09" w:rsidP="00AF4E09">
      <w:pPr>
        <w:tabs>
          <w:tab w:val="left" w:pos="0"/>
        </w:tabs>
        <w:ind w:firstLine="709"/>
        <w:jc w:val="both"/>
      </w:pPr>
    </w:p>
    <w:p w:rsidR="00AF4E09" w:rsidRDefault="00AF4E09" w:rsidP="00AF4E09">
      <w:pPr>
        <w:tabs>
          <w:tab w:val="left" w:pos="0"/>
        </w:tabs>
        <w:ind w:firstLine="709"/>
        <w:jc w:val="both"/>
      </w:pPr>
      <w:r w:rsidRPr="000729F1">
        <w:rPr>
          <w:b/>
          <w:bCs/>
        </w:rPr>
        <w:t>Yapılan incelemede;</w:t>
      </w:r>
    </w:p>
    <w:p w:rsidR="00AF4E09" w:rsidRDefault="00AF4E09" w:rsidP="00AF4E09">
      <w:pPr>
        <w:tabs>
          <w:tab w:val="left" w:pos="0"/>
        </w:tabs>
        <w:ind w:firstLine="709"/>
        <w:jc w:val="both"/>
      </w:pPr>
    </w:p>
    <w:p w:rsidR="00AF4E09" w:rsidRDefault="00AF4E09" w:rsidP="00AF4E09">
      <w:pPr>
        <w:tabs>
          <w:tab w:val="left" w:pos="0"/>
        </w:tabs>
        <w:ind w:firstLine="709"/>
        <w:jc w:val="both"/>
      </w:pPr>
      <w:r w:rsidRPr="000729F1">
        <w:rPr>
          <w:b/>
          <w:bCs/>
        </w:rPr>
        <w:t>Teklife Konu Alanın mülkiyet ve Mevcut İmar Durumunun, </w:t>
      </w:r>
      <w:r w:rsidRPr="000729F1">
        <w:t xml:space="preserve">Elmadağ İlçesi </w:t>
      </w:r>
      <w:proofErr w:type="spellStart"/>
      <w:r w:rsidRPr="000729F1">
        <w:t>İsmetpaşa</w:t>
      </w:r>
      <w:proofErr w:type="spellEnd"/>
      <w:r w:rsidRPr="000729F1">
        <w:t xml:space="preserve"> Mahallesi 205 ada 19 ve 20 no.lu parsellerin şahıs mülkiyetin ve toplam 836m</w:t>
      </w:r>
      <w:r w:rsidRPr="00FB6FB0">
        <w:rPr>
          <w:vertAlign w:val="superscript"/>
        </w:rPr>
        <w:t>2</w:t>
      </w:r>
      <w:r w:rsidRPr="000729F1">
        <w:t xml:space="preserve"> büyüklüğünde olduğu,</w:t>
      </w:r>
    </w:p>
    <w:p w:rsidR="00AF4E09" w:rsidRDefault="00AF4E09" w:rsidP="00AF4E09">
      <w:pPr>
        <w:tabs>
          <w:tab w:val="left" w:pos="0"/>
        </w:tabs>
        <w:ind w:firstLine="709"/>
        <w:jc w:val="both"/>
      </w:pPr>
    </w:p>
    <w:p w:rsidR="00AF4E09" w:rsidRDefault="00AF4E09" w:rsidP="00AF4E09">
      <w:pPr>
        <w:tabs>
          <w:tab w:val="left" w:pos="0"/>
        </w:tabs>
        <w:ind w:firstLine="709"/>
        <w:jc w:val="both"/>
      </w:pPr>
      <w:r w:rsidRPr="000729F1">
        <w:t>Mevcut onaylı 1/1000 ölçekli uygulama imar planında; 390m</w:t>
      </w:r>
      <w:r w:rsidRPr="00FB6FB0">
        <w:rPr>
          <w:vertAlign w:val="superscript"/>
        </w:rPr>
        <w:t>2</w:t>
      </w:r>
      <w:r w:rsidRPr="000729F1">
        <w:t xml:space="preserve"> yüzölçümlü 20 no.lu parselin Ayrık Nizam 3 katlı</w:t>
      </w:r>
      <w:r>
        <w:t xml:space="preserve"> </w:t>
      </w:r>
      <w:r w:rsidRPr="000729F1">
        <w:t>(Bölge Kat Nizamlı) Konut Alanı olarak ayrıldığı, muadil inşaat alanının 608,40m</w:t>
      </w:r>
      <w:r w:rsidRPr="00FB6FB0">
        <w:rPr>
          <w:vertAlign w:val="superscript"/>
        </w:rPr>
        <w:t>2</w:t>
      </w:r>
      <w:r>
        <w:rPr>
          <w:vertAlign w:val="superscript"/>
        </w:rPr>
        <w:t xml:space="preserve"> </w:t>
      </w:r>
      <w:r w:rsidRPr="000729F1">
        <w:t>olduğu, yine 446m</w:t>
      </w:r>
      <w:r w:rsidRPr="00FB6FB0">
        <w:rPr>
          <w:vertAlign w:val="superscript"/>
        </w:rPr>
        <w:t>2</w:t>
      </w:r>
      <w:r w:rsidRPr="000729F1">
        <w:t xml:space="preserve"> yüzölçümlü 19 no.lu parselin ise Blok Nizam 5 katlı, ön bahçe çekme mesafesi 0</w:t>
      </w:r>
      <w:r>
        <w:t xml:space="preserve"> </w:t>
      </w:r>
      <w:r w:rsidRPr="000729F1">
        <w:t>(sıfır) olduğu, yan bahçe mesafesi 5m</w:t>
      </w:r>
      <w:proofErr w:type="gramStart"/>
      <w:r w:rsidRPr="000729F1">
        <w:t>.,</w:t>
      </w:r>
      <w:proofErr w:type="gramEnd"/>
      <w:r w:rsidRPr="000729F1">
        <w:t xml:space="preserve"> arka bahçe mesafesi 3,5m</w:t>
      </w:r>
      <w:r>
        <w:t xml:space="preserve"> </w:t>
      </w:r>
      <w:r w:rsidRPr="000729F1">
        <w:t xml:space="preserve">(Bölge Kat Nizamlı) ve </w:t>
      </w:r>
      <w:proofErr w:type="spellStart"/>
      <w:r w:rsidRPr="000729F1">
        <w:t>Konut+Ticaret</w:t>
      </w:r>
      <w:proofErr w:type="spellEnd"/>
      <w:r w:rsidRPr="000729F1">
        <w:t> Alanı olarak ayrıldığı ve muadil inşaat alanının toplam 2579,79m</w:t>
      </w:r>
      <w:r w:rsidRPr="00FB6FB0">
        <w:rPr>
          <w:vertAlign w:val="superscript"/>
        </w:rPr>
        <w:t>2</w:t>
      </w:r>
      <w:r w:rsidRPr="000729F1">
        <w:t> olduğu, hususlarının İlçe Meclis Kararında belirtildiği, </w:t>
      </w:r>
    </w:p>
    <w:p w:rsidR="00AF4E09" w:rsidRDefault="00AF4E09" w:rsidP="00AF4E09">
      <w:pPr>
        <w:tabs>
          <w:tab w:val="left" w:pos="0"/>
        </w:tabs>
        <w:ind w:firstLine="709"/>
        <w:jc w:val="both"/>
      </w:pPr>
    </w:p>
    <w:p w:rsidR="00AF4E09" w:rsidRDefault="00AF4E09" w:rsidP="00AF4E09">
      <w:pPr>
        <w:tabs>
          <w:tab w:val="left" w:pos="0"/>
        </w:tabs>
        <w:ind w:firstLine="709"/>
        <w:jc w:val="both"/>
      </w:pPr>
      <w:r w:rsidRPr="000729F1">
        <w:rPr>
          <w:b/>
          <w:bCs/>
        </w:rPr>
        <w:t>Plan Değişikliği Teklifi ve Açıklama Raporunda, </w:t>
      </w:r>
      <w:r w:rsidRPr="000729F1">
        <w:t xml:space="preserve">Söz konusu parsellerin farklı yollardan cephe aldığı ve farklı yapılaşma koşullarına sahip olduğu, parsellerin bitişiğinde yer alan 18 parselin 19 ve 20 no.lu parsele cephesi olduğu ve bitişik nizam 5 katlı yapılaşmasını tamamladığı, bu durumda 20 no.lu parselin tek başına yapılaşması durumunda arka ve yan cephelerinin güneşlenme ve </w:t>
      </w:r>
      <w:proofErr w:type="spellStart"/>
      <w:proofErr w:type="gramStart"/>
      <w:r w:rsidRPr="000729F1">
        <w:t>r</w:t>
      </w:r>
      <w:r>
        <w:t>ü</w:t>
      </w:r>
      <w:r w:rsidRPr="000729F1">
        <w:t>zgar</w:t>
      </w:r>
      <w:r>
        <w:t>l</w:t>
      </w:r>
      <w:r w:rsidRPr="000729F1">
        <w:t>anmadan</w:t>
      </w:r>
      <w:proofErr w:type="spellEnd"/>
      <w:proofErr w:type="gramEnd"/>
      <w:r w:rsidRPr="000729F1">
        <w:t xml:space="preserve"> yararlanamayacak şekilde kör cephelere sahip olacağından sağlıklı bir yapılaşmaya imkan vermemesi üzerine parsellerin inşaat alanı korunarak, tevhit edilebilmesi için plan değişikliği hazırlandığının açıklama raporunda belirtildiği,</w:t>
      </w:r>
    </w:p>
    <w:p w:rsidR="00AF4E09" w:rsidRDefault="00AF4E09" w:rsidP="00AF4E09">
      <w:pPr>
        <w:tabs>
          <w:tab w:val="left" w:pos="0"/>
        </w:tabs>
        <w:ind w:firstLine="709"/>
        <w:jc w:val="both"/>
      </w:pPr>
    </w:p>
    <w:p w:rsidR="00AF4E09" w:rsidRDefault="00AF4E09" w:rsidP="00AF4E09">
      <w:pPr>
        <w:tabs>
          <w:tab w:val="left" w:pos="0"/>
        </w:tabs>
        <w:ind w:firstLine="709"/>
        <w:jc w:val="both"/>
      </w:pPr>
      <w:r w:rsidRPr="000729F1">
        <w:rPr>
          <w:b/>
          <w:bCs/>
        </w:rPr>
        <w:t>1/1000 Ölçekli Uygulama İmar Plan Değişikliği Teklifinde, </w:t>
      </w:r>
      <w:r w:rsidRPr="000729F1">
        <w:t>Öneri imar planı değişikliği ile 205 ada 19 ve 20 parsellerin yapılaşma koşullarının "</w:t>
      </w:r>
      <w:r w:rsidRPr="000729F1">
        <w:rPr>
          <w:iCs/>
        </w:rPr>
        <w:t xml:space="preserve">Bitişik Nizam 5 katlı </w:t>
      </w:r>
      <w:proofErr w:type="spellStart"/>
      <w:r w:rsidRPr="000729F1">
        <w:rPr>
          <w:iCs/>
        </w:rPr>
        <w:t>Konut+Ticaret</w:t>
      </w:r>
      <w:proofErr w:type="spellEnd"/>
      <w:r w:rsidRPr="000729F1">
        <w:rPr>
          <w:iCs/>
        </w:rPr>
        <w:t xml:space="preserve"> Alanı</w:t>
      </w:r>
      <w:r w:rsidRPr="000729F1">
        <w:t>" olarak belirlendiği, cephe aldığı yollardan ve kuzeydeki parselden 5 metre çekme mesafesi ayrıldığının karar eki plan paftası üzerinden görüldüğü</w:t>
      </w:r>
      <w:r>
        <w:t>,</w:t>
      </w:r>
    </w:p>
    <w:p w:rsidR="00AF4E09" w:rsidRDefault="00AF4E09" w:rsidP="00AF4E09">
      <w:pPr>
        <w:tabs>
          <w:tab w:val="left" w:pos="0"/>
        </w:tabs>
        <w:ind w:firstLine="709"/>
        <w:jc w:val="both"/>
      </w:pPr>
    </w:p>
    <w:p w:rsidR="00AF4E09" w:rsidRDefault="00AF4E09" w:rsidP="00AF4E09">
      <w:pPr>
        <w:tabs>
          <w:tab w:val="left" w:pos="0"/>
        </w:tabs>
        <w:ind w:firstLine="709"/>
        <w:jc w:val="both"/>
      </w:pPr>
    </w:p>
    <w:p w:rsidR="00AF4E09" w:rsidRDefault="00AF4E09" w:rsidP="00AF4E09">
      <w:pPr>
        <w:tabs>
          <w:tab w:val="left" w:pos="0"/>
        </w:tabs>
        <w:ind w:firstLine="709"/>
        <w:jc w:val="both"/>
      </w:pPr>
    </w:p>
    <w:p w:rsidR="00AF4E09" w:rsidRDefault="00AF4E09" w:rsidP="00AF4E09">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F4E09" w:rsidRPr="002D00A5" w:rsidTr="00AA5D91">
        <w:trPr>
          <w:trHeight w:val="1008"/>
        </w:trPr>
        <w:tc>
          <w:tcPr>
            <w:tcW w:w="3510" w:type="dxa"/>
          </w:tcPr>
          <w:p w:rsidR="00AF4E09" w:rsidRPr="002D00A5" w:rsidRDefault="00AF4E09" w:rsidP="00AA5D91">
            <w:pPr>
              <w:ind w:right="-1"/>
              <w:jc w:val="center"/>
            </w:pPr>
            <w:r w:rsidRPr="002D00A5">
              <w:t>T.C.</w:t>
            </w:r>
          </w:p>
          <w:p w:rsidR="00AF4E09" w:rsidRPr="002D00A5" w:rsidRDefault="00AF4E09" w:rsidP="00AA5D91">
            <w:pPr>
              <w:ind w:right="-1"/>
              <w:jc w:val="center"/>
            </w:pPr>
            <w:r w:rsidRPr="002D00A5">
              <w:t>ANKARA BÜYÜKŞEHİR</w:t>
            </w:r>
          </w:p>
          <w:p w:rsidR="00AF4E09" w:rsidRPr="002D00A5" w:rsidRDefault="00AF4E09" w:rsidP="00AA5D91">
            <w:pPr>
              <w:ind w:right="-1"/>
              <w:jc w:val="center"/>
            </w:pPr>
            <w:r w:rsidRPr="002D00A5">
              <w:t>BELEDİYE MECLİSİ</w:t>
            </w:r>
          </w:p>
        </w:tc>
      </w:tr>
    </w:tbl>
    <w:p w:rsidR="00AF4E09" w:rsidRDefault="00AF4E09" w:rsidP="00AF4E09">
      <w:pPr>
        <w:tabs>
          <w:tab w:val="left" w:pos="1935"/>
          <w:tab w:val="left" w:pos="9356"/>
        </w:tabs>
        <w:ind w:right="-1"/>
        <w:jc w:val="both"/>
      </w:pPr>
    </w:p>
    <w:p w:rsidR="00AF4E09" w:rsidRDefault="00AF4E09" w:rsidP="00AF4E09">
      <w:pPr>
        <w:tabs>
          <w:tab w:val="left" w:pos="1935"/>
          <w:tab w:val="left" w:pos="9356"/>
        </w:tabs>
        <w:ind w:right="-1"/>
        <w:jc w:val="both"/>
      </w:pPr>
    </w:p>
    <w:p w:rsidR="00AF4E09" w:rsidRDefault="00AF4E09" w:rsidP="00AF4E09">
      <w:pPr>
        <w:ind w:right="-1"/>
        <w:jc w:val="both"/>
      </w:pPr>
      <w:r>
        <w:t>Karar No: 535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F4E09" w:rsidRDefault="00AF4E09" w:rsidP="00AF4E09">
      <w:pPr>
        <w:ind w:right="-1"/>
        <w:jc w:val="both"/>
      </w:pPr>
    </w:p>
    <w:p w:rsidR="00AF4E09" w:rsidRDefault="00AF4E09" w:rsidP="00AF4E09">
      <w:pPr>
        <w:ind w:right="-1"/>
        <w:jc w:val="both"/>
      </w:pPr>
    </w:p>
    <w:p w:rsidR="00AF4E09" w:rsidRDefault="00AF4E09" w:rsidP="00AF4E09">
      <w:pPr>
        <w:ind w:right="-1"/>
        <w:jc w:val="center"/>
      </w:pPr>
      <w:r>
        <w:t>-2-</w:t>
      </w:r>
    </w:p>
    <w:p w:rsidR="00AF4E09" w:rsidRDefault="00AF4E09" w:rsidP="00AF4E09">
      <w:pPr>
        <w:tabs>
          <w:tab w:val="left" w:pos="0"/>
        </w:tabs>
        <w:ind w:firstLine="709"/>
        <w:jc w:val="both"/>
      </w:pPr>
    </w:p>
    <w:p w:rsidR="00AF4E09" w:rsidRDefault="00AF4E09" w:rsidP="00AF4E09">
      <w:pPr>
        <w:tabs>
          <w:tab w:val="left" w:pos="0"/>
        </w:tabs>
        <w:ind w:firstLine="709"/>
        <w:jc w:val="both"/>
      </w:pPr>
    </w:p>
    <w:p w:rsidR="00AF4E09" w:rsidRDefault="00AF4E09" w:rsidP="00AF4E09">
      <w:pPr>
        <w:tabs>
          <w:tab w:val="left" w:pos="0"/>
        </w:tabs>
        <w:ind w:firstLine="709"/>
        <w:jc w:val="both"/>
      </w:pPr>
    </w:p>
    <w:p w:rsidR="00AF4E09" w:rsidRDefault="00AF4E09" w:rsidP="00AF4E09">
      <w:pPr>
        <w:tabs>
          <w:tab w:val="left" w:pos="0"/>
        </w:tabs>
        <w:ind w:firstLine="709"/>
        <w:jc w:val="both"/>
      </w:pPr>
      <w:r w:rsidRPr="000729F1">
        <w:t>Plan Notlarının;</w:t>
      </w:r>
    </w:p>
    <w:p w:rsidR="00AF4E09" w:rsidRDefault="00AF4E09" w:rsidP="00AF4E09">
      <w:pPr>
        <w:tabs>
          <w:tab w:val="left" w:pos="0"/>
        </w:tabs>
        <w:ind w:firstLine="709"/>
        <w:jc w:val="both"/>
      </w:pPr>
      <w:r w:rsidRPr="000729F1">
        <w:t xml:space="preserve">"1)205 ada 19 ve 20 no.lu parsellerin tevhidinden oluşacak yeni parselin kullanım kararı </w:t>
      </w:r>
      <w:proofErr w:type="spellStart"/>
      <w:r w:rsidRPr="000729F1">
        <w:t>Ticaret+Konut</w:t>
      </w:r>
      <w:proofErr w:type="spellEnd"/>
      <w:r w:rsidRPr="000729F1">
        <w:t xml:space="preserve"> alanıdır.</w:t>
      </w:r>
    </w:p>
    <w:p w:rsidR="00AF4E09" w:rsidRDefault="00AF4E09" w:rsidP="00AF4E09">
      <w:pPr>
        <w:tabs>
          <w:tab w:val="left" w:pos="0"/>
        </w:tabs>
        <w:ind w:firstLine="709"/>
        <w:jc w:val="both"/>
      </w:pPr>
      <w:r w:rsidRPr="000729F1">
        <w:t>2)Yeni oluşacak parselde yapılaşma koşulları bitişik nizam 5 kat  olup parseldeki toplam inşaat alanı 205 ada 19 ve 20 no.lu parsellerin plan değişikliğinden önceki inşaat alanı toplamını hiçbir suretle geçemez.</w:t>
      </w:r>
    </w:p>
    <w:p w:rsidR="00AF4E09" w:rsidRDefault="00AF4E09" w:rsidP="00AF4E09">
      <w:pPr>
        <w:tabs>
          <w:tab w:val="left" w:pos="0"/>
        </w:tabs>
        <w:ind w:firstLine="709"/>
        <w:jc w:val="both"/>
      </w:pPr>
      <w:r w:rsidRPr="000729F1">
        <w:t xml:space="preserve">3)7221 sayılı </w:t>
      </w:r>
      <w:r>
        <w:t>Y</w:t>
      </w:r>
      <w:r w:rsidRPr="000729F1">
        <w:t>asa gereği Değer Artış Payı çıkması halinde artış payı ödenmeden inşaat ruhsatı verilmez.</w:t>
      </w:r>
    </w:p>
    <w:p w:rsidR="00AF4E09" w:rsidRDefault="00AF4E09" w:rsidP="00AF4E09">
      <w:pPr>
        <w:tabs>
          <w:tab w:val="left" w:pos="0"/>
        </w:tabs>
        <w:ind w:firstLine="709"/>
        <w:jc w:val="both"/>
      </w:pPr>
      <w:r w:rsidRPr="000729F1">
        <w:t>4)Yapılaşmanın her safhasında İLBANK A.Ş. tarafından 25.09.2013 tarihinde onaylanan jeolojik etüt raporunun sonuç ve öneriler kısmında yer alan hükümlere uyulacaktır.</w:t>
      </w:r>
    </w:p>
    <w:p w:rsidR="00AF4E09" w:rsidRDefault="00AF4E09" w:rsidP="00AF4E09">
      <w:pPr>
        <w:tabs>
          <w:tab w:val="left" w:pos="0"/>
        </w:tabs>
        <w:ind w:firstLine="709"/>
        <w:jc w:val="both"/>
      </w:pPr>
      <w:r w:rsidRPr="000729F1">
        <w:t>5)Belirtilmeyen hususlarda mevcut imar planı hükümleri ile yönetmelik hükümlerine uyulur."</w:t>
      </w:r>
    </w:p>
    <w:p w:rsidR="00AF4E09" w:rsidRDefault="00AF4E09" w:rsidP="00AF4E09">
      <w:pPr>
        <w:tabs>
          <w:tab w:val="left" w:pos="0"/>
        </w:tabs>
        <w:ind w:firstLine="709"/>
        <w:jc w:val="both"/>
      </w:pPr>
      <w:r w:rsidRPr="000729F1">
        <w:t>Şeklinde 5 adet plan notu önerildiği,</w:t>
      </w:r>
    </w:p>
    <w:p w:rsidR="00AF4E09" w:rsidRDefault="00AF4E09" w:rsidP="00AF4E09">
      <w:pPr>
        <w:tabs>
          <w:tab w:val="left" w:pos="0"/>
        </w:tabs>
        <w:ind w:firstLine="709"/>
        <w:jc w:val="both"/>
      </w:pPr>
    </w:p>
    <w:p w:rsidR="00AF4E09" w:rsidRDefault="00AF4E09" w:rsidP="00AF4E09">
      <w:pPr>
        <w:tabs>
          <w:tab w:val="left" w:pos="0"/>
        </w:tabs>
        <w:ind w:firstLine="709"/>
        <w:jc w:val="both"/>
      </w:pPr>
      <w:r w:rsidRPr="000729F1">
        <w:rPr>
          <w:b/>
          <w:bCs/>
        </w:rPr>
        <w:t>Başkanlığımızca yapılan değerlendirmede; </w:t>
      </w:r>
      <w:r w:rsidRPr="000729F1">
        <w:t xml:space="preserve">Aynı içerikli plan değişikliği teklifinin daha öncesinde Büyükşehir Belediye Meclisinin 13.09.2022 tarih ve 1675 sayılı </w:t>
      </w:r>
      <w:r>
        <w:t>K</w:t>
      </w:r>
      <w:r w:rsidRPr="000729F1">
        <w:t xml:space="preserve">ararı ile reddedildiği, sonrasında tekrar sunulan aynı içerikli teklifin Büyükşehir Belediye Meclisinin 11.07.2023 tarih ve 936 sayılı </w:t>
      </w:r>
      <w:r>
        <w:t>K</w:t>
      </w:r>
      <w:r w:rsidRPr="000729F1">
        <w:t>ararı ile ilçesine iadesine karar verildiği,</w:t>
      </w:r>
    </w:p>
    <w:p w:rsidR="00AF4E09" w:rsidRDefault="00AF4E09" w:rsidP="00AF4E09">
      <w:pPr>
        <w:tabs>
          <w:tab w:val="left" w:pos="0"/>
        </w:tabs>
        <w:ind w:firstLine="709"/>
        <w:jc w:val="both"/>
      </w:pPr>
    </w:p>
    <w:p w:rsidR="00AF4E09" w:rsidRDefault="00AF4E09" w:rsidP="00AF4E09">
      <w:pPr>
        <w:tabs>
          <w:tab w:val="left" w:pos="0"/>
        </w:tabs>
        <w:ind w:firstLine="709"/>
        <w:jc w:val="both"/>
      </w:pPr>
      <w:r w:rsidRPr="000729F1">
        <w:t>Mevcut imar planında "</w:t>
      </w:r>
      <w:r w:rsidRPr="000729F1">
        <w:rPr>
          <w:iCs/>
        </w:rPr>
        <w:t xml:space="preserve">Bitişik Nizam 5 Katlı </w:t>
      </w:r>
      <w:proofErr w:type="spellStart"/>
      <w:r w:rsidRPr="000729F1">
        <w:rPr>
          <w:iCs/>
        </w:rPr>
        <w:t>Konut+Ticaret</w:t>
      </w:r>
      <w:proofErr w:type="spellEnd"/>
      <w:r w:rsidRPr="000729F1">
        <w:t>" alanı kullanımlı 205/19 no</w:t>
      </w:r>
      <w:r>
        <w:t>.</w:t>
      </w:r>
      <w:r w:rsidRPr="000729F1">
        <w:t>lu ada/parsel ile "</w:t>
      </w:r>
      <w:r w:rsidRPr="000729F1">
        <w:rPr>
          <w:iCs/>
        </w:rPr>
        <w:t>Ayrık Nizam 3 katlı Konut Alanı</w:t>
      </w:r>
      <w:r w:rsidRPr="000729F1">
        <w:t>" kullanımlı 205/20 no</w:t>
      </w:r>
      <w:r>
        <w:t>.</w:t>
      </w:r>
      <w:r w:rsidRPr="000729F1">
        <w:t>lu ada/parselin, sunulan teklife konu plan değişikliği ile tevhit edilerek "</w:t>
      </w:r>
      <w:r w:rsidRPr="000729F1">
        <w:rPr>
          <w:iCs/>
        </w:rPr>
        <w:t xml:space="preserve">Bitişik Nizam 5 katlı </w:t>
      </w:r>
      <w:proofErr w:type="spellStart"/>
      <w:r w:rsidRPr="000729F1">
        <w:rPr>
          <w:iCs/>
        </w:rPr>
        <w:t>Konut+Ticaret</w:t>
      </w:r>
      <w:proofErr w:type="spellEnd"/>
      <w:r w:rsidRPr="000729F1">
        <w:rPr>
          <w:iCs/>
        </w:rPr>
        <w:t> Alanı</w:t>
      </w:r>
      <w:r w:rsidRPr="000729F1">
        <w:t>" kullanımlı olarak önerildiği,</w:t>
      </w:r>
    </w:p>
    <w:p w:rsidR="00AF4E09" w:rsidRDefault="00AF4E09" w:rsidP="00AF4E09">
      <w:pPr>
        <w:tabs>
          <w:tab w:val="left" w:pos="0"/>
        </w:tabs>
        <w:ind w:firstLine="709"/>
        <w:jc w:val="both"/>
      </w:pPr>
    </w:p>
    <w:p w:rsidR="00AF4E09" w:rsidRDefault="00AF4E09" w:rsidP="00AF4E09">
      <w:pPr>
        <w:tabs>
          <w:tab w:val="left" w:pos="0"/>
        </w:tabs>
        <w:ind w:firstLine="709"/>
        <w:jc w:val="both"/>
      </w:pPr>
      <w:proofErr w:type="gramStart"/>
      <w:r w:rsidRPr="000729F1">
        <w:t>Planlı Alanlar İmar Yönetmeliğinin ifraz ve tevhit başlıklı kısmının 2'nci Maddesinde "</w:t>
      </w:r>
      <w:r w:rsidRPr="000729F1">
        <w:rPr>
          <w:iCs/>
        </w:rPr>
        <w:t>Bir imar adasında, mevzuatına uygun binalar dikkate alınarak ve yeni inşa edilecek binaların şematik konumu çizilerek ada bazında etüt yapılıp, ada içindeki parsel dağılımının yapıların estetiği ve sokak siluetini bozmayacak şekilde olduğu ortaya konulmadan, ifraz ve tevhit işlemi yapılamaz</w:t>
      </w:r>
      <w:r w:rsidRPr="000729F1">
        <w:t>." hükmü bulunduğu,</w:t>
      </w:r>
      <w:proofErr w:type="gramEnd"/>
    </w:p>
    <w:p w:rsidR="00AF4E09" w:rsidRDefault="00AF4E09" w:rsidP="00AF4E09">
      <w:pPr>
        <w:tabs>
          <w:tab w:val="left" w:pos="0"/>
        </w:tabs>
        <w:ind w:firstLine="709"/>
        <w:jc w:val="both"/>
      </w:pPr>
    </w:p>
    <w:p w:rsidR="00AF4E09" w:rsidRDefault="00AF4E09" w:rsidP="00AF4E09">
      <w:pPr>
        <w:tabs>
          <w:tab w:val="left" w:pos="0"/>
        </w:tabs>
        <w:ind w:firstLine="709"/>
        <w:jc w:val="both"/>
      </w:pPr>
      <w:proofErr w:type="gramStart"/>
      <w:r w:rsidRPr="000729F1">
        <w:t>Ayrıca 3194 sayılı İmar Kanunun Ek 8.maddesinde; "</w:t>
      </w:r>
      <w:r w:rsidRPr="000729F1">
        <w:rPr>
          <w:iCs/>
        </w:rPr>
        <w:t>Fonksiyon değişikliği hariç olmak üzere, Parsel bazında; nüfusu, yapı yoğunluğunu, kat adedini, bina yüksekliğini arttıran imar planı değişiklikleri yapılamaz.</w:t>
      </w:r>
      <w:r w:rsidRPr="000729F1">
        <w:t>" hükmü bulunmasına rağmen sunulan plan değişikliği teklifinin ada bazında olmadığı değerlendirilmekle birlikte sunulan teklifin yazımızda belirtilen hususlar ile teklife yönelik daha öncesinde alınmış olan Belediyemiz Meclis kararları ve ilgili mevzuat hükümleri doğrultusunda Belediye Meclisimizce karara bağlanması gerekti</w:t>
      </w:r>
      <w:r>
        <w:t>ği görüş ve sonucuna varıldığı,</w:t>
      </w:r>
      <w:r w:rsidRPr="000729F1">
        <w:br/>
      </w:r>
      <w:r w:rsidRPr="000729F1">
        <w:br/>
      </w:r>
      <w:proofErr w:type="gramEnd"/>
    </w:p>
    <w:p w:rsidR="00AF4E09" w:rsidRDefault="00AF4E09" w:rsidP="00AF4E09">
      <w:pPr>
        <w:tabs>
          <w:tab w:val="left" w:pos="0"/>
        </w:tabs>
        <w:ind w:firstLine="709"/>
        <w:jc w:val="both"/>
      </w:pPr>
    </w:p>
    <w:p w:rsidR="00AF4E09" w:rsidRDefault="00AF4E09" w:rsidP="00AF4E09">
      <w:pPr>
        <w:tabs>
          <w:tab w:val="left" w:pos="0"/>
        </w:tabs>
        <w:ind w:firstLine="709"/>
        <w:jc w:val="both"/>
      </w:pPr>
    </w:p>
    <w:p w:rsidR="00AF4E09" w:rsidRDefault="00AF4E09" w:rsidP="00AF4E09">
      <w:pPr>
        <w:tabs>
          <w:tab w:val="left" w:pos="0"/>
        </w:tabs>
        <w:ind w:firstLine="709"/>
        <w:jc w:val="both"/>
      </w:pPr>
    </w:p>
    <w:p w:rsidR="00AF4E09" w:rsidRDefault="00AF4E09" w:rsidP="00AF4E09">
      <w:pPr>
        <w:tabs>
          <w:tab w:val="left" w:pos="0"/>
        </w:tabs>
        <w:ind w:firstLine="709"/>
        <w:jc w:val="both"/>
      </w:pPr>
    </w:p>
    <w:p w:rsidR="00AF4E09" w:rsidRDefault="00AF4E09" w:rsidP="00AF4E09">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F4E09" w:rsidRPr="002D00A5" w:rsidTr="00AA5D91">
        <w:trPr>
          <w:trHeight w:val="1008"/>
        </w:trPr>
        <w:tc>
          <w:tcPr>
            <w:tcW w:w="3510" w:type="dxa"/>
          </w:tcPr>
          <w:p w:rsidR="00AF4E09" w:rsidRPr="002D00A5" w:rsidRDefault="00AF4E09" w:rsidP="00AA5D91">
            <w:pPr>
              <w:ind w:right="-1"/>
              <w:jc w:val="center"/>
            </w:pPr>
            <w:r w:rsidRPr="002D00A5">
              <w:t>T.C.</w:t>
            </w:r>
          </w:p>
          <w:p w:rsidR="00AF4E09" w:rsidRPr="002D00A5" w:rsidRDefault="00AF4E09" w:rsidP="00AA5D91">
            <w:pPr>
              <w:ind w:right="-1"/>
              <w:jc w:val="center"/>
            </w:pPr>
            <w:r w:rsidRPr="002D00A5">
              <w:t>ANKARA BÜYÜKŞEHİR</w:t>
            </w:r>
          </w:p>
          <w:p w:rsidR="00AF4E09" w:rsidRPr="002D00A5" w:rsidRDefault="00AF4E09" w:rsidP="00AA5D91">
            <w:pPr>
              <w:ind w:right="-1"/>
              <w:jc w:val="center"/>
            </w:pPr>
            <w:r w:rsidRPr="002D00A5">
              <w:t>BELEDİYE MECLİSİ</w:t>
            </w:r>
          </w:p>
        </w:tc>
      </w:tr>
    </w:tbl>
    <w:p w:rsidR="00AF4E09" w:rsidRDefault="00AF4E09" w:rsidP="00AF4E09">
      <w:pPr>
        <w:tabs>
          <w:tab w:val="left" w:pos="1935"/>
          <w:tab w:val="left" w:pos="9356"/>
        </w:tabs>
        <w:ind w:right="-1"/>
        <w:jc w:val="both"/>
      </w:pPr>
    </w:p>
    <w:p w:rsidR="00AF4E09" w:rsidRDefault="00AF4E09" w:rsidP="00AF4E09">
      <w:pPr>
        <w:tabs>
          <w:tab w:val="left" w:pos="1935"/>
          <w:tab w:val="left" w:pos="9356"/>
        </w:tabs>
        <w:ind w:right="-1"/>
        <w:jc w:val="both"/>
      </w:pPr>
    </w:p>
    <w:p w:rsidR="00AF4E09" w:rsidRDefault="00AF4E09" w:rsidP="00AF4E09">
      <w:pPr>
        <w:ind w:right="-1"/>
        <w:jc w:val="both"/>
      </w:pPr>
      <w:r>
        <w:t>Karar No: 535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F4E09" w:rsidRDefault="00AF4E09" w:rsidP="00AF4E09">
      <w:pPr>
        <w:ind w:right="-1"/>
        <w:jc w:val="both"/>
      </w:pPr>
    </w:p>
    <w:p w:rsidR="00AF4E09" w:rsidRDefault="00AF4E09" w:rsidP="00AF4E09">
      <w:pPr>
        <w:ind w:right="-1"/>
        <w:jc w:val="both"/>
      </w:pPr>
    </w:p>
    <w:p w:rsidR="00AF4E09" w:rsidRDefault="00AF4E09" w:rsidP="00AF4E09">
      <w:pPr>
        <w:ind w:right="-1"/>
        <w:jc w:val="center"/>
      </w:pPr>
      <w:r>
        <w:t>-3-</w:t>
      </w:r>
    </w:p>
    <w:p w:rsidR="00AF4E09" w:rsidRDefault="00AF4E09" w:rsidP="00AF4E09">
      <w:pPr>
        <w:tabs>
          <w:tab w:val="left" w:pos="0"/>
        </w:tabs>
        <w:ind w:firstLine="709"/>
        <w:jc w:val="both"/>
      </w:pPr>
    </w:p>
    <w:p w:rsidR="00AF4E09" w:rsidRDefault="00AF4E09" w:rsidP="00AF4E09">
      <w:pPr>
        <w:tabs>
          <w:tab w:val="left" w:pos="0"/>
        </w:tabs>
        <w:jc w:val="center"/>
      </w:pPr>
    </w:p>
    <w:p w:rsidR="00EC582E" w:rsidRDefault="00AF4E09" w:rsidP="00AF4E09">
      <w:pPr>
        <w:tabs>
          <w:tab w:val="left" w:pos="0"/>
        </w:tabs>
        <w:ind w:firstLine="709"/>
        <w:jc w:val="both"/>
      </w:pPr>
      <w:r w:rsidRPr="000729F1">
        <w:br/>
      </w:r>
      <w:r w:rsidRPr="000729F1">
        <w:t> </w:t>
      </w:r>
      <w:r w:rsidRPr="000729F1">
        <w:t> </w:t>
      </w:r>
      <w:r w:rsidRPr="000729F1">
        <w:t> </w:t>
      </w:r>
      <w:r>
        <w:t xml:space="preserve">Hususları tespit edilmiş olup, </w:t>
      </w:r>
      <w:r w:rsidRPr="000729F1">
        <w:t xml:space="preserve">Elmadağ İlçesi </w:t>
      </w:r>
      <w:proofErr w:type="spellStart"/>
      <w:r w:rsidRPr="000729F1">
        <w:t>İsmetpaşa</w:t>
      </w:r>
      <w:proofErr w:type="spellEnd"/>
      <w:r w:rsidRPr="000729F1">
        <w:t xml:space="preserve"> Mahall</w:t>
      </w:r>
      <w:r>
        <w:t xml:space="preserve">esi 205 ada 19 ve 20 parsellerde </w:t>
      </w:r>
      <w:r w:rsidRPr="000729F1">
        <w:rPr>
          <w:iCs/>
        </w:rPr>
        <w:t>1/1000 ölçekli uygulama imar planı değişikliği </w:t>
      </w:r>
      <w:r>
        <w:rPr>
          <w:iCs/>
        </w:rPr>
        <w:t>talebinin 3194 sayılı kanunun Ek-8 ma</w:t>
      </w:r>
      <w:r>
        <w:rPr>
          <w:iCs/>
        </w:rPr>
        <w:t>ddesine aykırı olduğundan reddine</w:t>
      </w:r>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9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0F9C"/>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538"/>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984"/>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295"/>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643"/>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7CD"/>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4E09"/>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7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A1A40-0432-41DD-B453-7D21079D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5246</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2025-04-09T08:06:00Z</dcterms:created>
  <dcterms:modified xsi:type="dcterms:W3CDTF">2025-04-09T08:06:00Z</dcterms:modified>
</cp:coreProperties>
</file>