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5D5FCF">
        <w:t>634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5D5FCF" w:rsidP="00CA055A">
      <w:pPr>
        <w:tabs>
          <w:tab w:val="left" w:pos="9356"/>
        </w:tabs>
        <w:ind w:right="-1" w:firstLine="708"/>
        <w:jc w:val="both"/>
      </w:pPr>
      <w:r w:rsidRPr="00F937C8">
        <w:t>Keçiören İlçesindeki parklara güvenlik kamer</w:t>
      </w:r>
      <w:r>
        <w:t xml:space="preserve">ası sistemi yapılmasına ilişkin </w:t>
      </w:r>
      <w:r w:rsidR="00D93BFE">
        <w:t xml:space="preserve">Kent Estetiği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57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5D5FCF">
        <w:t xml:space="preserve">Keçiören İlçe sınırlarında Büyükşehir Belediyesine ait parklara güvenlik kamerası sisteminin yapılmasına </w:t>
      </w:r>
      <w:r w:rsidR="00984516">
        <w:t xml:space="preserve">ilişkin </w:t>
      </w:r>
      <w:r w:rsidR="00D93BFE">
        <w:t xml:space="preserve">Kent Estetiği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  <w:bookmarkStart w:id="0" w:name="_GoBack"/>
      <w:bookmarkEnd w:id="0"/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8519FE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9FE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42E01-FE04-4578-B0A3-337B63A1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2025-04-11T06:33:00Z</cp:lastPrinted>
  <dcterms:created xsi:type="dcterms:W3CDTF">2025-04-11T06:45:00Z</dcterms:created>
  <dcterms:modified xsi:type="dcterms:W3CDTF">2025-04-11T10:03:00Z</dcterms:modified>
</cp:coreProperties>
</file>