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B7" w:rsidRDefault="005B6D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73ABE">
        <w:t>5</w:t>
      </w:r>
      <w:r w:rsidR="001B2701">
        <w:t>6</w:t>
      </w:r>
      <w:r w:rsidR="00BE5ABE">
        <w:t>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B46875" w:rsidRDefault="00B46875" w:rsidP="00AA7ED1">
      <w:pPr>
        <w:tabs>
          <w:tab w:val="left" w:pos="9356"/>
        </w:tabs>
        <w:ind w:right="-1"/>
        <w:jc w:val="both"/>
      </w:pPr>
    </w:p>
    <w:p w:rsidR="00021B16" w:rsidRDefault="00021B16" w:rsidP="00AA7ED1">
      <w:pPr>
        <w:tabs>
          <w:tab w:val="left" w:pos="9356"/>
        </w:tabs>
        <w:ind w:right="-1"/>
        <w:jc w:val="both"/>
      </w:pPr>
    </w:p>
    <w:p w:rsidR="005C7B72" w:rsidRDefault="005C0890" w:rsidP="0028089D">
      <w:pPr>
        <w:ind w:right="-1"/>
        <w:jc w:val="center"/>
      </w:pPr>
      <w:r w:rsidRPr="002D00A5">
        <w:t>K A R A R</w:t>
      </w:r>
    </w:p>
    <w:p w:rsidR="005B6DB7" w:rsidRDefault="005B6DB7" w:rsidP="00AA7ED1">
      <w:pPr>
        <w:ind w:right="-1"/>
      </w:pPr>
    </w:p>
    <w:p w:rsidR="00021B16" w:rsidRDefault="00021B16" w:rsidP="00AA7ED1">
      <w:pPr>
        <w:ind w:right="-1"/>
      </w:pPr>
    </w:p>
    <w:p w:rsidR="00021B16" w:rsidRDefault="00021B16" w:rsidP="00AA7ED1">
      <w:pPr>
        <w:ind w:right="-1"/>
      </w:pPr>
    </w:p>
    <w:p w:rsidR="00EC582E" w:rsidRDefault="00BE5ABE" w:rsidP="00AA7ED1">
      <w:pPr>
        <w:ind w:right="-1" w:firstLine="708"/>
        <w:jc w:val="both"/>
      </w:pPr>
      <w:proofErr w:type="spellStart"/>
      <w:proofErr w:type="gramStart"/>
      <w:r w:rsidRPr="00F937C8">
        <w:t>Kahramankazan</w:t>
      </w:r>
      <w:proofErr w:type="spellEnd"/>
      <w:r w:rsidRPr="00F937C8">
        <w:t xml:space="preserve"> İlçesi </w:t>
      </w:r>
      <w:proofErr w:type="spellStart"/>
      <w:r w:rsidRPr="00F937C8">
        <w:t>Çiğir</w:t>
      </w:r>
      <w:proofErr w:type="spellEnd"/>
      <w:r w:rsidRPr="00F937C8">
        <w:t xml:space="preserve"> Mahallesi 222400/1,2,3,4,5,6, 222402/1, 222401/3 ve Fatih Mahallesi 220845/1 ve 220846/1 ada parsellerde 1/5000 ve 1/1000 ölçekli imar plan değişikliğine</w:t>
      </w:r>
      <w:r w:rsidRPr="00980691">
        <w:t xml:space="preserve"> </w:t>
      </w:r>
      <w:r w:rsidR="005C7B72" w:rsidRPr="00980691">
        <w:t>ilişkin</w:t>
      </w:r>
      <w:r w:rsidR="005C7B72">
        <w:t xml:space="preserve"> </w:t>
      </w:r>
      <w:r w:rsidR="00005846" w:rsidRPr="00A35AF8">
        <w:t>İmar ve Bayındırlık</w:t>
      </w:r>
      <w:r w:rsidR="00A574C9" w:rsidRPr="007F325F">
        <w:t xml:space="preserve"> Komisyonu</w:t>
      </w:r>
      <w:r w:rsidR="00005846">
        <w:t xml:space="preserve">nun </w:t>
      </w:r>
      <w:r w:rsidR="005C7B72">
        <w:t>2</w:t>
      </w:r>
      <w:r w:rsidR="00CC00A6">
        <w:t>8</w:t>
      </w:r>
      <w:r w:rsidR="00005846">
        <w:t>.</w:t>
      </w:r>
      <w:r w:rsidR="00962D1A">
        <w:t>0</w:t>
      </w:r>
      <w:r w:rsidR="00B73ABE">
        <w:t>3</w:t>
      </w:r>
      <w:r w:rsidR="00B52587">
        <w:t>.2025</w:t>
      </w:r>
      <w:r w:rsidR="00EC582E" w:rsidRPr="00E35A5A">
        <w:t xml:space="preserve"> tarihli ve </w:t>
      </w:r>
      <w:r w:rsidR="00021B16">
        <w:t>60</w:t>
      </w:r>
      <w:r>
        <w:t>5</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roofErr w:type="gramEnd"/>
    </w:p>
    <w:p w:rsidR="00EC582E" w:rsidRDefault="00EC582E" w:rsidP="00AA7ED1">
      <w:pPr>
        <w:ind w:right="-1" w:firstLine="708"/>
        <w:jc w:val="both"/>
      </w:pPr>
    </w:p>
    <w:p w:rsidR="00BE5ABE" w:rsidRDefault="00EC582E" w:rsidP="00BE5ABE">
      <w:pPr>
        <w:tabs>
          <w:tab w:val="left" w:pos="0"/>
        </w:tabs>
        <w:ind w:firstLine="709"/>
        <w:jc w:val="both"/>
      </w:pPr>
      <w:r w:rsidRPr="00E35A5A">
        <w:t>Konu üzerinde yapılan görüşmelerde;</w:t>
      </w:r>
      <w:r w:rsidR="00896330">
        <w:t xml:space="preserve"> </w:t>
      </w:r>
      <w:proofErr w:type="spellStart"/>
      <w:r w:rsidR="00BE5ABE" w:rsidRPr="00A96637">
        <w:t>Kahramankazan</w:t>
      </w:r>
      <w:proofErr w:type="spellEnd"/>
      <w:r w:rsidR="00BE5ABE" w:rsidRPr="00A96637">
        <w:t xml:space="preserve"> Bel. </w:t>
      </w:r>
      <w:proofErr w:type="gramStart"/>
      <w:r w:rsidR="00BE5ABE" w:rsidRPr="00A96637">
        <w:t xml:space="preserve">İmar ve Şehircilik Müdürlüğünün 17.10.2024 tarihli ve 64004886-14010 sayılı yazısı ekinde sunulan, </w:t>
      </w:r>
      <w:proofErr w:type="spellStart"/>
      <w:r w:rsidR="00BE5ABE" w:rsidRPr="00A96637">
        <w:t>Kahramankazan</w:t>
      </w:r>
      <w:proofErr w:type="spellEnd"/>
      <w:r w:rsidR="00BE5ABE" w:rsidRPr="00A96637">
        <w:t xml:space="preserve"> Belediye Meclisinin 04.10.2024 gün ve 155 sayılı Kararı ile uygun görülen, </w:t>
      </w:r>
      <w:proofErr w:type="spellStart"/>
      <w:r w:rsidR="00BE5ABE" w:rsidRPr="00A96637">
        <w:t>Kahramankazan</w:t>
      </w:r>
      <w:proofErr w:type="spellEnd"/>
      <w:r w:rsidR="00BE5ABE" w:rsidRPr="00A96637">
        <w:t xml:space="preserve"> İlçesi, </w:t>
      </w:r>
      <w:proofErr w:type="spellStart"/>
      <w:r w:rsidR="00BE5ABE" w:rsidRPr="00A96637">
        <w:t>Çiğir</w:t>
      </w:r>
      <w:proofErr w:type="spellEnd"/>
      <w:r w:rsidR="00BE5ABE" w:rsidRPr="00A96637">
        <w:t xml:space="preserve"> Mahallesi 222400 ada 1, 2, 3, 4, 5, 6 no.lu parseller, 222402 ada 1 no.lu parsel ve 222401 ada 3 no.lu parsel, Fatih Mahallesi 220845 ada 1 no.lu parsel ile 220846 ada 1 no.lu parsellere yönelik 1/1000 ölçekli uygulama imar planı değişiklik teklifi,  tavsiye 1/5000 ölçekli nazım imar planı değişikliği teklifi ile birlikte, 5216 sayılı Kanun gereğince bir karar alınmak üzere İmar ve Şehircilik Dairesi Başkanlığına sunulduğu,</w:t>
      </w:r>
      <w:proofErr w:type="gramEnd"/>
    </w:p>
    <w:p w:rsidR="00BE5ABE" w:rsidRDefault="00BE5ABE" w:rsidP="00BE5ABE">
      <w:pPr>
        <w:tabs>
          <w:tab w:val="left" w:pos="0"/>
        </w:tabs>
        <w:ind w:firstLine="709"/>
        <w:jc w:val="both"/>
      </w:pPr>
    </w:p>
    <w:p w:rsidR="00BE5ABE" w:rsidRDefault="00BE5ABE" w:rsidP="00BE5ABE">
      <w:pPr>
        <w:tabs>
          <w:tab w:val="left" w:pos="0"/>
        </w:tabs>
        <w:ind w:firstLine="709"/>
        <w:jc w:val="both"/>
        <w:rPr>
          <w:b/>
          <w:bCs/>
        </w:rPr>
      </w:pPr>
      <w:r w:rsidRPr="00935D55">
        <w:rPr>
          <w:b/>
          <w:bCs/>
        </w:rPr>
        <w:t>Yapılan incelemede;</w:t>
      </w:r>
    </w:p>
    <w:p w:rsidR="00BE5ABE" w:rsidRDefault="00BE5ABE" w:rsidP="00BE5ABE">
      <w:pPr>
        <w:tabs>
          <w:tab w:val="left" w:pos="0"/>
        </w:tabs>
        <w:ind w:firstLine="709"/>
        <w:jc w:val="both"/>
      </w:pPr>
      <w:r w:rsidRPr="00935D55">
        <w:rPr>
          <w:b/>
          <w:bCs/>
        </w:rPr>
        <w:t>Teklife Konu Alanın Mülkiyet ve Mevcut İmar Durumunun;</w:t>
      </w:r>
    </w:p>
    <w:p w:rsidR="00BE5ABE" w:rsidRDefault="00BE5ABE" w:rsidP="00BE5ABE">
      <w:pPr>
        <w:tabs>
          <w:tab w:val="left" w:pos="0"/>
        </w:tabs>
        <w:ind w:firstLine="709"/>
        <w:jc w:val="both"/>
      </w:pPr>
      <w:proofErr w:type="spellStart"/>
      <w:r>
        <w:t>Çiğir</w:t>
      </w:r>
      <w:proofErr w:type="spellEnd"/>
      <w:r>
        <w:t xml:space="preserve"> Mahallesi 222400, 222401, (pasif 222402) adalar ve çevresinin, </w:t>
      </w:r>
      <w:proofErr w:type="spellStart"/>
      <w:r>
        <w:t>Kahramankazan</w:t>
      </w:r>
      <w:proofErr w:type="spellEnd"/>
      <w:r>
        <w:t xml:space="preserve"> Belediye Meclisinin 05.03.2022 tarih ve 104 sayılı Kararı ile uygun görülen, Ankara Büyükşehir Belediye Meclisinin 16.05.2022 tarih ve 1074 sayılı Kararı ile onaylanan, "Ankara İli, </w:t>
      </w:r>
      <w:proofErr w:type="spellStart"/>
      <w:r>
        <w:t>Kahramankazan</w:t>
      </w:r>
      <w:proofErr w:type="spellEnd"/>
      <w:r>
        <w:t xml:space="preserve"> İlçesi, </w:t>
      </w:r>
      <w:proofErr w:type="spellStart"/>
      <w:r>
        <w:t>Çiğir</w:t>
      </w:r>
      <w:proofErr w:type="spellEnd"/>
      <w:r>
        <w:t xml:space="preserve"> Mahallesi, 222335, 222336, 222337, 222338, 222339, 222340, 222341, 222342 adalar ve çevresine ait 1/1000 ölçekli Uygulama İmar Planı </w:t>
      </w:r>
      <w:proofErr w:type="spellStart"/>
      <w:r>
        <w:t>Değişikliği"nde</w:t>
      </w:r>
      <w:proofErr w:type="spellEnd"/>
      <w:r>
        <w:t xml:space="preserve">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proofErr w:type="gramStart"/>
      <w:r>
        <w:t xml:space="preserve">Fatih Mahallesi 220845 ada 1 no.lu parsel ve 220846 ada 1 no.lu parselin, </w:t>
      </w:r>
      <w:proofErr w:type="spellStart"/>
      <w:r>
        <w:t>Kahramankazan</w:t>
      </w:r>
      <w:proofErr w:type="spellEnd"/>
      <w:r>
        <w:t xml:space="preserve"> Belediye Meclisinin 06.05.2015 tarih ve 2015/98 sayılı Kararı ile uygun görülen, Ankara Büyükşehir Belediyesi Meclisinin 27.11.2015 tarih ve 2015/2443 sayılı Kararı ile onaylanan Merkez Mahallelerine ait 1/1000 ölçekli Uygulama İmar Planı Revizyonunda kaldığı,</w:t>
      </w:r>
      <w:proofErr w:type="gramEnd"/>
    </w:p>
    <w:p w:rsidR="00BE5ABE" w:rsidRDefault="00BE5ABE" w:rsidP="00BE5ABE">
      <w:pPr>
        <w:tabs>
          <w:tab w:val="left" w:pos="0"/>
        </w:tabs>
        <w:ind w:firstLine="709"/>
        <w:jc w:val="both"/>
      </w:pPr>
    </w:p>
    <w:p w:rsidR="00BE5ABE" w:rsidRDefault="00BE5ABE" w:rsidP="00BE5ABE">
      <w:pPr>
        <w:tabs>
          <w:tab w:val="left" w:pos="0"/>
        </w:tabs>
        <w:ind w:firstLine="709"/>
        <w:jc w:val="both"/>
      </w:pPr>
      <w:proofErr w:type="spellStart"/>
      <w:proofErr w:type="gramStart"/>
      <w:r>
        <w:t>Kahramankazan</w:t>
      </w:r>
      <w:proofErr w:type="spellEnd"/>
      <w:r>
        <w:t xml:space="preserve"> Belediye Meclisinin 07.10.2020 tarih ve 197 sayılı Kararı ile uygun görülen, Ankara Büyükşehir Belediye Meclisinin 09.02.2021 tarih ve 225 sayılı Kararı ile </w:t>
      </w:r>
      <w:proofErr w:type="spellStart"/>
      <w:r>
        <w:t>tadilen</w:t>
      </w:r>
      <w:proofErr w:type="spellEnd"/>
      <w:r>
        <w:t xml:space="preserve"> onaylanan "</w:t>
      </w:r>
      <w:proofErr w:type="spellStart"/>
      <w:r>
        <w:t>Çiğir</w:t>
      </w:r>
      <w:proofErr w:type="spellEnd"/>
      <w:r>
        <w:t xml:space="preserve"> Mahallesi 161 ada 1 no.lu parsele ait 1/1000 ölçekli uygulama imar planı plan notu değişikliği" kapsamında yapı yüksekliklerinin belirlendiği,</w:t>
      </w:r>
      <w:proofErr w:type="gramEnd"/>
    </w:p>
    <w:p w:rsidR="00BE5ABE" w:rsidRDefault="00BE5ABE" w:rsidP="00BE5ABE">
      <w:pPr>
        <w:tabs>
          <w:tab w:val="left" w:pos="0"/>
        </w:tabs>
        <w:ind w:firstLine="709"/>
        <w:jc w:val="both"/>
      </w:pPr>
    </w:p>
    <w:p w:rsidR="00BE5ABE" w:rsidRDefault="00BE5ABE" w:rsidP="00BE5ABE">
      <w:pPr>
        <w:tabs>
          <w:tab w:val="left" w:pos="0"/>
        </w:tabs>
        <w:ind w:firstLine="709"/>
        <w:jc w:val="both"/>
      </w:pPr>
      <w:r>
        <w:t>Onaylı imar planlarına göre;</w:t>
      </w:r>
    </w:p>
    <w:p w:rsidR="00BE5ABE" w:rsidRDefault="00BE5ABE" w:rsidP="00BE5ABE">
      <w:pPr>
        <w:tabs>
          <w:tab w:val="left" w:pos="0"/>
        </w:tabs>
        <w:ind w:firstLine="709"/>
        <w:jc w:val="both"/>
      </w:pPr>
      <w:r>
        <w:t>-</w:t>
      </w:r>
      <w:proofErr w:type="spellStart"/>
      <w:r>
        <w:t>Çiğir</w:t>
      </w:r>
      <w:proofErr w:type="spellEnd"/>
      <w:r>
        <w:t xml:space="preserve"> Mahallesi 222400 ada 1 no.lu (15989 m²), 2 no.lu (15989 m²), 3 no.lu (15989 m²), 4 no.lu (15989 m²), 5 no.lu (15989 m²), 6 no.lu (15993 m²) parsellerin E:1.00 Yencok:17.50 metre yapılaşma koşullu "Küçük Sanayi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p>
    <w:p w:rsidR="00BE5ABE" w:rsidRDefault="00BE5ABE" w:rsidP="00BE5ABE">
      <w:pPr>
        <w:tabs>
          <w:tab w:val="left" w:pos="0"/>
        </w:tabs>
        <w:ind w:firstLine="709"/>
        <w:jc w:val="both"/>
      </w:pPr>
    </w:p>
    <w:p w:rsidR="00BE5ABE" w:rsidRDefault="00BE5ABE" w:rsidP="00BE5ABE">
      <w:pPr>
        <w:tabs>
          <w:tab w:val="left" w:pos="0"/>
        </w:tabs>
        <w:ind w:firstLine="709"/>
        <w:jc w:val="both"/>
      </w:pPr>
    </w:p>
    <w:p w:rsidR="00BE5ABE" w:rsidRDefault="00BE5ABE" w:rsidP="00BE5AB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ABE" w:rsidRPr="002D00A5" w:rsidTr="00C0341E">
        <w:trPr>
          <w:trHeight w:val="1008"/>
        </w:trPr>
        <w:tc>
          <w:tcPr>
            <w:tcW w:w="3510" w:type="dxa"/>
          </w:tcPr>
          <w:p w:rsidR="00BE5ABE" w:rsidRPr="002D00A5" w:rsidRDefault="00BE5ABE" w:rsidP="00C0341E">
            <w:pPr>
              <w:ind w:right="-1"/>
              <w:jc w:val="center"/>
            </w:pPr>
            <w:r w:rsidRPr="002D00A5">
              <w:t>T.C.</w:t>
            </w:r>
          </w:p>
          <w:p w:rsidR="00BE5ABE" w:rsidRPr="002D00A5" w:rsidRDefault="00BE5ABE" w:rsidP="00C0341E">
            <w:pPr>
              <w:ind w:right="-1"/>
              <w:jc w:val="center"/>
            </w:pPr>
            <w:r w:rsidRPr="002D00A5">
              <w:t>ANKARA BÜYÜKŞEHİR</w:t>
            </w:r>
          </w:p>
          <w:p w:rsidR="00BE5ABE" w:rsidRPr="002D00A5" w:rsidRDefault="00BE5ABE" w:rsidP="00C0341E">
            <w:pPr>
              <w:ind w:right="-1"/>
              <w:jc w:val="center"/>
            </w:pPr>
            <w:r w:rsidRPr="002D00A5">
              <w:t>BELEDİYE MECLİSİ</w:t>
            </w:r>
          </w:p>
        </w:tc>
      </w:tr>
    </w:tbl>
    <w:p w:rsidR="00BE5ABE" w:rsidRDefault="00BE5ABE" w:rsidP="00BE5ABE">
      <w:pPr>
        <w:tabs>
          <w:tab w:val="left" w:pos="1935"/>
          <w:tab w:val="left" w:pos="9356"/>
        </w:tabs>
        <w:ind w:right="-1"/>
        <w:jc w:val="both"/>
      </w:pPr>
    </w:p>
    <w:p w:rsidR="00BE5ABE" w:rsidRDefault="00BE5ABE" w:rsidP="00BE5ABE">
      <w:pPr>
        <w:tabs>
          <w:tab w:val="left" w:pos="1935"/>
          <w:tab w:val="left" w:pos="9356"/>
        </w:tabs>
        <w:ind w:right="-1"/>
        <w:jc w:val="both"/>
      </w:pPr>
    </w:p>
    <w:p w:rsidR="00BE5ABE" w:rsidRDefault="00BE5ABE" w:rsidP="00BE5ABE">
      <w:pPr>
        <w:ind w:right="-1"/>
        <w:jc w:val="both"/>
      </w:pPr>
      <w:r>
        <w:t>Karar No: 564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E5ABE" w:rsidRDefault="00BE5ABE" w:rsidP="00BE5ABE">
      <w:pPr>
        <w:tabs>
          <w:tab w:val="left" w:pos="0"/>
        </w:tabs>
        <w:jc w:val="center"/>
      </w:pPr>
    </w:p>
    <w:p w:rsidR="00BE5ABE" w:rsidRDefault="00BE5ABE" w:rsidP="00BE5ABE">
      <w:pPr>
        <w:tabs>
          <w:tab w:val="left" w:pos="0"/>
        </w:tabs>
        <w:jc w:val="center"/>
      </w:pPr>
    </w:p>
    <w:p w:rsidR="00BE5ABE" w:rsidRDefault="00BE5ABE" w:rsidP="00BE5ABE">
      <w:pPr>
        <w:tabs>
          <w:tab w:val="left" w:pos="0"/>
        </w:tabs>
        <w:jc w:val="center"/>
      </w:pPr>
      <w:r>
        <w:t>-2-</w:t>
      </w:r>
    </w:p>
    <w:p w:rsidR="00BE5ABE" w:rsidRDefault="00BE5ABE" w:rsidP="00BE5ABE">
      <w:pPr>
        <w:tabs>
          <w:tab w:val="left" w:pos="0"/>
        </w:tabs>
        <w:jc w:val="center"/>
      </w:pPr>
    </w:p>
    <w:p w:rsidR="00BE5ABE" w:rsidRDefault="00BE5ABE" w:rsidP="00BE5ABE">
      <w:pPr>
        <w:tabs>
          <w:tab w:val="left" w:pos="0"/>
        </w:tabs>
        <w:jc w:val="center"/>
      </w:pPr>
    </w:p>
    <w:p w:rsidR="00BE5ABE" w:rsidRDefault="00BE5ABE" w:rsidP="00BE5ABE">
      <w:pPr>
        <w:tabs>
          <w:tab w:val="left" w:pos="0"/>
        </w:tabs>
        <w:ind w:firstLine="709"/>
        <w:jc w:val="both"/>
      </w:pPr>
    </w:p>
    <w:p w:rsidR="00BE5ABE" w:rsidRDefault="00BE5ABE" w:rsidP="00BE5ABE">
      <w:pPr>
        <w:tabs>
          <w:tab w:val="left" w:pos="0"/>
        </w:tabs>
        <w:ind w:firstLine="709"/>
        <w:jc w:val="both"/>
      </w:pPr>
      <w:r>
        <w:t xml:space="preserve">-Mülkiyeti Maliye Hazinesine ait olan 4533 m² yüzölçümlü </w:t>
      </w:r>
      <w:proofErr w:type="spellStart"/>
      <w:r>
        <w:t>Çiğir</w:t>
      </w:r>
      <w:proofErr w:type="spellEnd"/>
      <w:r>
        <w:t xml:space="preserve"> Mahallesi 222401 ada 1 no.lu parselin E: 1.00 Yençok:5 kat yapılaşma koşullu "Ticaret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t xml:space="preserve">-Mülkiyeti Maliye Hazinesine ait olan </w:t>
      </w:r>
      <w:proofErr w:type="spellStart"/>
      <w:r>
        <w:t>Çiğir</w:t>
      </w:r>
      <w:proofErr w:type="spellEnd"/>
      <w:r>
        <w:t xml:space="preserve"> Mahallesi 4142 m² yüzölçümlü 222401 ada 2 no.lu parselin, E: 1.00 Yençok:3 katlı yapılaşma koşullu "Sosyal ve Kültürel Tesis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t xml:space="preserve">- Mülkiyeti Maliye Hazinesine ait olan </w:t>
      </w:r>
      <w:proofErr w:type="spellStart"/>
      <w:r>
        <w:t>Çiğir</w:t>
      </w:r>
      <w:proofErr w:type="spellEnd"/>
      <w:r>
        <w:t xml:space="preserve"> Mahallesi 4469 m² yüzölçümlü 222401 ada 4 no.lu parselin E: 1.75 </w:t>
      </w:r>
      <w:proofErr w:type="spellStart"/>
      <w:r>
        <w:t>Yençok</w:t>
      </w:r>
      <w:proofErr w:type="spellEnd"/>
      <w:r>
        <w:t>: Serbest yapılaşma koşullu "Cami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t>-</w:t>
      </w:r>
      <w:proofErr w:type="spellStart"/>
      <w:r>
        <w:t>Çiğir</w:t>
      </w:r>
      <w:proofErr w:type="spellEnd"/>
      <w:r>
        <w:t xml:space="preserve"> Mahallesi pasif 222401 ada 3 no.lu parselin 49.117 m² yüzölçümlü "Park Alanı" kullanımında, </w:t>
      </w:r>
      <w:proofErr w:type="spellStart"/>
      <w:r>
        <w:t>Çiğir</w:t>
      </w:r>
      <w:proofErr w:type="spellEnd"/>
      <w:r>
        <w:t xml:space="preserve"> Mahallesi pasif 222402 ada 1 no.lu parselin 69.533 m² yüzölçümlü "Park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t>-Mülkiyeti Devlet Su İşleri Genel Müdürlüğü ve Maliye Hazinesine ait olan, 231.873 m² yüzölçümlü Fatih Mahallesi 220845 ada 1 no.lu parsel ve 243.641 m² yüzölçümlü 220846 ada 1 no.lu parsellerin E:0.10 Yençok:2 kat yapılaşma koşullu "Ticari Rekreasyon Alanı" kullanımında kaldığı,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rsidRPr="00935D55">
        <w:rPr>
          <w:b/>
          <w:bCs/>
        </w:rPr>
        <w:t>Plan Değişiklik Teklifi ve Açıklama Raporunda özetle;</w:t>
      </w:r>
      <w:r w:rsidRPr="00935D55">
        <w:t> </w:t>
      </w:r>
    </w:p>
    <w:p w:rsidR="00BE5ABE" w:rsidRDefault="00BE5ABE" w:rsidP="00BE5ABE">
      <w:pPr>
        <w:tabs>
          <w:tab w:val="left" w:pos="0"/>
        </w:tabs>
        <w:ind w:firstLine="709"/>
        <w:jc w:val="both"/>
      </w:pPr>
      <w:r>
        <w:t>Plan değişiklik teklifine konu parselleri de kapsayacak şekilde, mevcutta bulunan kullanımları daha verimli hale getirmek amacıyla ve çevresindeki yeşil alanlarının hizmetini ön plana çıkarmak için plan değişikliği yapıldığı,</w:t>
      </w:r>
    </w:p>
    <w:p w:rsidR="00BE5ABE" w:rsidRDefault="00BE5ABE" w:rsidP="00BE5ABE">
      <w:pPr>
        <w:tabs>
          <w:tab w:val="left" w:pos="0"/>
        </w:tabs>
        <w:ind w:firstLine="709"/>
        <w:jc w:val="both"/>
      </w:pPr>
    </w:p>
    <w:p w:rsidR="00BE5ABE" w:rsidRDefault="00BE5ABE" w:rsidP="00BE5ABE">
      <w:pPr>
        <w:tabs>
          <w:tab w:val="left" w:pos="0"/>
        </w:tabs>
        <w:ind w:firstLine="709"/>
        <w:jc w:val="both"/>
      </w:pPr>
      <w:proofErr w:type="gramStart"/>
      <w:r>
        <w:t>Fatih Mahallesi 220845 ada 1 parsel ve 220846 ada 1 parsel Rekreasyon Alanı kullanımında, Ankara Valiliği Çevre ve Şehircilik İl Müdürlüğü tarafından 18.05.2015 tarihinde onaylanan Ankara İli Kazan İlçesi Merkez Alanın İmar Planına Esas Jeolojik-</w:t>
      </w:r>
      <w:proofErr w:type="spellStart"/>
      <w:r>
        <w:t>Jeoteknik</w:t>
      </w:r>
      <w:proofErr w:type="spellEnd"/>
      <w:r>
        <w:t xml:space="preserve"> Etüt Rapor çalışmasında su baskını açısından önlem alınacak alanlar içerisinde kaldığı, bu sebepten söz konusu parseller yapılaşma koşullarını kullanamadığından dolayı plan değişikliği yapıldığının belirtildiği,</w:t>
      </w:r>
      <w:proofErr w:type="gramEnd"/>
    </w:p>
    <w:p w:rsidR="00BE5ABE" w:rsidRDefault="00BE5ABE" w:rsidP="00BE5ABE">
      <w:pPr>
        <w:tabs>
          <w:tab w:val="left" w:pos="0"/>
        </w:tabs>
        <w:ind w:firstLine="709"/>
        <w:jc w:val="both"/>
      </w:pPr>
    </w:p>
    <w:p w:rsidR="00BE5ABE" w:rsidRDefault="00BE5ABE" w:rsidP="00BE5ABE">
      <w:pPr>
        <w:tabs>
          <w:tab w:val="left" w:pos="0"/>
        </w:tabs>
        <w:ind w:firstLine="709"/>
        <w:jc w:val="both"/>
      </w:pPr>
      <w:r w:rsidRPr="00935D55">
        <w:rPr>
          <w:b/>
          <w:bCs/>
        </w:rPr>
        <w:t>1/5000 Ölçekli Nazım ve 1/1000 Ölçekli Uygulama İmar Planı Değişikliği Teklifinde, </w:t>
      </w:r>
      <w:proofErr w:type="spellStart"/>
      <w:r w:rsidRPr="00935D55">
        <w:t>Çiğir</w:t>
      </w:r>
      <w:proofErr w:type="spellEnd"/>
      <w:r w:rsidRPr="00935D55">
        <w:t xml:space="preserve"> Mahallesi 222400 ada ve 1,2,3,4,5,6 parsellerin büyüklüğü değişmeden tamamı Selçuklu Caddesi boyunca formu değiştirilerek planlandığı,</w:t>
      </w:r>
    </w:p>
    <w:p w:rsidR="00BE5ABE" w:rsidRDefault="00BE5ABE" w:rsidP="00BE5ABE">
      <w:pPr>
        <w:tabs>
          <w:tab w:val="left" w:pos="0"/>
        </w:tabs>
        <w:ind w:firstLine="709"/>
        <w:jc w:val="both"/>
      </w:pPr>
    </w:p>
    <w:p w:rsidR="00BE5ABE" w:rsidRDefault="00BE5ABE" w:rsidP="00BE5ABE">
      <w:pPr>
        <w:tabs>
          <w:tab w:val="left" w:pos="0"/>
        </w:tabs>
        <w:ind w:firstLine="709"/>
        <w:jc w:val="both"/>
      </w:pPr>
      <w:proofErr w:type="gramStart"/>
      <w:r>
        <w:t xml:space="preserve">Onaylı planda Park Alanı kullanımında kalan, 69.533 m² yüzölçümlü </w:t>
      </w:r>
      <w:proofErr w:type="spellStart"/>
      <w:r>
        <w:t>Çiğir</w:t>
      </w:r>
      <w:proofErr w:type="spellEnd"/>
      <w:r>
        <w:t xml:space="preserve"> Mahallesi (pasif) 222402 ada 1 parsel ve 49.117 m² yüzölçümlü (pasif) 222401 ada 3 parselin (toplam 118.650 m²) konumlu olduğu alanlar ve 222400, 222401 ve 222402 adalar arasındaki yollar kısmen kapatılıp, kısmen düzenlenerek, elde edilen toplam 120571 m² alanın, taşınmazların hemen batısında kamu mülkiyetinde olan 220845 ada 1 parselin bir kısmı ile Park Alanı ve Rekreasyon Alanı olacak şekilde fonksiyon değişikliğine gidildiği,</w:t>
      </w:r>
      <w:proofErr w:type="gramEnd"/>
    </w:p>
    <w:p w:rsidR="00BE5ABE" w:rsidRDefault="00BE5ABE" w:rsidP="00BE5AB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ABE" w:rsidRPr="002D00A5" w:rsidTr="00C0341E">
        <w:trPr>
          <w:trHeight w:val="1008"/>
        </w:trPr>
        <w:tc>
          <w:tcPr>
            <w:tcW w:w="3510" w:type="dxa"/>
          </w:tcPr>
          <w:p w:rsidR="00BE5ABE" w:rsidRPr="002D00A5" w:rsidRDefault="00BE5ABE" w:rsidP="00C0341E">
            <w:pPr>
              <w:ind w:right="-1"/>
              <w:jc w:val="center"/>
            </w:pPr>
            <w:r w:rsidRPr="002D00A5">
              <w:t>T.C.</w:t>
            </w:r>
          </w:p>
          <w:p w:rsidR="00BE5ABE" w:rsidRPr="002D00A5" w:rsidRDefault="00BE5ABE" w:rsidP="00C0341E">
            <w:pPr>
              <w:ind w:right="-1"/>
              <w:jc w:val="center"/>
            </w:pPr>
            <w:r w:rsidRPr="002D00A5">
              <w:t>ANKARA BÜYÜKŞEHİR</w:t>
            </w:r>
          </w:p>
          <w:p w:rsidR="00BE5ABE" w:rsidRPr="002D00A5" w:rsidRDefault="00BE5ABE" w:rsidP="00C0341E">
            <w:pPr>
              <w:ind w:right="-1"/>
              <w:jc w:val="center"/>
            </w:pPr>
            <w:r w:rsidRPr="002D00A5">
              <w:t>BELEDİYE MECLİSİ</w:t>
            </w:r>
          </w:p>
        </w:tc>
      </w:tr>
    </w:tbl>
    <w:p w:rsidR="00BE5ABE" w:rsidRDefault="00BE5ABE" w:rsidP="00BE5ABE">
      <w:pPr>
        <w:tabs>
          <w:tab w:val="left" w:pos="1935"/>
          <w:tab w:val="left" w:pos="9356"/>
        </w:tabs>
        <w:ind w:right="-1"/>
        <w:jc w:val="both"/>
      </w:pPr>
    </w:p>
    <w:p w:rsidR="00BE5ABE" w:rsidRDefault="00BE5ABE" w:rsidP="00BE5ABE">
      <w:pPr>
        <w:tabs>
          <w:tab w:val="left" w:pos="1935"/>
          <w:tab w:val="left" w:pos="9356"/>
        </w:tabs>
        <w:ind w:right="-1"/>
        <w:jc w:val="both"/>
      </w:pPr>
    </w:p>
    <w:p w:rsidR="00BE5ABE" w:rsidRDefault="00BE5ABE" w:rsidP="00BE5ABE">
      <w:pPr>
        <w:ind w:right="-1"/>
        <w:jc w:val="both"/>
      </w:pPr>
      <w:r>
        <w:t>Karar No: 564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E5ABE" w:rsidRDefault="00BE5ABE" w:rsidP="00BE5ABE">
      <w:pPr>
        <w:tabs>
          <w:tab w:val="left" w:pos="0"/>
        </w:tabs>
        <w:jc w:val="center"/>
      </w:pPr>
    </w:p>
    <w:p w:rsidR="00BE5ABE" w:rsidRDefault="00BE5ABE" w:rsidP="00BE5ABE">
      <w:pPr>
        <w:tabs>
          <w:tab w:val="left" w:pos="0"/>
        </w:tabs>
        <w:jc w:val="center"/>
      </w:pPr>
    </w:p>
    <w:p w:rsidR="00BE5ABE" w:rsidRDefault="00BE5ABE" w:rsidP="00BE5ABE">
      <w:pPr>
        <w:tabs>
          <w:tab w:val="left" w:pos="0"/>
        </w:tabs>
        <w:jc w:val="center"/>
      </w:pPr>
      <w:r>
        <w:t>-3-</w:t>
      </w:r>
    </w:p>
    <w:p w:rsidR="00BE5ABE" w:rsidRDefault="00BE5ABE" w:rsidP="00BE5ABE">
      <w:pPr>
        <w:tabs>
          <w:tab w:val="left" w:pos="0"/>
        </w:tabs>
        <w:jc w:val="center"/>
      </w:pPr>
    </w:p>
    <w:p w:rsidR="00BE5ABE" w:rsidRDefault="00BE5ABE" w:rsidP="00BE5ABE">
      <w:pPr>
        <w:tabs>
          <w:tab w:val="left" w:pos="0"/>
        </w:tabs>
        <w:jc w:val="center"/>
      </w:pPr>
    </w:p>
    <w:p w:rsidR="00BE5ABE" w:rsidRDefault="00BE5ABE" w:rsidP="00BE5ABE">
      <w:pPr>
        <w:tabs>
          <w:tab w:val="left" w:pos="0"/>
        </w:tabs>
        <w:ind w:firstLine="709"/>
        <w:jc w:val="both"/>
      </w:pPr>
    </w:p>
    <w:p w:rsidR="00BE5ABE" w:rsidRDefault="00BE5ABE" w:rsidP="00BE5ABE">
      <w:pPr>
        <w:tabs>
          <w:tab w:val="left" w:pos="0"/>
        </w:tabs>
        <w:ind w:firstLine="709"/>
        <w:jc w:val="both"/>
      </w:pPr>
      <w:r>
        <w:t>Mevcut plandaki 4469 m²'lik cami alanı, 4533 m²'lik ticaret alanı ve 4142 m²'lik sosyal ve kültürel tesis alanı büyüklükleri korunarak 220880 ada 1 parselin hemen batısındaki pasif 222402 ada 1 parsel Park Alanının güney ucuna taşındığı,</w:t>
      </w:r>
    </w:p>
    <w:p w:rsidR="00BE5ABE" w:rsidRDefault="00BE5ABE" w:rsidP="00BE5ABE">
      <w:pPr>
        <w:tabs>
          <w:tab w:val="left" w:pos="0"/>
        </w:tabs>
        <w:ind w:firstLine="709"/>
        <w:jc w:val="both"/>
      </w:pPr>
    </w:p>
    <w:p w:rsidR="00BE5ABE" w:rsidRDefault="00BE5ABE" w:rsidP="00BE5ABE">
      <w:pPr>
        <w:tabs>
          <w:tab w:val="left" w:pos="0"/>
        </w:tabs>
        <w:ind w:firstLine="709"/>
        <w:jc w:val="both"/>
      </w:pPr>
      <w:r>
        <w:t xml:space="preserve">Planlama alanı içerisinde bulunan toplam 4312 m² yol kapanarak plan değişikliği ile 2440 m²'si öneri yollar ve 1872 m² </w:t>
      </w:r>
      <w:proofErr w:type="gramStart"/>
      <w:r>
        <w:t>rekreasyon</w:t>
      </w:r>
      <w:proofErr w:type="gramEnd"/>
      <w:r>
        <w:t xml:space="preserve"> alanına eklenerek toplam 120522 m² rekreasyon alanı olarak önerildiği,</w:t>
      </w:r>
    </w:p>
    <w:p w:rsidR="00BE5ABE" w:rsidRDefault="00BE5ABE" w:rsidP="00BE5ABE">
      <w:pPr>
        <w:tabs>
          <w:tab w:val="left" w:pos="0"/>
        </w:tabs>
        <w:ind w:firstLine="709"/>
        <w:jc w:val="both"/>
      </w:pPr>
    </w:p>
    <w:p w:rsidR="00BE5ABE" w:rsidRDefault="00BE5ABE" w:rsidP="00BE5ABE">
      <w:pPr>
        <w:tabs>
          <w:tab w:val="left" w:pos="0"/>
        </w:tabs>
        <w:ind w:firstLine="709"/>
        <w:jc w:val="both"/>
      </w:pPr>
      <w:r w:rsidRPr="00935D55">
        <w:rPr>
          <w:b/>
          <w:bCs/>
        </w:rPr>
        <w:t>1/1000 ölçekli Uygulama İmar Planına;</w:t>
      </w:r>
    </w:p>
    <w:p w:rsidR="00BE5ABE" w:rsidRDefault="00BE5ABE" w:rsidP="00BE5ABE">
      <w:pPr>
        <w:tabs>
          <w:tab w:val="left" w:pos="0"/>
        </w:tabs>
        <w:ind w:firstLine="709"/>
        <w:jc w:val="both"/>
      </w:pPr>
      <w:proofErr w:type="gramStart"/>
      <w:r w:rsidRPr="00BA31D4">
        <w:t xml:space="preserve">“1. Bu planda belirtilmeyen hususlarda, </w:t>
      </w:r>
      <w:proofErr w:type="spellStart"/>
      <w:r w:rsidRPr="00BA31D4">
        <w:t>Kahramankazan</w:t>
      </w:r>
      <w:proofErr w:type="spellEnd"/>
      <w:r w:rsidRPr="00BA31D4">
        <w:t xml:space="preserve"> Belediye Meclisinin 05.03.2022 tarih ve 104 sayılı kararı ile uygun görülen, Ankara Büyükşehir Belediye Meclisinin 16.05.2022 tarih ve 1074 sayılı kararı ile onaylanan, “Ankara İli, </w:t>
      </w:r>
      <w:proofErr w:type="spellStart"/>
      <w:r w:rsidRPr="00BA31D4">
        <w:t>Kahramankazan</w:t>
      </w:r>
      <w:proofErr w:type="spellEnd"/>
      <w:r w:rsidRPr="00BA31D4">
        <w:t xml:space="preserve"> İlçesi </w:t>
      </w:r>
      <w:proofErr w:type="spellStart"/>
      <w:r w:rsidRPr="00BA31D4">
        <w:t>Ciğir</w:t>
      </w:r>
      <w:proofErr w:type="spellEnd"/>
      <w:r w:rsidRPr="00BA31D4">
        <w:t xml:space="preserve"> Mahallesi 222335, 222336, 222337, 222338, 222339,222340, 222341, 222342 adalar ve çevresine ait 1/1000 Ölçekli Uygulama İmar Planı Değişikliği plan notları geçerlidir.” </w:t>
      </w:r>
      <w:proofErr w:type="gramEnd"/>
      <w:r w:rsidRPr="00BA31D4">
        <w:t>Şeklinde bir adet plan notu önerildiği,</w:t>
      </w:r>
    </w:p>
    <w:p w:rsidR="00BE5ABE" w:rsidRDefault="00BE5ABE" w:rsidP="00BE5ABE">
      <w:pPr>
        <w:tabs>
          <w:tab w:val="left" w:pos="0"/>
        </w:tabs>
        <w:ind w:firstLine="709"/>
        <w:jc w:val="both"/>
      </w:pPr>
    </w:p>
    <w:p w:rsidR="00BE5ABE" w:rsidRDefault="00BE5ABE" w:rsidP="00BE5ABE">
      <w:pPr>
        <w:tabs>
          <w:tab w:val="left" w:pos="0"/>
        </w:tabs>
        <w:ind w:firstLine="709"/>
        <w:jc w:val="both"/>
      </w:pPr>
      <w:r w:rsidRPr="00935D55">
        <w:rPr>
          <w:b/>
          <w:bCs/>
        </w:rPr>
        <w:t>1/5000 ölçekli Nazım İmar Planına;</w:t>
      </w:r>
    </w:p>
    <w:p w:rsidR="00BE5ABE" w:rsidRDefault="00BE5ABE" w:rsidP="00BE5ABE">
      <w:pPr>
        <w:tabs>
          <w:tab w:val="left" w:pos="0"/>
        </w:tabs>
        <w:ind w:firstLine="709"/>
        <w:jc w:val="both"/>
      </w:pPr>
      <w:proofErr w:type="gramStart"/>
      <w:r w:rsidRPr="003147F2">
        <w:t xml:space="preserve">“1. Bu planda belirtilmeyen hususlarda, </w:t>
      </w:r>
      <w:proofErr w:type="spellStart"/>
      <w:r w:rsidRPr="003147F2">
        <w:t>Kahramankazan</w:t>
      </w:r>
      <w:proofErr w:type="spellEnd"/>
      <w:r w:rsidRPr="003147F2">
        <w:t xml:space="preserve"> Belediye Meclisinin 05.03.2022 tarih ve 104 sayılı </w:t>
      </w:r>
      <w:r>
        <w:t>K</w:t>
      </w:r>
      <w:r w:rsidRPr="003147F2">
        <w:t xml:space="preserve">ararı ile uygun görülen, Ankara Büyükşehir Belediye Meclisinin 16.05.2022 tarih ve 1074 sayılı </w:t>
      </w:r>
      <w:r>
        <w:t>K</w:t>
      </w:r>
      <w:r w:rsidRPr="003147F2">
        <w:t xml:space="preserve">ararı ile onaylanan, “Ankara İli, </w:t>
      </w:r>
      <w:proofErr w:type="spellStart"/>
      <w:r w:rsidRPr="003147F2">
        <w:t>Kahramankazan</w:t>
      </w:r>
      <w:proofErr w:type="spellEnd"/>
      <w:r w:rsidRPr="003147F2">
        <w:t xml:space="preserve"> İlçesi </w:t>
      </w:r>
      <w:proofErr w:type="spellStart"/>
      <w:r w:rsidRPr="003147F2">
        <w:t>Ciğir</w:t>
      </w:r>
      <w:proofErr w:type="spellEnd"/>
      <w:r w:rsidRPr="003147F2">
        <w:t xml:space="preserve"> Mahallesi 222335, 222336, 222337, 222338, 222339,222340, 222341, 222342 adalar ve çevresine ait 1/5000 Ölçekli Nazım İmar Planı Değişikliği plan notları geçerlidir.” </w:t>
      </w:r>
      <w:proofErr w:type="gramEnd"/>
      <w:r w:rsidRPr="003147F2">
        <w:t>Şeklinde bir adet plan notu önerildiği</w:t>
      </w:r>
      <w:r>
        <w:t>,</w:t>
      </w:r>
    </w:p>
    <w:p w:rsidR="00BE5ABE" w:rsidRDefault="00BE5ABE" w:rsidP="00BE5ABE">
      <w:pPr>
        <w:tabs>
          <w:tab w:val="left" w:pos="0"/>
        </w:tabs>
        <w:ind w:firstLine="709"/>
        <w:jc w:val="both"/>
      </w:pPr>
    </w:p>
    <w:p w:rsidR="00BE5ABE" w:rsidRDefault="00BE5ABE" w:rsidP="00BE5ABE">
      <w:pPr>
        <w:tabs>
          <w:tab w:val="left" w:pos="0"/>
        </w:tabs>
        <w:ind w:firstLine="709"/>
        <w:jc w:val="both"/>
      </w:pPr>
      <w:proofErr w:type="gramStart"/>
      <w:r w:rsidRPr="00A96637">
        <w:rPr>
          <w:b/>
          <w:bCs/>
        </w:rPr>
        <w:t xml:space="preserve">Başkanlığımızca yapılan değerlendirmede; </w:t>
      </w:r>
      <w:r w:rsidRPr="00A96637">
        <w:rPr>
          <w:bCs/>
        </w:rPr>
        <w:t xml:space="preserve">Plan teklifine ilişkin </w:t>
      </w:r>
      <w:r w:rsidRPr="00A76ECA">
        <w:rPr>
          <w:bCs/>
          <w:u w:val="single"/>
        </w:rPr>
        <w:t>Başkent Doğalgaz Dağıtım Gayrimenkul Yatırım Ortaklığı A.Ş.'</w:t>
      </w:r>
      <w:proofErr w:type="spellStart"/>
      <w:r w:rsidRPr="00A76ECA">
        <w:rPr>
          <w:bCs/>
          <w:u w:val="single"/>
        </w:rPr>
        <w:t>nin</w:t>
      </w:r>
      <w:proofErr w:type="spellEnd"/>
      <w:r w:rsidRPr="00A96637">
        <w:rPr>
          <w:bCs/>
        </w:rPr>
        <w:t xml:space="preserve"> 22.11.2024 gün ve E.332984 sayılı yazısında; söz konusu muhtelif ada ve parsellerde herhangi bir doğalgaz hattının bulunmadığının belirtildiği, </w:t>
      </w:r>
      <w:r w:rsidRPr="00A76ECA">
        <w:rPr>
          <w:bCs/>
          <w:u w:val="single"/>
        </w:rPr>
        <w:t>Başkent Elektrik Dağıtım A.Ş.'</w:t>
      </w:r>
      <w:proofErr w:type="spellStart"/>
      <w:r w:rsidRPr="00A76ECA">
        <w:rPr>
          <w:bCs/>
          <w:u w:val="single"/>
        </w:rPr>
        <w:t>nin</w:t>
      </w:r>
      <w:proofErr w:type="spellEnd"/>
      <w:r w:rsidRPr="00A96637">
        <w:rPr>
          <w:bCs/>
        </w:rPr>
        <w:t xml:space="preserve"> 28.10.2024 gün ve E. 632904 sayılı yazısında; plan değişiklik teklifine konu olan bölgede 2024 yılı için bir yatırım planımız bulunmamakla birlikte, söz konusu parsele yakın durumda bulunan mevcut elektrik dağıtım şebekelerimiz bulunmaktadır. </w:t>
      </w:r>
      <w:proofErr w:type="gramEnd"/>
      <w:r w:rsidRPr="00A96637">
        <w:rPr>
          <w:bCs/>
        </w:rPr>
        <w:t xml:space="preserve">Yapılması planlanan İmar Planı ile parsel yakınında kalan mevcut dağıtım tesislerimiz arasında Elektrik Kuvvetli Akım Tesisleri Yönetmeliği'nde belirtilen yaklaşma mesafeleri sağlandığı, mevcut dağıtım şebekemizin yapılacak olan imar planında göz önünde bulundurularak imar planı yapıldığı taktirde ve söz konusu bölgelerden ileride gelebilecek enerji talepleri ile Tedarik Sürekliliğinin sağlanması </w:t>
      </w:r>
      <w:proofErr w:type="gramStart"/>
      <w:r w:rsidRPr="00A96637">
        <w:rPr>
          <w:bCs/>
        </w:rPr>
        <w:t>baz</w:t>
      </w:r>
      <w:proofErr w:type="gramEnd"/>
      <w:r w:rsidRPr="00A96637">
        <w:rPr>
          <w:bCs/>
        </w:rPr>
        <w:t xml:space="preserve"> alınarak trafo tesislerimiz için teknik altyapı alanlarının ayrılması durumunda Şirketimizce bir sakınca bulunmamaktadır. </w:t>
      </w:r>
      <w:proofErr w:type="gramStart"/>
      <w:r>
        <w:rPr>
          <w:bCs/>
        </w:rPr>
        <w:t>D</w:t>
      </w:r>
      <w:r w:rsidRPr="00A96637">
        <w:rPr>
          <w:bCs/>
        </w:rPr>
        <w:t>enildiği, ASKİ Genel Müdürlüğü Planlama Koordinasyon ve Dış İlişkiler Dairesi Başkanlığı Planlama Şube Müdürlüğünün 20.11.2024 gün ve E.725399 sayılı yazısında; Söz konusu alanda mevcut hatlarının bulunduğu belirtilerek, yazıları ekinde sayısal verisi gönderilen mevcut hatlarının korunmasının istendiği, yazı ekinde iletilen sayısal veri incelendiğinde önerilen plan kararlarının mevcut hatlar olumsuzluk teşkil etmediği,</w:t>
      </w:r>
      <w:proofErr w:type="gramEnd"/>
    </w:p>
    <w:p w:rsidR="00BE5ABE" w:rsidRDefault="00BE5ABE" w:rsidP="00BE5ABE">
      <w:pPr>
        <w:tabs>
          <w:tab w:val="left" w:pos="0"/>
        </w:tabs>
        <w:ind w:firstLine="709"/>
        <w:jc w:val="both"/>
      </w:pPr>
    </w:p>
    <w:p w:rsidR="00BE5ABE" w:rsidRDefault="00BE5ABE" w:rsidP="00BE5ABE"/>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ABE" w:rsidRPr="002D00A5" w:rsidTr="00C0341E">
        <w:trPr>
          <w:trHeight w:val="1008"/>
        </w:trPr>
        <w:tc>
          <w:tcPr>
            <w:tcW w:w="3510" w:type="dxa"/>
          </w:tcPr>
          <w:p w:rsidR="00BE5ABE" w:rsidRPr="002D00A5" w:rsidRDefault="00BE5ABE" w:rsidP="00C0341E">
            <w:pPr>
              <w:ind w:right="-1"/>
              <w:jc w:val="center"/>
            </w:pPr>
            <w:r w:rsidRPr="002D00A5">
              <w:t>T.C.</w:t>
            </w:r>
          </w:p>
          <w:p w:rsidR="00BE5ABE" w:rsidRPr="002D00A5" w:rsidRDefault="00BE5ABE" w:rsidP="00C0341E">
            <w:pPr>
              <w:ind w:right="-1"/>
              <w:jc w:val="center"/>
            </w:pPr>
            <w:r w:rsidRPr="002D00A5">
              <w:t>ANKARA BÜYÜKŞEHİR</w:t>
            </w:r>
          </w:p>
          <w:p w:rsidR="00BE5ABE" w:rsidRPr="002D00A5" w:rsidRDefault="00BE5ABE" w:rsidP="00C0341E">
            <w:pPr>
              <w:ind w:right="-1"/>
              <w:jc w:val="center"/>
            </w:pPr>
            <w:r w:rsidRPr="002D00A5">
              <w:t>BELEDİYE MECLİSİ</w:t>
            </w:r>
          </w:p>
        </w:tc>
      </w:tr>
    </w:tbl>
    <w:p w:rsidR="00BE5ABE" w:rsidRDefault="00BE5ABE" w:rsidP="00BE5ABE">
      <w:pPr>
        <w:tabs>
          <w:tab w:val="left" w:pos="1935"/>
          <w:tab w:val="left" w:pos="9356"/>
        </w:tabs>
        <w:ind w:right="-1"/>
        <w:jc w:val="both"/>
      </w:pPr>
    </w:p>
    <w:p w:rsidR="00BE5ABE" w:rsidRDefault="00BE5ABE" w:rsidP="00BE5ABE">
      <w:pPr>
        <w:tabs>
          <w:tab w:val="left" w:pos="1935"/>
          <w:tab w:val="left" w:pos="9356"/>
        </w:tabs>
        <w:ind w:right="-1"/>
        <w:jc w:val="both"/>
      </w:pPr>
    </w:p>
    <w:p w:rsidR="00BE5ABE" w:rsidRDefault="00BE5ABE" w:rsidP="00BE5ABE">
      <w:pPr>
        <w:ind w:right="-1"/>
        <w:jc w:val="both"/>
      </w:pPr>
      <w:r>
        <w:t>Karar No: 564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BE5ABE" w:rsidRDefault="00BE5ABE" w:rsidP="00BE5ABE">
      <w:pPr>
        <w:tabs>
          <w:tab w:val="left" w:pos="0"/>
        </w:tabs>
        <w:jc w:val="center"/>
      </w:pPr>
    </w:p>
    <w:p w:rsidR="00BE5ABE" w:rsidRDefault="00BE5ABE" w:rsidP="00BE5ABE">
      <w:pPr>
        <w:tabs>
          <w:tab w:val="left" w:pos="0"/>
        </w:tabs>
        <w:jc w:val="center"/>
      </w:pPr>
    </w:p>
    <w:p w:rsidR="00BE5ABE" w:rsidRDefault="00BE5ABE" w:rsidP="00BE5ABE">
      <w:pPr>
        <w:tabs>
          <w:tab w:val="left" w:pos="0"/>
        </w:tabs>
        <w:jc w:val="center"/>
      </w:pPr>
      <w:r>
        <w:t>-4-</w:t>
      </w:r>
    </w:p>
    <w:p w:rsidR="00BE5ABE" w:rsidRDefault="00BE5ABE" w:rsidP="00BE5ABE">
      <w:pPr>
        <w:tabs>
          <w:tab w:val="left" w:pos="0"/>
        </w:tabs>
        <w:ind w:firstLine="709"/>
        <w:jc w:val="both"/>
      </w:pPr>
    </w:p>
    <w:p w:rsidR="00BE5ABE" w:rsidRDefault="00BE5ABE" w:rsidP="00BE5ABE">
      <w:pPr>
        <w:tabs>
          <w:tab w:val="left" w:pos="0"/>
        </w:tabs>
        <w:ind w:firstLine="709"/>
        <w:jc w:val="both"/>
      </w:pPr>
    </w:p>
    <w:p w:rsidR="00BE5ABE" w:rsidRDefault="00BE5ABE" w:rsidP="00BE5ABE">
      <w:pPr>
        <w:tabs>
          <w:tab w:val="left" w:pos="0"/>
        </w:tabs>
        <w:ind w:firstLine="709"/>
        <w:jc w:val="both"/>
      </w:pPr>
    </w:p>
    <w:p w:rsidR="00BE5ABE" w:rsidRDefault="00BE5ABE" w:rsidP="00BE5ABE">
      <w:pPr>
        <w:tabs>
          <w:tab w:val="left" w:pos="0"/>
        </w:tabs>
        <w:ind w:firstLine="709"/>
        <w:jc w:val="both"/>
      </w:pPr>
      <w:r w:rsidRPr="00A96637">
        <w:rPr>
          <w:bCs/>
        </w:rPr>
        <w:t>Plan teklifinde, 220846 ada 1 sayılı parselden de bahsedilmesine karşın, bu taşınmazın onama sınırları içerisinde yer almadığı, malik sıfatıyla Devlet Su İşleri Genel Müdürlüğüne ait kurum görüşünün bulunmadığı, ayrıca Cami Alanın yer değişikliğine ilişkin müftülük görüşünün de bulunmadığı,</w:t>
      </w:r>
    </w:p>
    <w:p w:rsidR="00BE5ABE" w:rsidRDefault="00BE5ABE" w:rsidP="00BE5ABE">
      <w:pPr>
        <w:tabs>
          <w:tab w:val="left" w:pos="0"/>
        </w:tabs>
        <w:ind w:firstLine="709"/>
        <w:jc w:val="both"/>
      </w:pPr>
    </w:p>
    <w:p w:rsidR="00BE5ABE" w:rsidRDefault="00BE5ABE" w:rsidP="00BE5ABE">
      <w:pPr>
        <w:tabs>
          <w:tab w:val="left" w:pos="0"/>
        </w:tabs>
        <w:ind w:firstLine="709"/>
        <w:jc w:val="both"/>
        <w:rPr>
          <w:bCs/>
        </w:rPr>
      </w:pPr>
      <w:r w:rsidRPr="00A96637">
        <w:rPr>
          <w:bCs/>
        </w:rPr>
        <w:t>222400/1, 2, 3, 4 , 5 ve 6 no</w:t>
      </w:r>
      <w:r>
        <w:rPr>
          <w:bCs/>
        </w:rPr>
        <w:t>.</w:t>
      </w:r>
      <w:r w:rsidRPr="00A96637">
        <w:rPr>
          <w:bCs/>
        </w:rPr>
        <w:t>lu "Küçük Sanayi Alanı" kullanımının, 20,00 m genişliğindeki Selçuklu Caddesi boyunca, yol bağlantıları da iptal edilerek, bir bütün olarak kurgulandığından kullanım cephe uzunluğunun yaklaşık 1200 m</w:t>
      </w:r>
      <w:proofErr w:type="gramStart"/>
      <w:r w:rsidRPr="00A96637">
        <w:rPr>
          <w:bCs/>
        </w:rPr>
        <w:t>.,</w:t>
      </w:r>
      <w:proofErr w:type="gramEnd"/>
      <w:r w:rsidRPr="00A96637">
        <w:rPr>
          <w:bCs/>
        </w:rPr>
        <w:t xml:space="preserve"> iki yol arası mesafenin ise yaklaşık 1300 m. olacak şekilde düzenlendiği hususları tespit edilmiş olup, teklifin belirtilen hususlar çerçevesinde Belediye Meclisimizce değerlendirilmesi gerektiği</w:t>
      </w:r>
      <w:r>
        <w:rPr>
          <w:bCs/>
        </w:rPr>
        <w:t>, görüş ve sonucuna varıldığı,</w:t>
      </w:r>
    </w:p>
    <w:p w:rsidR="00BE5ABE" w:rsidRDefault="00BE5ABE" w:rsidP="00BE5ABE">
      <w:pPr>
        <w:tabs>
          <w:tab w:val="left" w:pos="0"/>
        </w:tabs>
        <w:ind w:firstLine="709"/>
        <w:jc w:val="both"/>
        <w:rPr>
          <w:bCs/>
        </w:rPr>
      </w:pPr>
    </w:p>
    <w:p w:rsidR="00B52587" w:rsidRPr="00896330" w:rsidRDefault="00BE5ABE" w:rsidP="00BE5ABE">
      <w:pPr>
        <w:tabs>
          <w:tab w:val="left" w:pos="0"/>
        </w:tabs>
        <w:ind w:firstLine="709"/>
        <w:jc w:val="both"/>
      </w:pPr>
      <w:proofErr w:type="gramStart"/>
      <w:r>
        <w:rPr>
          <w:bCs/>
        </w:rPr>
        <w:t xml:space="preserve">Hususları tespit edilmiş olup, </w:t>
      </w:r>
      <w:proofErr w:type="spellStart"/>
      <w:r>
        <w:rPr>
          <w:bCs/>
        </w:rPr>
        <w:t>Kahramankazan</w:t>
      </w:r>
      <w:proofErr w:type="spellEnd"/>
      <w:r>
        <w:rPr>
          <w:bCs/>
        </w:rPr>
        <w:t xml:space="preserve"> İlçesi</w:t>
      </w:r>
      <w:r w:rsidRPr="00A96637">
        <w:rPr>
          <w:bCs/>
        </w:rPr>
        <w:t xml:space="preserve"> </w:t>
      </w:r>
      <w:proofErr w:type="spellStart"/>
      <w:r w:rsidRPr="00A96637">
        <w:rPr>
          <w:bCs/>
        </w:rPr>
        <w:t>Çiğir</w:t>
      </w:r>
      <w:proofErr w:type="spellEnd"/>
      <w:r w:rsidRPr="00A96637">
        <w:rPr>
          <w:bCs/>
        </w:rPr>
        <w:t xml:space="preserve"> Mahallesi 222400 ada 1, 2, 3, 4, 5, 6 parseller, 222402 ada 1 parsel ve 222401 ada 3 parsel, Fatih Mahallesi 220845 ada 1 parsel ile 220846 ada 1 parseller</w:t>
      </w:r>
      <w:r>
        <w:rPr>
          <w:bCs/>
        </w:rPr>
        <w:t>d</w:t>
      </w:r>
      <w:r w:rsidRPr="00A96637">
        <w:rPr>
          <w:bCs/>
        </w:rPr>
        <w:t>e 1/1000 ölçekli uygulama imar planı değişikli</w:t>
      </w:r>
      <w:r>
        <w:rPr>
          <w:bCs/>
        </w:rPr>
        <w:t>ği</w:t>
      </w:r>
      <w:r w:rsidRPr="00A96637">
        <w:rPr>
          <w:bCs/>
        </w:rPr>
        <w:t xml:space="preserve"> ve tavsiye niteli</w:t>
      </w:r>
      <w:r>
        <w:rPr>
          <w:bCs/>
        </w:rPr>
        <w:t xml:space="preserve">ğinde </w:t>
      </w:r>
      <w:r w:rsidRPr="00A96637">
        <w:rPr>
          <w:bCs/>
        </w:rPr>
        <w:t>sunulan 1/5000 ölçekli nazım imar planı değişikliğinin</w:t>
      </w:r>
      <w:r>
        <w:rPr>
          <w:bCs/>
        </w:rPr>
        <w:t xml:space="preserve"> </w:t>
      </w:r>
      <w:r w:rsidRPr="00C50A59">
        <w:rPr>
          <w:bCs/>
        </w:rPr>
        <w:t>“</w:t>
      </w:r>
      <w:proofErr w:type="spellStart"/>
      <w:r w:rsidRPr="00C50A59">
        <w:rPr>
          <w:bCs/>
        </w:rPr>
        <w:t>onayı”</w:t>
      </w:r>
      <w:r>
        <w:rPr>
          <w:bCs/>
        </w:rPr>
        <w:t>na</w:t>
      </w:r>
      <w:proofErr w:type="spellEnd"/>
      <w:r w:rsidR="002C537D">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Pr="00BE5ABE">
        <w:t xml:space="preserve">MHP </w:t>
      </w:r>
      <w:r w:rsidR="009843E9">
        <w:t xml:space="preserve">ve BBP </w:t>
      </w:r>
      <w:r w:rsidRPr="00BE5ABE">
        <w:t>gru</w:t>
      </w:r>
      <w:r w:rsidR="009843E9">
        <w:t>plarının</w:t>
      </w:r>
      <w:r w:rsidRPr="00BE5ABE">
        <w:t xml:space="preserve"> </w:t>
      </w:r>
      <w:bookmarkStart w:id="0" w:name="_GoBack"/>
      <w:bookmarkEnd w:id="0"/>
      <w:proofErr w:type="spellStart"/>
      <w:r w:rsidRPr="00BE5ABE">
        <w:t>red</w:t>
      </w:r>
      <w:proofErr w:type="spellEnd"/>
      <w:r w:rsidRPr="00BE5ABE">
        <w:t xml:space="preserve"> oy</w:t>
      </w:r>
      <w:r>
        <w:t>una</w:t>
      </w:r>
      <w:r w:rsidRPr="00BE5ABE">
        <w:t xml:space="preserve"> karşı oyçokluğu ile kabul edildi.</w:t>
      </w:r>
      <w:proofErr w:type="gramEnd"/>
    </w:p>
    <w:p w:rsidR="000B3D19" w:rsidRDefault="000B3D19" w:rsidP="00AA7ED1">
      <w:pPr>
        <w:ind w:right="-1" w:firstLine="709"/>
        <w:jc w:val="both"/>
      </w:pPr>
    </w:p>
    <w:p w:rsidR="00D97D38" w:rsidRPr="007120CB" w:rsidRDefault="00D97D38" w:rsidP="00AA7ED1">
      <w:pPr>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4074B8" w:rsidP="00C0341E">
            <w:pPr>
              <w:tabs>
                <w:tab w:val="left" w:pos="3268"/>
              </w:tabs>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CF94315"/>
    <w:multiLevelType w:val="hybridMultilevel"/>
    <w:tmpl w:val="5EC4DEB0"/>
    <w:lvl w:ilvl="0" w:tplc="F67ED88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C6B"/>
    <w:rsid w:val="00021648"/>
    <w:rsid w:val="000218B6"/>
    <w:rsid w:val="000218E4"/>
    <w:rsid w:val="00021B1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3FD9"/>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89B"/>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270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338"/>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37D"/>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08C"/>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074B8"/>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605"/>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DB7"/>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5F07"/>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DB8"/>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6B1"/>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BB1"/>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3E9"/>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0A83"/>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875"/>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AB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0A6"/>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4D2A"/>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97D38"/>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52C"/>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20A"/>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516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29CD5-B56D-4955-A15B-AF03D5882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8809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2024-12-11T07:38:00Z</cp:lastPrinted>
  <dcterms:created xsi:type="dcterms:W3CDTF">2025-04-09T08:47:00Z</dcterms:created>
  <dcterms:modified xsi:type="dcterms:W3CDTF">2025-04-09T11:53:00Z</dcterms:modified>
</cp:coreProperties>
</file>