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w:t>
      </w:r>
      <w:r w:rsidR="005811C8">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5811C8" w:rsidP="00AA7ED1">
      <w:pPr>
        <w:ind w:right="-1" w:firstLine="708"/>
        <w:jc w:val="both"/>
      </w:pPr>
      <w:r w:rsidRPr="00F937C8">
        <w:t>Keçiören İlçesi 19 Mayıs Mahallesi 90749 ada 2 parselde 1/5000 ölçekli nazım imar plan değişikliğine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C00A6">
        <w:t>8</w:t>
      </w:r>
      <w:r w:rsidR="00005846">
        <w:t>.</w:t>
      </w:r>
      <w:r w:rsidR="00962D1A">
        <w:t>0</w:t>
      </w:r>
      <w:r w:rsidR="00B73ABE">
        <w:t>3</w:t>
      </w:r>
      <w:r w:rsidR="00B52587">
        <w:t>.2025</w:t>
      </w:r>
      <w:r w:rsidR="00EC582E" w:rsidRPr="00E35A5A">
        <w:t xml:space="preserve"> tarihli ve </w:t>
      </w:r>
      <w:r w:rsidR="00021B16">
        <w:t>60</w:t>
      </w:r>
      <w:r>
        <w:t>6</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811C8" w:rsidRDefault="00EC582E" w:rsidP="005811C8">
      <w:pPr>
        <w:tabs>
          <w:tab w:val="left" w:pos="0"/>
        </w:tabs>
        <w:ind w:firstLine="709"/>
        <w:jc w:val="both"/>
      </w:pPr>
      <w:proofErr w:type="gramStart"/>
      <w:r w:rsidRPr="00E35A5A">
        <w:t>Konu üzerinde yapılan görüşmelerde;</w:t>
      </w:r>
      <w:r w:rsidR="00896330">
        <w:t xml:space="preserve"> </w:t>
      </w:r>
      <w:r w:rsidR="005811C8" w:rsidRPr="00AC636E">
        <w:t xml:space="preserve">Ankara Büyükşehir Belediye Meclisinin 14.01.2025 gün ve 71 sayılı </w:t>
      </w:r>
      <w:r w:rsidR="005811C8">
        <w:t>K</w:t>
      </w:r>
      <w:r w:rsidR="005811C8" w:rsidRPr="00AC636E">
        <w:t xml:space="preserve">ararı ile </w:t>
      </w:r>
      <w:proofErr w:type="spellStart"/>
      <w:r w:rsidR="005811C8" w:rsidRPr="00AC636E">
        <w:t>tadilen</w:t>
      </w:r>
      <w:proofErr w:type="spellEnd"/>
      <w:r w:rsidR="005811C8" w:rsidRPr="00AC636E">
        <w:t xml:space="preserve"> onaylanan Keçiören İlçesi 19 Mayıs Mahallesi 90749/2 sayılı parsele ilişkin 1/5000 ölçekli nazım imar planına ilişkin askı sürecinde yapılan itiraz</w:t>
      </w:r>
      <w:r w:rsidR="005811C8">
        <w:t>ın</w:t>
      </w:r>
      <w:r w:rsidR="005811C8" w:rsidRPr="00AC636E">
        <w:t xml:space="preserve"> 5216 sayılı Kanunun ilgili maddeleri uyarınca </w:t>
      </w:r>
      <w:r w:rsidR="005811C8">
        <w:t xml:space="preserve">İmar ve Şehircilik Dairesi </w:t>
      </w:r>
      <w:r w:rsidR="005811C8" w:rsidRPr="00AC636E">
        <w:t>Başkanlığı</w:t>
      </w:r>
      <w:r w:rsidR="005811C8">
        <w:t>na</w:t>
      </w:r>
      <w:r w:rsidR="005811C8" w:rsidRPr="00AC636E">
        <w:t xml:space="preserve"> sunul</w:t>
      </w:r>
      <w:r w:rsidR="005811C8">
        <w:t>duğu,</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rPr>
          <w:b/>
          <w:bCs/>
        </w:rPr>
        <w:t>Yapılan incelemede;</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rPr>
          <w:b/>
          <w:bCs/>
        </w:rPr>
        <w:t>İtiraza Konu Plana İlişkin Sürecin;</w:t>
      </w:r>
    </w:p>
    <w:p w:rsidR="005811C8" w:rsidRDefault="005811C8" w:rsidP="005811C8">
      <w:pPr>
        <w:tabs>
          <w:tab w:val="left" w:pos="0"/>
        </w:tabs>
        <w:ind w:firstLine="709"/>
        <w:jc w:val="both"/>
      </w:pPr>
      <w:proofErr w:type="gramStart"/>
      <w:r w:rsidRPr="00AC636E">
        <w:t xml:space="preserve">32220 m² yüzölçümlü 90749/2 sayılı parselin Özel İdare Mülkiyetinde olan 1886/6 sayılı parselin (yeni 90749/2 parsel) Büyükşehir Belediyesinin 18.09.1997 gün ve 528 ile 25.08.1998 gün ve 549 sayılı </w:t>
      </w:r>
      <w:r>
        <w:t>K</w:t>
      </w:r>
      <w:r w:rsidRPr="00AC636E">
        <w:t xml:space="preserve">ararları ile onaylı 1/5000 ölçekli nazım imar planında E:2.00 </w:t>
      </w:r>
      <w:proofErr w:type="spellStart"/>
      <w:r w:rsidRPr="00AC636E">
        <w:t>Hmax</w:t>
      </w:r>
      <w:proofErr w:type="spellEnd"/>
      <w:r w:rsidRPr="00AC636E">
        <w:t>: Serbest yapılaşma koşullu Hüküm</w:t>
      </w:r>
      <w:r>
        <w:t>et Konağı kullanımında olduğu,</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Daha sonra Ankara İl Özel İdaresi Genel Sekreterliği tarafından hazırlanarak sunulan ve Büyükşehir Belediye Meclisinin 16.03.2007 gün ve 810 sayılı </w:t>
      </w:r>
      <w:r>
        <w:t>K</w:t>
      </w:r>
      <w:r w:rsidRPr="00AC636E">
        <w:t xml:space="preserve">ararı ile </w:t>
      </w:r>
      <w:proofErr w:type="spellStart"/>
      <w:r w:rsidRPr="00AC636E">
        <w:t>tadilen</w:t>
      </w:r>
      <w:proofErr w:type="spellEnd"/>
      <w:r w:rsidRPr="00AC636E">
        <w:t xml:space="preserve"> onaylanan 1/5000 ölçekli nazım imar planı değişikliği ile anılan parselin E:2.00 H:Serbest yapılaşma koşullu Merkezi İş Alanı kullanımına dönüştürüldüğü, ancak bu plana açılan davalar neticesinde Ankara 3. İdare Mahkemesi tarafından yürütm</w:t>
      </w:r>
      <w:r>
        <w:t>eyi durdurma kararı verildiği,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Mahkeme kararı sonrası Ankara İl Özel İdaresi Genel Sekreterliği tarafından hazırlanarak sunulan ve Büyükşehir Belediye Meclisinin 12.09.2008 gün ve 2322 sayılı </w:t>
      </w:r>
      <w:r>
        <w:t>K</w:t>
      </w:r>
      <w:r w:rsidRPr="00AC636E">
        <w:t>ararı ile onaylanan ima</w:t>
      </w:r>
      <w:r>
        <w:t xml:space="preserve">r planı değişikliğinde E:1.90 </w:t>
      </w:r>
      <w:proofErr w:type="spellStart"/>
      <w:proofErr w:type="gramStart"/>
      <w:r>
        <w:t>Hmax:</w:t>
      </w:r>
      <w:r w:rsidRPr="00AC636E">
        <w:t>Serbest</w:t>
      </w:r>
      <w:proofErr w:type="spellEnd"/>
      <w:proofErr w:type="gramEnd"/>
      <w:r w:rsidRPr="00AC636E">
        <w:t xml:space="preserve"> yapılaşma koşullu "Merkezi İş A</w:t>
      </w:r>
      <w:r>
        <w:t>lanı" kullanımında yer aldığı,</w:t>
      </w:r>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Daha sonra mülkiyeti ASKİ Genel Müdürlüğüne geçen 32220 m² yüzölçümlü 90749/2 sayılı parselin ASKİ Genel Müdürlüğü talebi ile hazırlanan ve Büyükşehir Belediye Meclisinin 12.09.2014 gün ve 1666 sayılı </w:t>
      </w:r>
      <w:r>
        <w:t>K</w:t>
      </w:r>
      <w:r w:rsidRPr="00AC636E">
        <w:t xml:space="preserve">ararı ile </w:t>
      </w:r>
      <w:proofErr w:type="spellStart"/>
      <w:r w:rsidRPr="00AC636E">
        <w:t>tadilen</w:t>
      </w:r>
      <w:proofErr w:type="spellEnd"/>
      <w:r w:rsidRPr="00AC636E">
        <w:t xml:space="preserve"> uygun onaylanan nazım ve uygulama imar planı değişikliğinde kot altı emsal harici tutularak yapılaşma koşullarının E:4.00 </w:t>
      </w:r>
      <w:proofErr w:type="spellStart"/>
      <w:r w:rsidRPr="00AC636E">
        <w:t>Hmax</w:t>
      </w:r>
      <w:proofErr w:type="spellEnd"/>
      <w:r w:rsidRPr="00AC636E">
        <w:t>: Serbest imar durumlu Merkezi İş Alanı olarak belirlen</w:t>
      </w:r>
      <w:r>
        <w:t>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11C8" w:rsidRPr="002D00A5" w:rsidTr="00C0341E">
        <w:trPr>
          <w:trHeight w:val="1008"/>
        </w:trPr>
        <w:tc>
          <w:tcPr>
            <w:tcW w:w="3510" w:type="dxa"/>
          </w:tcPr>
          <w:p w:rsidR="005811C8" w:rsidRPr="002D00A5" w:rsidRDefault="005811C8" w:rsidP="00C0341E">
            <w:pPr>
              <w:ind w:right="-1"/>
              <w:jc w:val="center"/>
            </w:pPr>
            <w:r w:rsidRPr="002D00A5">
              <w:t>T.C.</w:t>
            </w:r>
          </w:p>
          <w:p w:rsidR="005811C8" w:rsidRPr="002D00A5" w:rsidRDefault="005811C8" w:rsidP="00C0341E">
            <w:pPr>
              <w:ind w:right="-1"/>
              <w:jc w:val="center"/>
            </w:pPr>
            <w:r w:rsidRPr="002D00A5">
              <w:t>ANKARA BÜYÜKŞEHİR</w:t>
            </w:r>
          </w:p>
          <w:p w:rsidR="005811C8" w:rsidRPr="002D00A5" w:rsidRDefault="005811C8" w:rsidP="00C0341E">
            <w:pPr>
              <w:ind w:right="-1"/>
              <w:jc w:val="center"/>
            </w:pPr>
            <w:r w:rsidRPr="002D00A5">
              <w:t>BELEDİYE MECLİSİ</w:t>
            </w:r>
          </w:p>
        </w:tc>
      </w:tr>
    </w:tbl>
    <w:p w:rsidR="005811C8" w:rsidRDefault="005811C8" w:rsidP="005811C8">
      <w:pPr>
        <w:tabs>
          <w:tab w:val="left" w:pos="1935"/>
          <w:tab w:val="left" w:pos="9356"/>
        </w:tabs>
        <w:ind w:right="-1"/>
        <w:jc w:val="both"/>
      </w:pPr>
    </w:p>
    <w:p w:rsidR="005811C8" w:rsidRDefault="005811C8" w:rsidP="005811C8">
      <w:pPr>
        <w:tabs>
          <w:tab w:val="left" w:pos="1935"/>
          <w:tab w:val="left" w:pos="9356"/>
        </w:tabs>
        <w:ind w:right="-1"/>
        <w:jc w:val="both"/>
      </w:pPr>
    </w:p>
    <w:p w:rsidR="005811C8" w:rsidRDefault="005811C8" w:rsidP="005811C8">
      <w:pPr>
        <w:ind w:right="-1"/>
        <w:jc w:val="both"/>
      </w:pPr>
      <w:r>
        <w:t>Karar No: 565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jc w:val="center"/>
      </w:pPr>
      <w:r>
        <w:t>-2-</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Ancak Ankara 9.</w:t>
      </w:r>
      <w:r>
        <w:t xml:space="preserve"> </w:t>
      </w:r>
      <w:r w:rsidRPr="00AC636E">
        <w:t>İdare Mahkemesinin 10.06.2015 tarih ve E:2014/2174, K:2015/858 sayılı kararıyla, “…kamusal hizmet gereği ve ihtiyaçtan veya alanın yapılaşma koşulunun yetersizliğinden kaynaklanmadığı halde, bütüncül bir yaklaşımdan ziyade mülkiyet sahipliliğine dayalı parçacı bir planlama yaklaşımıyla yapılmış, ada parsel bazında ayrıcalıklı emsal ve yoğunluk artışı getirmiş olması, hassas ve özgün konumdaki alanda oluşacak ayrıcalıklı ve fazla yapı yoğunluğunun, çevredeki komşu büyük parselli kamu alanlarındaki mevcut planlı-düşük yoğunluklu yapılaşmalarla kıyaslandığında uyumsuzluğa neden olarak, bölgedeki planla öngörülen mevcut kapalı-açık alan dengesinin ve oranının bozulmasına yol açacak olması, ilgili mevzuata aykırı olarak bodrum katların emsal (emsale dâhil toplam inşaat alanı hesabı) dışı bırakılmış olması, planlama öncesi yapılması ve elde edilmesi gereken alanın jeolojik-</w:t>
      </w:r>
      <w:proofErr w:type="spellStart"/>
      <w:r w:rsidRPr="00AC636E">
        <w:t>jeoteknik</w:t>
      </w:r>
      <w:proofErr w:type="spellEnd"/>
      <w:r w:rsidRPr="00AC636E">
        <w:t xml:space="preserve"> etüt raporunun bulunmaması” gerekçeleriyle, 2014/1666 sayılı meclis kararımız ile onaylı imar planının iptal </w:t>
      </w:r>
      <w:r>
        <w:t>edildiği,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2014/1666 sayılı </w:t>
      </w:r>
      <w:r>
        <w:t>K</w:t>
      </w:r>
      <w:r w:rsidRPr="00AC636E">
        <w:t xml:space="preserve">arar ile yapılaşma koşulları belirlenen alanda resmi kurum yapılmasına olanak sağlanması amacıyla EİDB talebi ile Büyükşehir Belediye Meclisinin 14.04.2015 tarih ve 824 sayılı </w:t>
      </w:r>
      <w:r>
        <w:t>K</w:t>
      </w:r>
      <w:r w:rsidRPr="00AC636E">
        <w:t xml:space="preserve">ararı ile onaylanan Keçiören İlçesi 90749 ada 2 sayılı parsele ait 1/5000 ölçekli nazım imar planı ve Büyükşehir Belediye Meclisinin 14.04.2015 tarih ve 825 sayılı </w:t>
      </w:r>
      <w:r>
        <w:t>K</w:t>
      </w:r>
      <w:r w:rsidRPr="00AC636E">
        <w:t>ararı ile onaylanan 1/1000 ölçekli uygulama imar planında pl</w:t>
      </w:r>
      <w:r>
        <w:t>an notu değişikliği yapıldığı,</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Ancak Ankara 3. İdare Mahkemesinin 31.07.2017 gün ve 2015/1638 E. 2</w:t>
      </w:r>
      <w:r>
        <w:t>017/790 K. sayılı kararıyla, “…</w:t>
      </w:r>
      <w:r w:rsidRPr="00AC636E">
        <w:t>dava konusu plan değişikliğinin önceki planın diğer tüm koşulları geçerli olmak üzere sadece 1 no</w:t>
      </w:r>
      <w:r>
        <w:t>.</w:t>
      </w:r>
      <w:r w:rsidRPr="00AC636E">
        <w:t xml:space="preserve">lu plan notuna “Resmi kurum kullanımı da yer alabilir.” İbaresinin eklenmesinden ibaret olduğu dikkate alındığında, dava konusu işlemin dayanağını oluşturan 12.09.2014 tarih ve 1666 sayılı </w:t>
      </w:r>
      <w:r>
        <w:t>K</w:t>
      </w:r>
      <w:r w:rsidRPr="00AC636E">
        <w:t>ararla onaylı imar planı değişikliklerinin Ankara 9. İdare Mahkemesince iptaline karar verilmiş olması nedeniyle dava konusu işlemin dayanağı ortadan kalktığından dava konusu işlemde hukuka uygunluk bulunmadığı</w:t>
      </w:r>
      <w:proofErr w:type="gramStart"/>
      <w:r w:rsidRPr="00AC636E">
        <w:t>,…,</w:t>
      </w:r>
      <w:proofErr w:type="gramEnd"/>
      <w:r w:rsidRPr="00AC636E">
        <w:t xml:space="preserve"> dava konusu değişiklikle önceki plandaki kullanım kararında ve yapılaşma koşullarında herhangi bir değişiklik yapılmadığına göre, Ankara 9. İdare Mahkemesince yaptırılan bilirkişi incelemesi sonucu düzenlenen rapordaki tespitler ve Ankara 9. İdare Mahkemesince verilen iptal kararının gerekçesi dikkate alındığında, Ankara </w:t>
      </w:r>
      <w:r>
        <w:t>İ</w:t>
      </w:r>
      <w:r w:rsidRPr="00AC636E">
        <w:t xml:space="preserve">li Keçiören </w:t>
      </w:r>
      <w:r>
        <w:t>İ</w:t>
      </w:r>
      <w:r w:rsidRPr="00AC636E">
        <w:t xml:space="preserve">lçesi 90749/2 parsele ait 1/5000 ölçekli imar planı değişikliğinin kabulüne ilişkin 14.04.2015 tarih ve 824 sayılı </w:t>
      </w:r>
      <w:r>
        <w:t>K</w:t>
      </w:r>
      <w:r w:rsidRPr="00AC636E">
        <w:t xml:space="preserve">ararın bu yönüyle de hukuka aykırı olacağı” gerekçeleriyle 2015/824 sayılı </w:t>
      </w:r>
      <w:r>
        <w:t>K</w:t>
      </w:r>
      <w:r w:rsidRPr="00AC636E">
        <w:t>ararımızla onaylı nazım</w:t>
      </w:r>
      <w:r>
        <w:t xml:space="preserve"> imar planının iptal edildiği,</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ASKİ Genel Müdürlüğünün talebine istinaden 90749 ada 2 sayılı parsel için herhangi bir davaya konu olmayan Büyükşehir Belediye Meclisimizin 12.09.2008 tarih ve 2322 sayılı </w:t>
      </w:r>
      <w:r>
        <w:t>K</w:t>
      </w:r>
      <w:r w:rsidRPr="00AC636E">
        <w:t xml:space="preserve">ararı ile onaylı imar planına tekrar dönülmesi yönünde hazırlanan ve Belediye Meclisimizin 21.09.2016 gün ve 1894 sayılı </w:t>
      </w:r>
      <w:r>
        <w:t>K</w:t>
      </w:r>
      <w:r w:rsidRPr="00AC636E">
        <w:t>ararı ile onaylanan 1/5000 nazım imar ve 1/1000 ölçekli uygulama imar planı kapsamında E:</w:t>
      </w:r>
      <w:r>
        <w:t>1</w:t>
      </w:r>
      <w:r w:rsidRPr="00AC636E">
        <w:t xml:space="preserve">.90 </w:t>
      </w:r>
      <w:proofErr w:type="spellStart"/>
      <w:proofErr w:type="gramStart"/>
      <w:r w:rsidRPr="00AC636E">
        <w:t>Ye</w:t>
      </w:r>
      <w:r>
        <w:t>nçok:</w:t>
      </w:r>
      <w:r w:rsidRPr="00AC636E">
        <w:t>Serbest</w:t>
      </w:r>
      <w:proofErr w:type="spellEnd"/>
      <w:proofErr w:type="gramEnd"/>
      <w:r w:rsidRPr="00AC636E">
        <w:t xml:space="preserve"> yapılaşma koşullu "Merkezi İş A</w:t>
      </w:r>
      <w:r>
        <w:t>lanı" kullanımında yer aldığı,</w:t>
      </w: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11C8" w:rsidRPr="002D00A5" w:rsidTr="00C0341E">
        <w:trPr>
          <w:trHeight w:val="1008"/>
        </w:trPr>
        <w:tc>
          <w:tcPr>
            <w:tcW w:w="3510" w:type="dxa"/>
          </w:tcPr>
          <w:p w:rsidR="005811C8" w:rsidRPr="002D00A5" w:rsidRDefault="005811C8" w:rsidP="00C0341E">
            <w:pPr>
              <w:ind w:right="-1"/>
              <w:jc w:val="center"/>
            </w:pPr>
            <w:r w:rsidRPr="002D00A5">
              <w:t>T.C.</w:t>
            </w:r>
          </w:p>
          <w:p w:rsidR="005811C8" w:rsidRPr="002D00A5" w:rsidRDefault="005811C8" w:rsidP="00C0341E">
            <w:pPr>
              <w:ind w:right="-1"/>
              <w:jc w:val="center"/>
            </w:pPr>
            <w:r w:rsidRPr="002D00A5">
              <w:t>ANKARA BÜYÜKŞEHİR</w:t>
            </w:r>
          </w:p>
          <w:p w:rsidR="005811C8" w:rsidRPr="002D00A5" w:rsidRDefault="005811C8" w:rsidP="00C0341E">
            <w:pPr>
              <w:ind w:right="-1"/>
              <w:jc w:val="center"/>
            </w:pPr>
            <w:r w:rsidRPr="002D00A5">
              <w:t>BELEDİYE MECLİSİ</w:t>
            </w:r>
          </w:p>
        </w:tc>
      </w:tr>
    </w:tbl>
    <w:p w:rsidR="005811C8" w:rsidRDefault="005811C8" w:rsidP="005811C8">
      <w:pPr>
        <w:tabs>
          <w:tab w:val="left" w:pos="1935"/>
          <w:tab w:val="left" w:pos="9356"/>
        </w:tabs>
        <w:ind w:right="-1"/>
        <w:jc w:val="both"/>
      </w:pPr>
    </w:p>
    <w:p w:rsidR="005811C8" w:rsidRDefault="005811C8" w:rsidP="005811C8">
      <w:pPr>
        <w:tabs>
          <w:tab w:val="left" w:pos="1935"/>
          <w:tab w:val="left" w:pos="9356"/>
        </w:tabs>
        <w:ind w:right="-1"/>
        <w:jc w:val="both"/>
      </w:pPr>
    </w:p>
    <w:p w:rsidR="005811C8" w:rsidRDefault="005811C8" w:rsidP="005811C8">
      <w:pPr>
        <w:ind w:right="-1"/>
        <w:jc w:val="both"/>
      </w:pPr>
      <w:r>
        <w:t>Karar No: 565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jc w:val="center"/>
      </w:pPr>
      <w:r>
        <w:t>-3-</w:t>
      </w: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Daha sonra ASKİ Genel Müdürlüğünün söz konusu plan değişikliğine plan notu eklenmesi talebine istinaden 1/5000 ölçekli nazım imar ve 1/1000 ölçekli uygulama imar planı değişikliğinin Büyükşehir Belediye Meclisinin 27.11.2016 gün ve 2384 sayılı kararı ile onaylandığı ve Planlı Alanlar Tip İmar Yönetmeliğinin 19uncu maddesinin (a) bendinde yer alan Merkezi İş Alanı kullanım</w:t>
      </w:r>
      <w:r>
        <w:t>ına uygun plan notu eklendiği,</w:t>
      </w:r>
      <w:proofErr w:type="gramEnd"/>
    </w:p>
    <w:p w:rsidR="005811C8" w:rsidRDefault="005811C8" w:rsidP="005811C8">
      <w:pPr>
        <w:tabs>
          <w:tab w:val="left" w:pos="0"/>
        </w:tabs>
        <w:jc w:val="both"/>
      </w:pPr>
    </w:p>
    <w:p w:rsidR="005811C8" w:rsidRDefault="005811C8" w:rsidP="005811C8">
      <w:pPr>
        <w:tabs>
          <w:tab w:val="left" w:pos="0"/>
        </w:tabs>
        <w:ind w:firstLine="709"/>
        <w:jc w:val="both"/>
      </w:pPr>
      <w:proofErr w:type="gramStart"/>
      <w:r w:rsidRPr="00AC636E">
        <w:t xml:space="preserve">Yine ASKİ Genel Müdürlüğünün talebi ile hazırlanan ve Büyükşehir Belediye Meclisinin 17.03.2017 gün ve 598 sayılı </w:t>
      </w:r>
      <w:r>
        <w:t>K</w:t>
      </w:r>
      <w:r w:rsidRPr="00AC636E">
        <w:t>ararı ile onaylı 1/5000 ölçekli nazım imar ve 1/1000 ölçekli uygulama imar planı değişi</w:t>
      </w:r>
      <w:r>
        <w:t>kliği ile anılan parselin 25760</w:t>
      </w:r>
      <w:r w:rsidRPr="00AC636E">
        <w:t xml:space="preserve">m²'lik kısmının E:2.10 Y: Serbest yapılaşma koşullu konut alanı ve 6440 m²'lik kısmının E:2.10 </w:t>
      </w:r>
      <w:proofErr w:type="spellStart"/>
      <w:r w:rsidRPr="00AC636E">
        <w:t>Yençok</w:t>
      </w:r>
      <w:proofErr w:type="spellEnd"/>
      <w:r w:rsidRPr="00AC636E">
        <w:t>: Serbest yapılaşma koşullu "Ticaret Alan</w:t>
      </w:r>
      <w:r>
        <w:t>ı" kullanımına dönüştürüldüğü,</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Daha sonra </w:t>
      </w:r>
      <w:proofErr w:type="spellStart"/>
      <w:r w:rsidRPr="00AC636E">
        <w:t>EİDB’nin</w:t>
      </w:r>
      <w:proofErr w:type="spellEnd"/>
      <w:r w:rsidRPr="00AC636E">
        <w:t xml:space="preserve"> talebine istinaden hazırlanan ve Büyükşehir Belediye Meclisimizin 14.06.2017 tarih ve 1270 sayılı </w:t>
      </w:r>
      <w:r>
        <w:t>K</w:t>
      </w:r>
      <w:r w:rsidRPr="00AC636E">
        <w:t>ararıyla onaylanan 1/5000 ölçekli nazım imar planı ve 1/1000 ölçekli uygulama imar planı değişiklikleri ile 90749 ada 2 sayılı parselin 2705 m²'lik kısmında E:0.50 Yençok:2 kat yapılaşma koşullu "</w:t>
      </w:r>
      <w:proofErr w:type="spellStart"/>
      <w:r w:rsidRPr="00AC636E">
        <w:t>Akaryakıt+LPG</w:t>
      </w:r>
      <w:proofErr w:type="spellEnd"/>
      <w:r w:rsidRPr="00AC636E">
        <w:t xml:space="preserve"> İstasyonu" ve kalan 29495 m²'lik kısmının da E:2.10 Y:Serbest yapılaşma koşullu "</w:t>
      </w:r>
      <w:proofErr w:type="spellStart"/>
      <w:r w:rsidRPr="00AC636E">
        <w:t>Konut+Ticaret</w:t>
      </w:r>
      <w:proofErr w:type="spellEnd"/>
      <w:r>
        <w:t xml:space="preserve"> Alanı" kullanımına ayrıldığı,</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Anılan ada/parsele ilişkin Belediye Meclisimizin 2017/598 sayılı </w:t>
      </w:r>
      <w:r>
        <w:t>K</w:t>
      </w:r>
      <w:r w:rsidRPr="00AC636E">
        <w:t xml:space="preserve">ararı ile onaylı nazım ve uygulama imar planlarının Ankara 18. İdare Mahkemesinin 23.05.2018 gün ve 2017/3134 E. 2018/779 K. ve 2018/191 E. 2018/777 K. sayılı </w:t>
      </w:r>
      <w:r>
        <w:t>K</w:t>
      </w:r>
      <w:r w:rsidRPr="00AC636E">
        <w:t>ararları ile iptal edildiği: 2017/1270 sayılı kararı ile onaylı nazım ve uygulama imar planlarının Ankara 18. İdare Mahkemesinin 23.05.2018 gün ve 2018/3141 E. 2018/776 K. ve 2018/192 E. 2018/778 K. sayılı ka</w:t>
      </w:r>
      <w:r>
        <w:t>rarları ile iptal edildiği,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Söz konusu 4 a</w:t>
      </w:r>
      <w:r>
        <w:t>det mahkeme iptal kararında, “…</w:t>
      </w:r>
      <w:r w:rsidRPr="00AC636E">
        <w:t>yapılan imar planı değişikliklerinin; öncesinde yapılmış olan değişikliklerin tamamının mahkeme kararları ile iptal edildiği, önceki iptal kararlarının nazara alınmaksızın yapıldığı, gerekçesiz emsal artışı ve kullanım değişikliği yapıldığı, böylece ada parsel bazında ayrıcalıklı yapı hakkı/yoğunluğu tanındığı, mevcut donatı dengesi ve standardını bozacak nitelikte olduğu, jeolojik-</w:t>
      </w:r>
      <w:proofErr w:type="spellStart"/>
      <w:r w:rsidRPr="00AC636E">
        <w:t>jeoteknik</w:t>
      </w:r>
      <w:proofErr w:type="spellEnd"/>
      <w:r w:rsidRPr="00AC636E">
        <w:t xml:space="preserve"> etüt çalışmasına dayandırılmadığı, benzer parseller için kötü emsal oluşturacağı, konut kullanımına yer verildiği halde Mekânsal Planlar Yapım Yönetmeliğinde belirtilen kurallar çerçevesinde sosyal donatı alanı ayrılmadığı, plan değişikliklerinin üst kademe 1/25000 ölçekli nazım imar planının plan notları ile plan açıklama raporunda ifade edilen ilke ve esaslara aykırı olduğu, plan notları ile gizli emsal artışı yapıldığı” husu</w:t>
      </w:r>
      <w:r>
        <w:t>slarının gerekçe gösterildiği,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Ankara Büyükşehir Belediye Encümeninin 15.02.2018 gün ve 376 sayılı </w:t>
      </w:r>
      <w:r>
        <w:t>K</w:t>
      </w:r>
      <w:r w:rsidRPr="00AC636E">
        <w:t>ararı ile 90749/2 sayılı parselin satışına karar verildi</w:t>
      </w:r>
      <w:r w:rsidR="0058470E">
        <w:t>ği ve parselin mülkiyetinin M*** Çevre A.Ş</w:t>
      </w:r>
      <w:proofErr w:type="gramStart"/>
      <w:r w:rsidR="0058470E">
        <w:t>.,</w:t>
      </w:r>
      <w:proofErr w:type="gramEnd"/>
      <w:r w:rsidR="0058470E">
        <w:t xml:space="preserve"> O*** Altyapı A.Ş., A**-Y</w:t>
      </w:r>
      <w:r w:rsidR="0058470E">
        <w:t>***</w:t>
      </w:r>
      <w:r w:rsidR="0058470E">
        <w:t>** Grup A.Ş., A** Y</w:t>
      </w:r>
      <w:r w:rsidR="0058470E">
        <w:t>***</w:t>
      </w:r>
      <w:r w:rsidR="0058470E">
        <w:t>** Grup Yapı Endüstrisi A.Ş., V** Grup A.Ş., F</w:t>
      </w:r>
      <w:r w:rsidR="0058470E">
        <w:t>***</w:t>
      </w:r>
      <w:r w:rsidR="0058470E">
        <w:t>*</w:t>
      </w:r>
      <w:r w:rsidRPr="00AC636E">
        <w:t xml:space="preserve"> Sanayi A.Ş., M</w:t>
      </w:r>
      <w:r w:rsidR="0058470E">
        <w:t>***</w:t>
      </w:r>
      <w:r w:rsidR="0058470E">
        <w:t>**</w:t>
      </w:r>
      <w:r w:rsidRPr="00AC636E">
        <w:t xml:space="preserve"> K</w:t>
      </w:r>
      <w:r w:rsidR="0058470E">
        <w:t>******</w:t>
      </w:r>
      <w:r w:rsidR="0058470E">
        <w:t>*</w:t>
      </w:r>
      <w:r w:rsidRPr="00AC636E">
        <w:t>, M</w:t>
      </w:r>
      <w:r w:rsidR="0058470E">
        <w:t>***</w:t>
      </w:r>
      <w:r w:rsidR="0058470E">
        <w:t>** K</w:t>
      </w:r>
      <w:r w:rsidR="0058470E">
        <w:t>******</w:t>
      </w:r>
      <w:r w:rsidR="0058470E">
        <w:t>*</w:t>
      </w:r>
      <w:r w:rsidRPr="00AC636E">
        <w:t xml:space="preserve"> ve C</w:t>
      </w:r>
      <w:r w:rsidR="0058470E">
        <w:t>*********</w:t>
      </w:r>
      <w:r w:rsidRPr="00AC636E">
        <w:t xml:space="preserve"> B</w:t>
      </w:r>
      <w:r w:rsidR="0058470E">
        <w:t>***</w:t>
      </w:r>
      <w:r w:rsidR="0058470E">
        <w:t>*</w:t>
      </w:r>
      <w:r w:rsidRPr="00AC636E">
        <w:t xml:space="preserve"> adına</w:t>
      </w:r>
      <w:r>
        <w:t xml:space="preserve"> kayıtlı olduğu,</w:t>
      </w: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11C8" w:rsidRPr="002D00A5" w:rsidTr="00C0341E">
        <w:trPr>
          <w:trHeight w:val="1008"/>
        </w:trPr>
        <w:tc>
          <w:tcPr>
            <w:tcW w:w="3510" w:type="dxa"/>
          </w:tcPr>
          <w:p w:rsidR="005811C8" w:rsidRPr="002D00A5" w:rsidRDefault="005811C8" w:rsidP="00C0341E">
            <w:pPr>
              <w:ind w:right="-1"/>
              <w:jc w:val="center"/>
            </w:pPr>
            <w:r w:rsidRPr="002D00A5">
              <w:t>T.C.</w:t>
            </w:r>
          </w:p>
          <w:p w:rsidR="005811C8" w:rsidRPr="002D00A5" w:rsidRDefault="005811C8" w:rsidP="00C0341E">
            <w:pPr>
              <w:ind w:right="-1"/>
              <w:jc w:val="center"/>
            </w:pPr>
            <w:r w:rsidRPr="002D00A5">
              <w:t>ANKARA BÜYÜKŞEHİR</w:t>
            </w:r>
          </w:p>
          <w:p w:rsidR="005811C8" w:rsidRPr="002D00A5" w:rsidRDefault="005811C8" w:rsidP="00C0341E">
            <w:pPr>
              <w:ind w:right="-1"/>
              <w:jc w:val="center"/>
            </w:pPr>
            <w:r w:rsidRPr="002D00A5">
              <w:t>BELEDİYE MECLİSİ</w:t>
            </w:r>
          </w:p>
        </w:tc>
      </w:tr>
    </w:tbl>
    <w:p w:rsidR="005811C8" w:rsidRDefault="005811C8" w:rsidP="005811C8">
      <w:pPr>
        <w:tabs>
          <w:tab w:val="left" w:pos="1935"/>
          <w:tab w:val="left" w:pos="9356"/>
        </w:tabs>
        <w:ind w:right="-1"/>
        <w:jc w:val="both"/>
      </w:pPr>
    </w:p>
    <w:p w:rsidR="005811C8" w:rsidRDefault="005811C8" w:rsidP="005811C8">
      <w:pPr>
        <w:tabs>
          <w:tab w:val="left" w:pos="1935"/>
          <w:tab w:val="left" w:pos="9356"/>
        </w:tabs>
        <w:ind w:right="-1"/>
        <w:jc w:val="both"/>
      </w:pPr>
    </w:p>
    <w:p w:rsidR="005811C8" w:rsidRDefault="005811C8" w:rsidP="005811C8">
      <w:pPr>
        <w:ind w:right="-1"/>
        <w:jc w:val="both"/>
      </w:pPr>
      <w:r>
        <w:t>Karar No: 565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jc w:val="center"/>
      </w:pPr>
      <w:r>
        <w:t>-4-</w:t>
      </w:r>
    </w:p>
    <w:p w:rsidR="005811C8" w:rsidRDefault="005811C8" w:rsidP="005811C8">
      <w:pPr>
        <w:tabs>
          <w:tab w:val="left" w:pos="0"/>
        </w:tabs>
        <w:jc w:val="center"/>
      </w:pPr>
    </w:p>
    <w:p w:rsidR="005811C8" w:rsidRDefault="005811C8" w:rsidP="005811C8">
      <w:pPr>
        <w:tabs>
          <w:tab w:val="left" w:pos="0"/>
        </w:tabs>
        <w:ind w:firstLine="709"/>
        <w:jc w:val="both"/>
      </w:pPr>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Daha sonra Ankara Büyükşehir Belediye Meclisi'nin 14.09.2018 gün ve 1602 sayılı </w:t>
      </w:r>
      <w:r>
        <w:t>K</w:t>
      </w:r>
      <w:r w:rsidRPr="00AC636E">
        <w:t xml:space="preserve">ararı ile onaylanan 1/5000 ölçekli nazım imar planı değişikliği ile 90749 ada 2 sayılı parselin 2705 m²’lik kısmında E:0.50 </w:t>
      </w:r>
      <w:proofErr w:type="spellStart"/>
      <w:r w:rsidRPr="00AC636E">
        <w:t>Yençok</w:t>
      </w:r>
      <w:proofErr w:type="spellEnd"/>
      <w:r w:rsidRPr="00AC636E">
        <w:t>: 2 kat yapılaşma koşullu "</w:t>
      </w:r>
      <w:proofErr w:type="spellStart"/>
      <w:r w:rsidRPr="00AC636E">
        <w:t>Akaryakıt+LPG</w:t>
      </w:r>
      <w:proofErr w:type="spellEnd"/>
      <w:r w:rsidRPr="00AC636E">
        <w:t xml:space="preserve"> İstasyonu" ayrıldığı ve </w:t>
      </w:r>
      <w:proofErr w:type="spellStart"/>
      <w:r w:rsidRPr="00AC636E">
        <w:t>Konut+Ticaret</w:t>
      </w:r>
      <w:proofErr w:type="spellEnd"/>
      <w:r w:rsidRPr="00AC636E">
        <w:t xml:space="preserve"> (29495 m²) alanında E:2,10 </w:t>
      </w:r>
      <w:proofErr w:type="spellStart"/>
      <w:r w:rsidRPr="00AC636E">
        <w:t>Yençok</w:t>
      </w:r>
      <w:proofErr w:type="spellEnd"/>
      <w:r w:rsidRPr="00AC636E">
        <w:t>: Serbest olarak yapıla</w:t>
      </w:r>
      <w:r>
        <w:t>şma koşullarının aynı kaldığı,</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Söz konusu parsele ilişkin Ank</w:t>
      </w:r>
      <w:r>
        <w:t>ara Büyükşehir Belediye Meclisi</w:t>
      </w:r>
      <w:r w:rsidRPr="00AC636E">
        <w:t xml:space="preserve">nin 14.09.2018 gün ve 1602 sayılı </w:t>
      </w:r>
      <w:r>
        <w:t>K</w:t>
      </w:r>
      <w:r w:rsidRPr="00AC636E">
        <w:t>ararı ile onaylanan 1/5000 ölçekli nazım imar planının Ankara 18.</w:t>
      </w:r>
      <w:r>
        <w:t xml:space="preserve"> </w:t>
      </w:r>
      <w:r w:rsidRPr="00AC636E">
        <w:t xml:space="preserve">İdare Mahkemesinin 2019/603 E. 2020/1094 K. sayılı kararı ile “…dava konusu 1/5000 nazım imar planının, 1/100.000 ölçekli 2038 Ankara Çevre Düzeni Planı ile 1/25.000 ölçekli Başkent Ankara Nazım İmar Planı hükümlerine uygun olmadığı, yasal, bilimsel, nesnel ve teknik gerekçeye dayanmadığı, eşik analizine ve sentezine dayalı olarak hazırlanmadığı, gerekli olan sosyal ve teknik altyapı alanının ayrılmadığı, planların daha önce verilmiş olan yargı kararlarına uygun olmadığı, 1/5000 ölçekli nazım imar planı değişikliğinin imar mevzuatına, şehircilik ilkelerine, planlama esaslarına ve kamu yararına aykırı olduğu anlaşıldığından, dava konusu imar planının hukuka aykırı olduğu” gerekçesiyle dava konusu işlemin iptaline karar verildiği; Ankara Büyükşehir Belediye Meclisinin 15.03.2019 tarih ve 367 sayılı </w:t>
      </w:r>
      <w:r>
        <w:t>K</w:t>
      </w:r>
      <w:r w:rsidRPr="00AC636E">
        <w:t>ararı ile onaylanan 1/1000 ölçekli uygulama imar planının ise Ankara 18. İdare Mahkemesinin 06.07.2020 tarih ve 2019/1550 E. 2020/1152 K. sayılı kararı “…davaya konu meclis kararı ile yapılan 1/1000 ölçekli uygulama imar planı değişikliğinin dayanağı olan 1/5000 ölçekli nazım imar planının iptal edilmesi nedeniyle, uyuşmazlığa konu plan değişikliği işleminin plan hiyerarşisine ve hukuka uygun olmadığı” gerekçesiyle dava konusu işl</w:t>
      </w:r>
      <w:r>
        <w:t>emin iptaline karar verildiği,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proofErr w:type="gramStart"/>
      <w:r w:rsidRPr="00AC636E">
        <w:t xml:space="preserve">Mahkeme iptal kararı sonucu plansız kalan 90749/2 sayılı parselde, kullanım kararının </w:t>
      </w:r>
      <w:proofErr w:type="spellStart"/>
      <w:r w:rsidRPr="00AC636E">
        <w:t>Konut+Ticaret</w:t>
      </w:r>
      <w:proofErr w:type="spellEnd"/>
      <w:r w:rsidRPr="00AC636E">
        <w:t xml:space="preserve"> Alanı olarak belirlenen ve 7221 sayılı Kanun gereği yüksekliğin </w:t>
      </w:r>
      <w:proofErr w:type="spellStart"/>
      <w:r w:rsidRPr="00AC636E">
        <w:t>Yençok</w:t>
      </w:r>
      <w:proofErr w:type="spellEnd"/>
      <w:r w:rsidRPr="00AC636E">
        <w:t xml:space="preserve">: 36 kat olarak belirlenip 1/5000 ölçekli nazım imar planı değişikliğinin sunulduğu ve bu plan değişikliğinin Ankara Büyükşehir Belediye Meclisinin 09.06.2022 gün ve 1190 sayılı </w:t>
      </w:r>
      <w:r>
        <w:t>K</w:t>
      </w:r>
      <w:r w:rsidRPr="00AC636E">
        <w:t>ararı i</w:t>
      </w:r>
      <w:r>
        <w:t>le “ilgilisine iade” edildiği,</w:t>
      </w:r>
      <w:proofErr w:type="gramEnd"/>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90749/2 sayılı parselin kullanımının Ticaret Alanı, yapı yüksekliğinin Yençok:36 kat ve inşaat alanının 63292 m² belirlenerek sunulan 1/5000 ölçekli nazım imar planı teklifinin, Ankara Büyükşehir Belediye Meclisinin 14.03.2023 </w:t>
      </w:r>
      <w:r>
        <w:t>gün ve 421 sayılı Kararıyla “…</w:t>
      </w:r>
      <w:r w:rsidRPr="00AC636E">
        <w:t>mahkeme kararlarındaki gerekçelere uygun teklif sunulmadığı” gerekçe</w:t>
      </w:r>
      <w:r>
        <w:t>siyle reddedildiği,</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Daha sonra yine aynı mahiyette hazırlanarak sunulan 1/5000 ölçekli nazım imar planı teklifinin Ankara Büyükşehir Belediye Meclisinin 08.10.2024 gün ve 1261 sayılı </w:t>
      </w:r>
      <w:r>
        <w:t>K</w:t>
      </w:r>
      <w:r w:rsidRPr="00AC636E">
        <w:t>ararıy</w:t>
      </w:r>
      <w:r>
        <w:t>la “ilgilisine iade” edildiği,</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Ayrıca söz konusu alanın üst ölçekli planı olan 1/100.000 ölçekli Çevre Düzeni Planı ile 1/25.000 ölçekli nazım imar planının mahk</w:t>
      </w:r>
      <w:r>
        <w:t>eme kararı ile iptal edildiği,</w:t>
      </w:r>
    </w:p>
    <w:p w:rsidR="005811C8" w:rsidRDefault="005811C8" w:rsidP="005811C8">
      <w:pPr>
        <w:tabs>
          <w:tab w:val="left" w:pos="0"/>
        </w:tabs>
        <w:ind w:firstLine="709"/>
        <w:jc w:val="both"/>
      </w:pPr>
    </w:p>
    <w:p w:rsidR="005811C8" w:rsidRDefault="005811C8" w:rsidP="005811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11C8" w:rsidRPr="002D00A5" w:rsidTr="00C0341E">
        <w:trPr>
          <w:trHeight w:val="1008"/>
        </w:trPr>
        <w:tc>
          <w:tcPr>
            <w:tcW w:w="3510" w:type="dxa"/>
          </w:tcPr>
          <w:p w:rsidR="005811C8" w:rsidRPr="002D00A5" w:rsidRDefault="005811C8" w:rsidP="00C0341E">
            <w:pPr>
              <w:ind w:right="-1"/>
              <w:jc w:val="center"/>
            </w:pPr>
            <w:r w:rsidRPr="002D00A5">
              <w:t>T.C.</w:t>
            </w:r>
          </w:p>
          <w:p w:rsidR="005811C8" w:rsidRPr="002D00A5" w:rsidRDefault="005811C8" w:rsidP="00C0341E">
            <w:pPr>
              <w:ind w:right="-1"/>
              <w:jc w:val="center"/>
            </w:pPr>
            <w:r w:rsidRPr="002D00A5">
              <w:t>ANKARA BÜYÜKŞEHİR</w:t>
            </w:r>
          </w:p>
          <w:p w:rsidR="005811C8" w:rsidRPr="002D00A5" w:rsidRDefault="005811C8" w:rsidP="00C0341E">
            <w:pPr>
              <w:ind w:right="-1"/>
              <w:jc w:val="center"/>
            </w:pPr>
            <w:r w:rsidRPr="002D00A5">
              <w:t>BELEDİYE MECLİSİ</w:t>
            </w:r>
          </w:p>
        </w:tc>
      </w:tr>
    </w:tbl>
    <w:p w:rsidR="005811C8" w:rsidRDefault="005811C8" w:rsidP="005811C8">
      <w:pPr>
        <w:tabs>
          <w:tab w:val="left" w:pos="1935"/>
          <w:tab w:val="left" w:pos="9356"/>
        </w:tabs>
        <w:ind w:right="-1"/>
        <w:jc w:val="both"/>
      </w:pPr>
    </w:p>
    <w:p w:rsidR="005811C8" w:rsidRDefault="005811C8" w:rsidP="005811C8">
      <w:pPr>
        <w:tabs>
          <w:tab w:val="left" w:pos="1935"/>
          <w:tab w:val="left" w:pos="9356"/>
        </w:tabs>
        <w:ind w:right="-1"/>
        <w:jc w:val="both"/>
      </w:pPr>
    </w:p>
    <w:p w:rsidR="005811C8" w:rsidRDefault="005811C8" w:rsidP="005811C8">
      <w:pPr>
        <w:ind w:right="-1"/>
        <w:jc w:val="both"/>
      </w:pPr>
      <w:r>
        <w:t>Karar No: 565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jc w:val="center"/>
      </w:pPr>
      <w:r>
        <w:t>-5-</w:t>
      </w:r>
    </w:p>
    <w:p w:rsidR="005811C8" w:rsidRDefault="005811C8" w:rsidP="005811C8">
      <w:pPr>
        <w:tabs>
          <w:tab w:val="left" w:pos="0"/>
        </w:tabs>
        <w:jc w:val="center"/>
      </w:pPr>
    </w:p>
    <w:p w:rsidR="005811C8" w:rsidRDefault="005811C8" w:rsidP="005811C8">
      <w:pPr>
        <w:tabs>
          <w:tab w:val="left" w:pos="0"/>
        </w:tabs>
        <w:jc w:val="center"/>
      </w:pP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t xml:space="preserve">Ankara Büyükşehir Belediyesi Meclisinin 14.01.2025 gün ve 71 sayılı </w:t>
      </w:r>
      <w:r>
        <w:t>K</w:t>
      </w:r>
      <w:r w:rsidRPr="00AC636E">
        <w:t xml:space="preserve">ararıyla </w:t>
      </w:r>
      <w:proofErr w:type="spellStart"/>
      <w:r w:rsidRPr="00AC636E">
        <w:t>tadilen</w:t>
      </w:r>
      <w:proofErr w:type="spellEnd"/>
      <w:r w:rsidRPr="00AC636E">
        <w:t xml:space="preserve"> onaylanan 1/5000 ölçekli nazım imar planında 90749/2 sayılı parselin E:1.90 Yençok:28 kat yapılaşma koşullu Ticaret Ala</w:t>
      </w:r>
      <w:r>
        <w:t>nı kullanımında olduğu,</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rPr>
          <w:b/>
          <w:bCs/>
        </w:rPr>
        <w:t>Askı Sürecinde;</w:t>
      </w:r>
    </w:p>
    <w:p w:rsidR="005811C8" w:rsidRDefault="005811C8" w:rsidP="005811C8">
      <w:pPr>
        <w:tabs>
          <w:tab w:val="left" w:pos="0"/>
        </w:tabs>
        <w:ind w:firstLine="709"/>
        <w:jc w:val="both"/>
      </w:pPr>
      <w:proofErr w:type="gramStart"/>
      <w:r w:rsidRPr="00AC636E">
        <w:t>Onaylı nazım imar planı 31.01.2025-01.03.2025 tarihleri arasında 1 ay (30 gün) süre ile askıya çıkarıldığı ve askı</w:t>
      </w:r>
      <w:r>
        <w:t xml:space="preserve"> sürecinde </w:t>
      </w:r>
      <w:r w:rsidRPr="00AC636E">
        <w:t>TMMOB Mimarlar Odası Ankara Şubesinin 03.03.2025/E.841754 evrak kayıt numaralı dilekçesiyle, </w:t>
      </w:r>
      <w:r w:rsidRPr="00AC636E">
        <w:rPr>
          <w:iCs/>
        </w:rPr>
        <w:t>“planların daha önce verilmiş olan yargı kararlarına uygun olmadığı, 1/5000 ölçekli nazım imar planı değişikliğinin imar mevzuatına, şehircilik ilkelerine, planlama esaslarına ve kamu yararına aykırı olduğu anlaşılmaktadır… nazım</w:t>
      </w:r>
      <w:proofErr w:type="gramEnd"/>
      <w:r w:rsidRPr="00AC636E">
        <w:rPr>
          <w:iCs/>
        </w:rPr>
        <w:t xml:space="preserve"> imar planı onayında yer alan 28 kat yükseklik kararına ilişkin imar planı değişikliğine itiraz ediyoruz. İmar planı değişiklikleri ile bu planlara esas meclis kararının geri alınmasını talep ederiz.”</w:t>
      </w:r>
      <w:r w:rsidRPr="00AC636E">
        <w:t> Şeklindeki</w:t>
      </w:r>
      <w:r>
        <w:t xml:space="preserve"> gerekçelerle itiraz edildiği,</w:t>
      </w:r>
    </w:p>
    <w:p w:rsidR="005811C8" w:rsidRDefault="005811C8" w:rsidP="005811C8">
      <w:pPr>
        <w:tabs>
          <w:tab w:val="left" w:pos="0"/>
        </w:tabs>
        <w:ind w:firstLine="709"/>
        <w:jc w:val="both"/>
      </w:pPr>
    </w:p>
    <w:p w:rsidR="005811C8" w:rsidRDefault="005811C8" w:rsidP="005811C8">
      <w:pPr>
        <w:tabs>
          <w:tab w:val="left" w:pos="0"/>
        </w:tabs>
        <w:ind w:firstLine="709"/>
        <w:jc w:val="both"/>
      </w:pPr>
      <w:r w:rsidRPr="00AC636E">
        <w:rPr>
          <w:b/>
          <w:bCs/>
        </w:rPr>
        <w:t>Başkanlığımızca yapılan değerlendirmede;</w:t>
      </w:r>
    </w:p>
    <w:p w:rsidR="005811C8" w:rsidRDefault="005811C8" w:rsidP="005811C8">
      <w:pPr>
        <w:tabs>
          <w:tab w:val="left" w:pos="0"/>
        </w:tabs>
        <w:ind w:firstLine="709"/>
        <w:jc w:val="both"/>
      </w:pPr>
      <w:r w:rsidRPr="00AC636E">
        <w:t>Mahkeme iptal kararından sonra tarafımıza sunulan 1/5000 ölçekli nazım imar planlarının Dairemizin görüşleri ile Başkanlık Makamına iletildiği, söz konusu itirazın bu görüşlerimiz çerçevesinde değerlendirilmesinin uygun olacağı g</w:t>
      </w:r>
      <w:r>
        <w:t>örüş ve kanaatine varıldığı,</w:t>
      </w:r>
    </w:p>
    <w:p w:rsidR="005811C8" w:rsidRDefault="005811C8" w:rsidP="005811C8">
      <w:pPr>
        <w:tabs>
          <w:tab w:val="left" w:pos="0"/>
        </w:tabs>
        <w:ind w:firstLine="709"/>
        <w:jc w:val="both"/>
      </w:pPr>
    </w:p>
    <w:p w:rsidR="00B52587" w:rsidRPr="00896330" w:rsidRDefault="005811C8" w:rsidP="005811C8">
      <w:pPr>
        <w:tabs>
          <w:tab w:val="left" w:pos="0"/>
        </w:tabs>
        <w:ind w:firstLine="709"/>
        <w:jc w:val="both"/>
      </w:pPr>
      <w:r>
        <w:t xml:space="preserve">Hususları tespit edilmiş olup, </w:t>
      </w:r>
      <w:r w:rsidRPr="00AC636E">
        <w:rPr>
          <w:iCs/>
        </w:rPr>
        <w:t xml:space="preserve">Keçiören </w:t>
      </w:r>
      <w:r>
        <w:rPr>
          <w:iCs/>
        </w:rPr>
        <w:t xml:space="preserve">İlçesi 19 Mayıs Mahallesi 90749 ada </w:t>
      </w:r>
      <w:r w:rsidRPr="00AC636E">
        <w:rPr>
          <w:iCs/>
        </w:rPr>
        <w:t>2 parsel</w:t>
      </w:r>
      <w:r>
        <w:rPr>
          <w:iCs/>
        </w:rPr>
        <w:t>d</w:t>
      </w:r>
      <w:r w:rsidRPr="00AC636E">
        <w:rPr>
          <w:iCs/>
        </w:rPr>
        <w:t xml:space="preserve">e 1/5000 ölçekli nazım imar planına </w:t>
      </w:r>
      <w:r>
        <w:rPr>
          <w:iCs/>
        </w:rPr>
        <w:t xml:space="preserve">yapılan </w:t>
      </w:r>
      <w:r w:rsidRPr="00AC636E">
        <w:rPr>
          <w:iCs/>
        </w:rPr>
        <w:t>itirazın</w:t>
      </w:r>
      <w:r>
        <w:rPr>
          <w:iCs/>
        </w:rPr>
        <w:t xml:space="preserve"> </w:t>
      </w:r>
      <w:r w:rsidRPr="00B82D7B">
        <w:rPr>
          <w:iCs/>
        </w:rPr>
        <w:t>“</w:t>
      </w:r>
      <w:proofErr w:type="spellStart"/>
      <w:r>
        <w:rPr>
          <w:iCs/>
        </w:rPr>
        <w:t>reddi</w:t>
      </w:r>
      <w:r w:rsidRPr="00B82D7B">
        <w:rPr>
          <w:iCs/>
        </w:rPr>
        <w:t>”</w:t>
      </w:r>
      <w:r>
        <w:rPr>
          <w:iCs/>
        </w:rPr>
        <w:t>ne</w:t>
      </w:r>
      <w:proofErr w:type="spellEnd"/>
      <w:r w:rsidR="002C537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58470E">
        <w:t>AK</w:t>
      </w:r>
      <w:bookmarkStart w:id="0" w:name="_GoBack"/>
      <w:bookmarkEnd w:id="0"/>
      <w:r w:rsidRPr="005811C8">
        <w:t xml:space="preserve"> Parti</w:t>
      </w:r>
      <w:r w:rsidR="006F7B64">
        <w:t xml:space="preserve">, </w:t>
      </w:r>
      <w:r w:rsidRPr="005811C8">
        <w:t xml:space="preserve">MHP </w:t>
      </w:r>
      <w:r w:rsidR="006F7B64">
        <w:t xml:space="preserve">ve BBP </w:t>
      </w:r>
      <w:r w:rsidRPr="005811C8">
        <w:t xml:space="preserve">gruplarının </w:t>
      </w:r>
      <w:proofErr w:type="spellStart"/>
      <w:r w:rsidRPr="005811C8">
        <w:t>red</w:t>
      </w:r>
      <w:proofErr w:type="spellEnd"/>
      <w:r w:rsidRPr="005811C8">
        <w:t xml:space="preserve"> oylarına karşı oyçokluğu ile kabul edildi.</w:t>
      </w:r>
    </w:p>
    <w:p w:rsidR="000B3D19" w:rsidRDefault="000B3D19" w:rsidP="00AA7ED1">
      <w:pPr>
        <w:ind w:right="-1" w:firstLine="709"/>
        <w:jc w:val="both"/>
      </w:pPr>
    </w:p>
    <w:p w:rsidR="00D97D38" w:rsidRDefault="00D97D38" w:rsidP="00AA7ED1">
      <w:pPr>
        <w:ind w:right="-1" w:firstLine="709"/>
        <w:jc w:val="both"/>
      </w:pPr>
    </w:p>
    <w:p w:rsidR="005811C8" w:rsidRDefault="005811C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3FD9"/>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37D"/>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1C8"/>
    <w:rsid w:val="0058180A"/>
    <w:rsid w:val="00581A38"/>
    <w:rsid w:val="00582F46"/>
    <w:rsid w:val="0058337C"/>
    <w:rsid w:val="0058470E"/>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6F7B64"/>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AB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0A6"/>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17A2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0A7B-FBED-43F9-863E-47B6F423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1724</Words>
  <Characters>12036</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2025-04-09T08:50:00Z</dcterms:created>
  <dcterms:modified xsi:type="dcterms:W3CDTF">2025-04-15T06:53:00Z</dcterms:modified>
</cp:coreProperties>
</file>