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5A4" w:rsidRPr="00A049C5" w:rsidRDefault="00F275A4" w:rsidP="00F275A4">
      <w:pPr>
        <w:jc w:val="center"/>
        <w:rPr>
          <w:b/>
          <w:sz w:val="22"/>
          <w:szCs w:val="22"/>
        </w:rPr>
      </w:pPr>
      <w:r w:rsidRPr="00A049C5">
        <w:rPr>
          <w:b/>
          <w:sz w:val="22"/>
          <w:szCs w:val="22"/>
        </w:rPr>
        <w:t>T.C.</w:t>
      </w:r>
    </w:p>
    <w:p w:rsidR="00F275A4" w:rsidRDefault="00F275A4" w:rsidP="00F275A4">
      <w:pPr>
        <w:pStyle w:val="Balk1"/>
        <w:rPr>
          <w:b/>
          <w:sz w:val="22"/>
          <w:szCs w:val="22"/>
        </w:rPr>
      </w:pPr>
      <w:r w:rsidRPr="00A049C5">
        <w:rPr>
          <w:b/>
          <w:sz w:val="22"/>
          <w:szCs w:val="22"/>
        </w:rPr>
        <w:t xml:space="preserve"> ANKARA BÜYÜKŞEHİR BELEDİYE BAŞKANLIĞI’NDAN</w:t>
      </w:r>
    </w:p>
    <w:p w:rsidR="00F275A4" w:rsidRDefault="00F27446" w:rsidP="00F275A4">
      <w:pPr>
        <w:jc w:val="center"/>
        <w:rPr>
          <w:b/>
          <w:sz w:val="22"/>
          <w:szCs w:val="22"/>
        </w:rPr>
      </w:pPr>
      <w:r>
        <w:rPr>
          <w:b/>
          <w:sz w:val="22"/>
          <w:szCs w:val="22"/>
        </w:rPr>
        <w:t>Çankaya İlçesi Güney Park Sitesi 9</w:t>
      </w:r>
      <w:r w:rsidR="00F275A4">
        <w:rPr>
          <w:b/>
          <w:sz w:val="22"/>
          <w:szCs w:val="22"/>
        </w:rPr>
        <w:t xml:space="preserve"> Adet </w:t>
      </w:r>
      <w:r>
        <w:rPr>
          <w:b/>
          <w:sz w:val="22"/>
          <w:szCs w:val="22"/>
        </w:rPr>
        <w:t>Konut</w:t>
      </w:r>
      <w:r w:rsidR="00F275A4">
        <w:rPr>
          <w:b/>
          <w:sz w:val="22"/>
          <w:szCs w:val="22"/>
        </w:rPr>
        <w:t xml:space="preserve"> </w:t>
      </w:r>
      <w:r w:rsidR="00F275A4" w:rsidRPr="00A049C5">
        <w:rPr>
          <w:b/>
          <w:sz w:val="22"/>
          <w:szCs w:val="22"/>
        </w:rPr>
        <w:t>Satış İhale İlanı</w:t>
      </w:r>
    </w:p>
    <w:p w:rsidR="00F27446" w:rsidRDefault="00F27446" w:rsidP="00F275A4">
      <w:pPr>
        <w:jc w:val="center"/>
        <w:rPr>
          <w:b/>
          <w:sz w:val="22"/>
          <w:szCs w:val="22"/>
        </w:rPr>
      </w:pPr>
    </w:p>
    <w:tbl>
      <w:tblPr>
        <w:tblW w:w="14742" w:type="dxa"/>
        <w:tblInd w:w="70" w:type="dxa"/>
        <w:tblCellMar>
          <w:left w:w="70" w:type="dxa"/>
          <w:right w:w="70" w:type="dxa"/>
        </w:tblCellMar>
        <w:tblLook w:val="04A0" w:firstRow="1" w:lastRow="0" w:firstColumn="1" w:lastColumn="0" w:noHBand="0" w:noVBand="1"/>
      </w:tblPr>
      <w:tblGrid>
        <w:gridCol w:w="692"/>
        <w:gridCol w:w="1149"/>
        <w:gridCol w:w="973"/>
        <w:gridCol w:w="661"/>
        <w:gridCol w:w="1130"/>
        <w:gridCol w:w="1160"/>
        <w:gridCol w:w="1021"/>
        <w:gridCol w:w="876"/>
        <w:gridCol w:w="1694"/>
        <w:gridCol w:w="1701"/>
        <w:gridCol w:w="1417"/>
        <w:gridCol w:w="1041"/>
        <w:gridCol w:w="1227"/>
      </w:tblGrid>
      <w:tr w:rsidR="00F27446" w:rsidRPr="00F27446" w:rsidTr="00C40E68">
        <w:trPr>
          <w:trHeight w:val="405"/>
        </w:trPr>
        <w:tc>
          <w:tcPr>
            <w:tcW w:w="14742" w:type="dxa"/>
            <w:gridSpan w:val="13"/>
            <w:tcBorders>
              <w:top w:val="nil"/>
              <w:left w:val="nil"/>
              <w:bottom w:val="nil"/>
              <w:right w:val="nil"/>
            </w:tcBorders>
            <w:shd w:val="clear" w:color="auto" w:fill="auto"/>
            <w:noWrap/>
            <w:vAlign w:val="bottom"/>
            <w:hideMark/>
          </w:tcPr>
          <w:p w:rsidR="00F27446" w:rsidRPr="00F27446" w:rsidRDefault="00CA7DF8" w:rsidP="00F27446">
            <w:pPr>
              <w:jc w:val="center"/>
              <w:rPr>
                <w:b/>
                <w:bCs/>
                <w:color w:val="000000"/>
                <w:sz w:val="32"/>
                <w:szCs w:val="32"/>
              </w:rPr>
            </w:pPr>
            <w:r w:rsidRPr="00CA7DF8">
              <w:rPr>
                <w:b/>
                <w:bCs/>
                <w:color w:val="000000" w:themeColor="text1"/>
                <w:sz w:val="32"/>
                <w:szCs w:val="32"/>
              </w:rPr>
              <w:t>04.05.2023</w:t>
            </w:r>
            <w:r w:rsidR="00F27446" w:rsidRPr="00F27446">
              <w:rPr>
                <w:b/>
                <w:bCs/>
                <w:color w:val="000000"/>
                <w:sz w:val="32"/>
                <w:szCs w:val="32"/>
              </w:rPr>
              <w:t xml:space="preserve"> TARİHİNDE İHALESİ GERÇEKLEŞTİRİLECEK OLAN TAŞINMAZ</w:t>
            </w:r>
            <w:r w:rsidR="00F07CF3">
              <w:rPr>
                <w:b/>
                <w:bCs/>
                <w:color w:val="000000"/>
                <w:sz w:val="32"/>
                <w:szCs w:val="32"/>
              </w:rPr>
              <w:t>LAR</w:t>
            </w:r>
          </w:p>
        </w:tc>
      </w:tr>
      <w:tr w:rsidR="00F27446" w:rsidRPr="00F27446" w:rsidTr="00C40E68">
        <w:trPr>
          <w:trHeight w:val="405"/>
        </w:trPr>
        <w:tc>
          <w:tcPr>
            <w:tcW w:w="692" w:type="dxa"/>
            <w:tcBorders>
              <w:top w:val="nil"/>
              <w:left w:val="nil"/>
              <w:bottom w:val="nil"/>
              <w:right w:val="nil"/>
            </w:tcBorders>
            <w:shd w:val="clear" w:color="auto" w:fill="auto"/>
            <w:noWrap/>
            <w:vAlign w:val="bottom"/>
            <w:hideMark/>
          </w:tcPr>
          <w:p w:rsidR="00F27446" w:rsidRPr="00F27446" w:rsidRDefault="00F27446" w:rsidP="00F27446">
            <w:pPr>
              <w:jc w:val="center"/>
              <w:rPr>
                <w:b/>
                <w:bCs/>
                <w:color w:val="000000"/>
                <w:sz w:val="32"/>
                <w:szCs w:val="32"/>
              </w:rPr>
            </w:pPr>
          </w:p>
        </w:tc>
        <w:tc>
          <w:tcPr>
            <w:tcW w:w="1149" w:type="dxa"/>
            <w:tcBorders>
              <w:top w:val="nil"/>
              <w:left w:val="nil"/>
              <w:bottom w:val="nil"/>
              <w:right w:val="nil"/>
            </w:tcBorders>
            <w:shd w:val="clear" w:color="auto" w:fill="auto"/>
            <w:noWrap/>
            <w:vAlign w:val="bottom"/>
            <w:hideMark/>
          </w:tcPr>
          <w:p w:rsidR="00F27446" w:rsidRPr="00F27446" w:rsidRDefault="00F27446" w:rsidP="00F27446">
            <w:pPr>
              <w:jc w:val="center"/>
              <w:rPr>
                <w:sz w:val="20"/>
                <w:szCs w:val="20"/>
              </w:rPr>
            </w:pPr>
          </w:p>
        </w:tc>
        <w:tc>
          <w:tcPr>
            <w:tcW w:w="973" w:type="dxa"/>
            <w:tcBorders>
              <w:top w:val="nil"/>
              <w:left w:val="nil"/>
              <w:bottom w:val="nil"/>
              <w:right w:val="nil"/>
            </w:tcBorders>
            <w:shd w:val="clear" w:color="auto" w:fill="auto"/>
            <w:noWrap/>
            <w:vAlign w:val="bottom"/>
            <w:hideMark/>
          </w:tcPr>
          <w:p w:rsidR="00F27446" w:rsidRPr="00F27446" w:rsidRDefault="00F27446" w:rsidP="00F27446">
            <w:pPr>
              <w:jc w:val="center"/>
              <w:rPr>
                <w:sz w:val="20"/>
                <w:szCs w:val="20"/>
              </w:rPr>
            </w:pPr>
          </w:p>
        </w:tc>
        <w:tc>
          <w:tcPr>
            <w:tcW w:w="661" w:type="dxa"/>
            <w:tcBorders>
              <w:top w:val="nil"/>
              <w:left w:val="nil"/>
              <w:bottom w:val="nil"/>
              <w:right w:val="nil"/>
            </w:tcBorders>
            <w:shd w:val="clear" w:color="auto" w:fill="auto"/>
            <w:noWrap/>
            <w:vAlign w:val="bottom"/>
            <w:hideMark/>
          </w:tcPr>
          <w:p w:rsidR="00F27446" w:rsidRPr="00F27446" w:rsidRDefault="00F27446" w:rsidP="00F27446">
            <w:pPr>
              <w:jc w:val="center"/>
              <w:rPr>
                <w:sz w:val="20"/>
                <w:szCs w:val="20"/>
              </w:rPr>
            </w:pPr>
          </w:p>
        </w:tc>
        <w:tc>
          <w:tcPr>
            <w:tcW w:w="1130" w:type="dxa"/>
            <w:tcBorders>
              <w:top w:val="nil"/>
              <w:left w:val="nil"/>
              <w:bottom w:val="nil"/>
              <w:right w:val="nil"/>
            </w:tcBorders>
            <w:shd w:val="clear" w:color="auto" w:fill="auto"/>
            <w:noWrap/>
            <w:vAlign w:val="bottom"/>
            <w:hideMark/>
          </w:tcPr>
          <w:p w:rsidR="00F27446" w:rsidRPr="00F27446" w:rsidRDefault="00F27446" w:rsidP="00F27446">
            <w:pPr>
              <w:jc w:val="center"/>
              <w:rPr>
                <w:sz w:val="20"/>
                <w:szCs w:val="20"/>
              </w:rPr>
            </w:pPr>
          </w:p>
        </w:tc>
        <w:tc>
          <w:tcPr>
            <w:tcW w:w="1160" w:type="dxa"/>
            <w:tcBorders>
              <w:top w:val="nil"/>
              <w:left w:val="nil"/>
              <w:bottom w:val="nil"/>
              <w:right w:val="nil"/>
            </w:tcBorders>
            <w:shd w:val="clear" w:color="auto" w:fill="auto"/>
            <w:noWrap/>
            <w:vAlign w:val="bottom"/>
            <w:hideMark/>
          </w:tcPr>
          <w:p w:rsidR="00F27446" w:rsidRPr="00F27446" w:rsidRDefault="00F27446" w:rsidP="00F27446">
            <w:pPr>
              <w:jc w:val="center"/>
              <w:rPr>
                <w:sz w:val="20"/>
                <w:szCs w:val="20"/>
              </w:rPr>
            </w:pPr>
          </w:p>
        </w:tc>
        <w:tc>
          <w:tcPr>
            <w:tcW w:w="1021" w:type="dxa"/>
            <w:tcBorders>
              <w:top w:val="nil"/>
              <w:left w:val="nil"/>
              <w:bottom w:val="nil"/>
              <w:right w:val="nil"/>
            </w:tcBorders>
            <w:shd w:val="clear" w:color="auto" w:fill="auto"/>
            <w:vAlign w:val="bottom"/>
            <w:hideMark/>
          </w:tcPr>
          <w:p w:rsidR="00F27446" w:rsidRPr="00F27446" w:rsidRDefault="00F27446" w:rsidP="00F27446">
            <w:pPr>
              <w:jc w:val="center"/>
              <w:rPr>
                <w:sz w:val="20"/>
                <w:szCs w:val="20"/>
              </w:rPr>
            </w:pPr>
          </w:p>
        </w:tc>
        <w:tc>
          <w:tcPr>
            <w:tcW w:w="876" w:type="dxa"/>
            <w:tcBorders>
              <w:top w:val="nil"/>
              <w:left w:val="nil"/>
              <w:bottom w:val="nil"/>
              <w:right w:val="nil"/>
            </w:tcBorders>
            <w:shd w:val="clear" w:color="auto" w:fill="auto"/>
            <w:noWrap/>
            <w:vAlign w:val="bottom"/>
            <w:hideMark/>
          </w:tcPr>
          <w:p w:rsidR="00F27446" w:rsidRPr="00F27446" w:rsidRDefault="00F27446" w:rsidP="00F27446">
            <w:pPr>
              <w:jc w:val="center"/>
              <w:rPr>
                <w:sz w:val="20"/>
                <w:szCs w:val="20"/>
              </w:rPr>
            </w:pPr>
          </w:p>
        </w:tc>
        <w:tc>
          <w:tcPr>
            <w:tcW w:w="1694" w:type="dxa"/>
            <w:tcBorders>
              <w:top w:val="nil"/>
              <w:left w:val="nil"/>
              <w:bottom w:val="nil"/>
              <w:right w:val="nil"/>
            </w:tcBorders>
            <w:shd w:val="clear" w:color="auto" w:fill="auto"/>
            <w:noWrap/>
            <w:vAlign w:val="bottom"/>
            <w:hideMark/>
          </w:tcPr>
          <w:p w:rsidR="00F27446" w:rsidRPr="00F27446" w:rsidRDefault="00F27446" w:rsidP="00F27446">
            <w:pPr>
              <w:jc w:val="center"/>
              <w:rPr>
                <w:sz w:val="20"/>
                <w:szCs w:val="20"/>
              </w:rPr>
            </w:pPr>
          </w:p>
        </w:tc>
        <w:tc>
          <w:tcPr>
            <w:tcW w:w="1701" w:type="dxa"/>
            <w:tcBorders>
              <w:top w:val="nil"/>
              <w:left w:val="nil"/>
              <w:bottom w:val="nil"/>
              <w:right w:val="nil"/>
            </w:tcBorders>
            <w:shd w:val="clear" w:color="auto" w:fill="auto"/>
            <w:noWrap/>
            <w:vAlign w:val="bottom"/>
            <w:hideMark/>
          </w:tcPr>
          <w:p w:rsidR="00F27446" w:rsidRPr="00F27446" w:rsidRDefault="00F27446" w:rsidP="00F27446">
            <w:pPr>
              <w:jc w:val="center"/>
              <w:rPr>
                <w:sz w:val="20"/>
                <w:szCs w:val="20"/>
              </w:rPr>
            </w:pPr>
          </w:p>
        </w:tc>
        <w:tc>
          <w:tcPr>
            <w:tcW w:w="1417" w:type="dxa"/>
            <w:tcBorders>
              <w:top w:val="nil"/>
              <w:left w:val="nil"/>
              <w:bottom w:val="nil"/>
              <w:right w:val="nil"/>
            </w:tcBorders>
            <w:shd w:val="clear" w:color="auto" w:fill="auto"/>
            <w:noWrap/>
            <w:vAlign w:val="bottom"/>
            <w:hideMark/>
          </w:tcPr>
          <w:p w:rsidR="00F27446" w:rsidRPr="00F27446" w:rsidRDefault="00F27446" w:rsidP="00F27446">
            <w:pPr>
              <w:jc w:val="center"/>
              <w:rPr>
                <w:sz w:val="20"/>
                <w:szCs w:val="20"/>
              </w:rPr>
            </w:pPr>
          </w:p>
        </w:tc>
        <w:tc>
          <w:tcPr>
            <w:tcW w:w="1041" w:type="dxa"/>
            <w:tcBorders>
              <w:top w:val="nil"/>
              <w:left w:val="nil"/>
              <w:bottom w:val="nil"/>
              <w:right w:val="nil"/>
            </w:tcBorders>
            <w:shd w:val="clear" w:color="auto" w:fill="auto"/>
            <w:noWrap/>
            <w:vAlign w:val="bottom"/>
            <w:hideMark/>
          </w:tcPr>
          <w:p w:rsidR="00F27446" w:rsidRPr="00F27446" w:rsidRDefault="00F27446" w:rsidP="00F27446">
            <w:pPr>
              <w:jc w:val="center"/>
              <w:rPr>
                <w:sz w:val="20"/>
                <w:szCs w:val="20"/>
              </w:rPr>
            </w:pPr>
          </w:p>
        </w:tc>
        <w:tc>
          <w:tcPr>
            <w:tcW w:w="1227" w:type="dxa"/>
            <w:tcBorders>
              <w:top w:val="nil"/>
              <w:left w:val="nil"/>
              <w:bottom w:val="nil"/>
              <w:right w:val="nil"/>
            </w:tcBorders>
            <w:shd w:val="clear" w:color="auto" w:fill="auto"/>
            <w:noWrap/>
            <w:vAlign w:val="bottom"/>
            <w:hideMark/>
          </w:tcPr>
          <w:p w:rsidR="00F27446" w:rsidRPr="00F27446" w:rsidRDefault="00F27446" w:rsidP="00F27446">
            <w:pPr>
              <w:jc w:val="center"/>
              <w:rPr>
                <w:sz w:val="20"/>
                <w:szCs w:val="20"/>
              </w:rPr>
            </w:pPr>
          </w:p>
        </w:tc>
      </w:tr>
      <w:tr w:rsidR="00710AE1" w:rsidRPr="00F27446" w:rsidTr="00C40E68">
        <w:trPr>
          <w:trHeight w:val="975"/>
        </w:trPr>
        <w:tc>
          <w:tcPr>
            <w:tcW w:w="6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10AE1" w:rsidRPr="00F27446" w:rsidRDefault="00710AE1" w:rsidP="00710AE1">
            <w:pPr>
              <w:jc w:val="center"/>
              <w:rPr>
                <w:b/>
                <w:bCs/>
                <w:color w:val="000000"/>
                <w:sz w:val="18"/>
                <w:szCs w:val="18"/>
              </w:rPr>
            </w:pPr>
            <w:r w:rsidRPr="00F27446">
              <w:rPr>
                <w:b/>
                <w:bCs/>
                <w:color w:val="000000"/>
                <w:sz w:val="18"/>
                <w:szCs w:val="18"/>
              </w:rPr>
              <w:t>SIRA NO</w:t>
            </w:r>
          </w:p>
        </w:tc>
        <w:tc>
          <w:tcPr>
            <w:tcW w:w="1149" w:type="dxa"/>
            <w:tcBorders>
              <w:top w:val="single" w:sz="4" w:space="0" w:color="auto"/>
              <w:left w:val="nil"/>
              <w:bottom w:val="single" w:sz="4" w:space="0" w:color="auto"/>
              <w:right w:val="single" w:sz="4" w:space="0" w:color="auto"/>
            </w:tcBorders>
            <w:shd w:val="clear" w:color="auto" w:fill="auto"/>
            <w:noWrap/>
            <w:vAlign w:val="bottom"/>
            <w:hideMark/>
          </w:tcPr>
          <w:p w:rsidR="00710AE1" w:rsidRPr="00F27446" w:rsidRDefault="00710AE1" w:rsidP="00710AE1">
            <w:pPr>
              <w:jc w:val="center"/>
              <w:rPr>
                <w:b/>
                <w:bCs/>
                <w:color w:val="000000"/>
                <w:sz w:val="18"/>
                <w:szCs w:val="18"/>
              </w:rPr>
            </w:pPr>
            <w:r w:rsidRPr="00F27446">
              <w:rPr>
                <w:b/>
                <w:bCs/>
                <w:color w:val="000000"/>
                <w:sz w:val="18"/>
                <w:szCs w:val="18"/>
              </w:rPr>
              <w:t>İLÇESİ</w:t>
            </w:r>
          </w:p>
        </w:tc>
        <w:tc>
          <w:tcPr>
            <w:tcW w:w="973" w:type="dxa"/>
            <w:tcBorders>
              <w:top w:val="single" w:sz="4" w:space="0" w:color="auto"/>
              <w:left w:val="nil"/>
              <w:bottom w:val="single" w:sz="4" w:space="0" w:color="auto"/>
              <w:right w:val="single" w:sz="4" w:space="0" w:color="auto"/>
            </w:tcBorders>
            <w:shd w:val="clear" w:color="auto" w:fill="auto"/>
            <w:vAlign w:val="bottom"/>
            <w:hideMark/>
          </w:tcPr>
          <w:p w:rsidR="00710AE1" w:rsidRPr="00F27446" w:rsidRDefault="00710AE1" w:rsidP="00710AE1">
            <w:pPr>
              <w:jc w:val="center"/>
              <w:rPr>
                <w:b/>
                <w:bCs/>
                <w:color w:val="000000"/>
                <w:sz w:val="18"/>
                <w:szCs w:val="18"/>
              </w:rPr>
            </w:pPr>
            <w:r w:rsidRPr="00F27446">
              <w:rPr>
                <w:b/>
                <w:bCs/>
                <w:color w:val="000000"/>
                <w:sz w:val="18"/>
                <w:szCs w:val="18"/>
              </w:rPr>
              <w:t>ADA / PARSEL</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rsidR="00710AE1" w:rsidRPr="00F27446" w:rsidRDefault="00710AE1" w:rsidP="00710AE1">
            <w:pPr>
              <w:jc w:val="center"/>
              <w:rPr>
                <w:b/>
                <w:bCs/>
                <w:color w:val="000000"/>
                <w:sz w:val="18"/>
                <w:szCs w:val="18"/>
              </w:rPr>
            </w:pPr>
            <w:r w:rsidRPr="00F27446">
              <w:rPr>
                <w:b/>
                <w:bCs/>
                <w:color w:val="000000"/>
                <w:sz w:val="18"/>
                <w:szCs w:val="18"/>
              </w:rPr>
              <w:t>BLOK</w:t>
            </w:r>
          </w:p>
        </w:tc>
        <w:tc>
          <w:tcPr>
            <w:tcW w:w="1130" w:type="dxa"/>
            <w:tcBorders>
              <w:top w:val="single" w:sz="4" w:space="0" w:color="auto"/>
              <w:left w:val="nil"/>
              <w:bottom w:val="single" w:sz="4" w:space="0" w:color="auto"/>
              <w:right w:val="single" w:sz="4" w:space="0" w:color="auto"/>
            </w:tcBorders>
            <w:shd w:val="clear" w:color="auto" w:fill="auto"/>
            <w:noWrap/>
            <w:vAlign w:val="bottom"/>
          </w:tcPr>
          <w:p w:rsidR="00710AE1" w:rsidRPr="00F27446" w:rsidRDefault="00710AE1" w:rsidP="00710AE1">
            <w:pPr>
              <w:jc w:val="center"/>
              <w:rPr>
                <w:b/>
                <w:bCs/>
                <w:color w:val="000000"/>
                <w:sz w:val="18"/>
                <w:szCs w:val="18"/>
              </w:rPr>
            </w:pPr>
            <w:r w:rsidRPr="00F27446">
              <w:rPr>
                <w:b/>
                <w:bCs/>
                <w:color w:val="000000"/>
                <w:sz w:val="18"/>
                <w:szCs w:val="18"/>
              </w:rPr>
              <w:t>BAĞIMSIZ BÖLÜM NUMARASI</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710AE1" w:rsidRPr="00F27446" w:rsidRDefault="00710AE1" w:rsidP="00710AE1">
            <w:pPr>
              <w:jc w:val="center"/>
              <w:rPr>
                <w:b/>
                <w:bCs/>
                <w:color w:val="000000"/>
                <w:sz w:val="18"/>
                <w:szCs w:val="18"/>
              </w:rPr>
            </w:pPr>
            <w:r w:rsidRPr="00F27446">
              <w:rPr>
                <w:b/>
                <w:bCs/>
                <w:color w:val="000000"/>
                <w:sz w:val="18"/>
                <w:szCs w:val="18"/>
              </w:rPr>
              <w:t>NİTELİĞİ</w:t>
            </w:r>
          </w:p>
        </w:tc>
        <w:tc>
          <w:tcPr>
            <w:tcW w:w="1021" w:type="dxa"/>
            <w:tcBorders>
              <w:top w:val="single" w:sz="4" w:space="0" w:color="auto"/>
              <w:left w:val="nil"/>
              <w:bottom w:val="single" w:sz="4" w:space="0" w:color="auto"/>
              <w:right w:val="single" w:sz="4" w:space="0" w:color="auto"/>
            </w:tcBorders>
            <w:shd w:val="clear" w:color="auto" w:fill="auto"/>
            <w:vAlign w:val="bottom"/>
            <w:hideMark/>
          </w:tcPr>
          <w:p w:rsidR="00710AE1" w:rsidRPr="00F27446" w:rsidRDefault="00710AE1" w:rsidP="00710AE1">
            <w:pPr>
              <w:jc w:val="center"/>
              <w:rPr>
                <w:b/>
                <w:bCs/>
                <w:color w:val="000000"/>
                <w:sz w:val="18"/>
                <w:szCs w:val="18"/>
              </w:rPr>
            </w:pPr>
            <w:r w:rsidRPr="00F27446">
              <w:rPr>
                <w:b/>
                <w:bCs/>
                <w:color w:val="000000"/>
                <w:sz w:val="18"/>
                <w:szCs w:val="18"/>
              </w:rPr>
              <w:t>NET ALANI (M2)</w:t>
            </w:r>
          </w:p>
        </w:tc>
        <w:tc>
          <w:tcPr>
            <w:tcW w:w="876" w:type="dxa"/>
            <w:tcBorders>
              <w:top w:val="single" w:sz="4" w:space="0" w:color="auto"/>
              <w:left w:val="nil"/>
              <w:bottom w:val="single" w:sz="4" w:space="0" w:color="auto"/>
              <w:right w:val="single" w:sz="4" w:space="0" w:color="auto"/>
            </w:tcBorders>
            <w:shd w:val="clear" w:color="auto" w:fill="auto"/>
            <w:vAlign w:val="bottom"/>
          </w:tcPr>
          <w:p w:rsidR="00710AE1" w:rsidRPr="00F27446" w:rsidRDefault="00710AE1" w:rsidP="00710AE1">
            <w:pPr>
              <w:jc w:val="center"/>
              <w:rPr>
                <w:b/>
                <w:bCs/>
                <w:color w:val="000000"/>
                <w:sz w:val="18"/>
                <w:szCs w:val="18"/>
              </w:rPr>
            </w:pPr>
            <w:r>
              <w:rPr>
                <w:b/>
                <w:bCs/>
                <w:color w:val="000000"/>
                <w:sz w:val="18"/>
                <w:szCs w:val="18"/>
              </w:rPr>
              <w:t>KATI</w:t>
            </w:r>
          </w:p>
        </w:tc>
        <w:tc>
          <w:tcPr>
            <w:tcW w:w="1694" w:type="dxa"/>
            <w:tcBorders>
              <w:top w:val="single" w:sz="4" w:space="0" w:color="auto"/>
              <w:left w:val="nil"/>
              <w:bottom w:val="single" w:sz="4" w:space="0" w:color="auto"/>
              <w:right w:val="single" w:sz="4" w:space="0" w:color="auto"/>
            </w:tcBorders>
            <w:shd w:val="clear" w:color="auto" w:fill="auto"/>
            <w:vAlign w:val="bottom"/>
            <w:hideMark/>
          </w:tcPr>
          <w:p w:rsidR="00710AE1" w:rsidRPr="00F27446" w:rsidRDefault="00710AE1" w:rsidP="00710AE1">
            <w:pPr>
              <w:jc w:val="center"/>
              <w:rPr>
                <w:b/>
                <w:bCs/>
                <w:color w:val="000000"/>
                <w:sz w:val="18"/>
                <w:szCs w:val="18"/>
              </w:rPr>
            </w:pPr>
            <w:r w:rsidRPr="00F27446">
              <w:rPr>
                <w:b/>
                <w:bCs/>
                <w:color w:val="000000"/>
                <w:sz w:val="18"/>
                <w:szCs w:val="18"/>
              </w:rPr>
              <w:t>TAKDİR EDİLEN BEDEL</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710AE1" w:rsidRPr="00F27446" w:rsidRDefault="00710AE1" w:rsidP="00710AE1">
            <w:pPr>
              <w:jc w:val="center"/>
              <w:rPr>
                <w:b/>
                <w:bCs/>
                <w:color w:val="000000"/>
                <w:sz w:val="18"/>
                <w:szCs w:val="18"/>
              </w:rPr>
            </w:pPr>
            <w:r w:rsidRPr="00F27446">
              <w:rPr>
                <w:b/>
                <w:bCs/>
                <w:color w:val="000000"/>
                <w:sz w:val="18"/>
                <w:szCs w:val="18"/>
              </w:rPr>
              <w:t>GEÇİCİ TEMİNAT (%3) BEDELİ</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710AE1" w:rsidRPr="00F27446" w:rsidRDefault="00710AE1" w:rsidP="00710AE1">
            <w:pPr>
              <w:jc w:val="center"/>
              <w:rPr>
                <w:b/>
                <w:bCs/>
                <w:color w:val="000000"/>
                <w:sz w:val="18"/>
                <w:szCs w:val="18"/>
              </w:rPr>
            </w:pPr>
            <w:r w:rsidRPr="00F27446">
              <w:rPr>
                <w:b/>
                <w:bCs/>
                <w:color w:val="000000"/>
                <w:sz w:val="18"/>
                <w:szCs w:val="18"/>
              </w:rPr>
              <w:t>İHALE TARİHİ</w:t>
            </w:r>
          </w:p>
        </w:tc>
        <w:tc>
          <w:tcPr>
            <w:tcW w:w="1041" w:type="dxa"/>
            <w:tcBorders>
              <w:top w:val="single" w:sz="4" w:space="0" w:color="auto"/>
              <w:left w:val="nil"/>
              <w:bottom w:val="single" w:sz="4" w:space="0" w:color="auto"/>
              <w:right w:val="single" w:sz="4" w:space="0" w:color="auto"/>
            </w:tcBorders>
            <w:shd w:val="clear" w:color="auto" w:fill="auto"/>
            <w:vAlign w:val="bottom"/>
            <w:hideMark/>
          </w:tcPr>
          <w:p w:rsidR="00710AE1" w:rsidRPr="00F27446" w:rsidRDefault="00710AE1" w:rsidP="00710AE1">
            <w:pPr>
              <w:jc w:val="center"/>
              <w:rPr>
                <w:b/>
                <w:bCs/>
                <w:color w:val="000000"/>
                <w:sz w:val="18"/>
                <w:szCs w:val="18"/>
              </w:rPr>
            </w:pPr>
            <w:r w:rsidRPr="00F27446">
              <w:rPr>
                <w:b/>
                <w:bCs/>
                <w:color w:val="000000"/>
                <w:sz w:val="18"/>
                <w:szCs w:val="18"/>
              </w:rPr>
              <w:t>İHALE BAŞLAMA SAATİ</w:t>
            </w:r>
          </w:p>
        </w:tc>
        <w:tc>
          <w:tcPr>
            <w:tcW w:w="1227" w:type="dxa"/>
            <w:tcBorders>
              <w:top w:val="single" w:sz="4" w:space="0" w:color="auto"/>
              <w:left w:val="nil"/>
              <w:bottom w:val="single" w:sz="4" w:space="0" w:color="auto"/>
              <w:right w:val="single" w:sz="4" w:space="0" w:color="auto"/>
            </w:tcBorders>
            <w:shd w:val="clear" w:color="auto" w:fill="auto"/>
            <w:vAlign w:val="bottom"/>
            <w:hideMark/>
          </w:tcPr>
          <w:p w:rsidR="00710AE1" w:rsidRPr="00F27446" w:rsidRDefault="00710AE1" w:rsidP="00710AE1">
            <w:pPr>
              <w:jc w:val="center"/>
              <w:rPr>
                <w:b/>
                <w:bCs/>
                <w:color w:val="000000"/>
                <w:sz w:val="18"/>
                <w:szCs w:val="18"/>
              </w:rPr>
            </w:pPr>
            <w:r w:rsidRPr="00F27446">
              <w:rPr>
                <w:b/>
                <w:bCs/>
                <w:color w:val="000000"/>
                <w:sz w:val="18"/>
                <w:szCs w:val="18"/>
              </w:rPr>
              <w:t>ŞARTNAME SATIŞ SON TARİH</w:t>
            </w:r>
          </w:p>
        </w:tc>
      </w:tr>
      <w:tr w:rsidR="00710AE1" w:rsidRPr="00F27446" w:rsidTr="00C40E68">
        <w:trPr>
          <w:trHeight w:val="300"/>
        </w:trPr>
        <w:tc>
          <w:tcPr>
            <w:tcW w:w="692" w:type="dxa"/>
            <w:tcBorders>
              <w:top w:val="nil"/>
              <w:left w:val="single" w:sz="4" w:space="0" w:color="auto"/>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1</w:t>
            </w:r>
          </w:p>
        </w:tc>
        <w:tc>
          <w:tcPr>
            <w:tcW w:w="1149"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ÇANKAYA</w:t>
            </w:r>
          </w:p>
        </w:tc>
        <w:tc>
          <w:tcPr>
            <w:tcW w:w="973"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29634/11</w:t>
            </w:r>
          </w:p>
        </w:tc>
        <w:tc>
          <w:tcPr>
            <w:tcW w:w="661"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B</w:t>
            </w:r>
          </w:p>
        </w:tc>
        <w:tc>
          <w:tcPr>
            <w:tcW w:w="1130" w:type="dxa"/>
            <w:tcBorders>
              <w:top w:val="nil"/>
              <w:left w:val="nil"/>
              <w:bottom w:val="single" w:sz="4" w:space="0" w:color="auto"/>
              <w:right w:val="single" w:sz="4" w:space="0" w:color="auto"/>
            </w:tcBorders>
            <w:shd w:val="clear" w:color="000000" w:fill="FFFFFF"/>
            <w:noWrap/>
            <w:vAlign w:val="center"/>
          </w:tcPr>
          <w:p w:rsidR="00710AE1" w:rsidRPr="00F27446" w:rsidRDefault="00710AE1" w:rsidP="00710AE1">
            <w:pPr>
              <w:jc w:val="center"/>
              <w:rPr>
                <w:color w:val="000000"/>
                <w:sz w:val="20"/>
                <w:szCs w:val="20"/>
              </w:rPr>
            </w:pPr>
            <w:r w:rsidRPr="00F27446">
              <w:rPr>
                <w:color w:val="000000"/>
                <w:sz w:val="20"/>
                <w:szCs w:val="20"/>
              </w:rPr>
              <w:t>133</w:t>
            </w:r>
          </w:p>
        </w:tc>
        <w:tc>
          <w:tcPr>
            <w:tcW w:w="1160"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MESKEN</w:t>
            </w:r>
          </w:p>
        </w:tc>
        <w:tc>
          <w:tcPr>
            <w:tcW w:w="1021"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120</w:t>
            </w:r>
          </w:p>
        </w:tc>
        <w:tc>
          <w:tcPr>
            <w:tcW w:w="876" w:type="dxa"/>
            <w:tcBorders>
              <w:top w:val="nil"/>
              <w:left w:val="nil"/>
              <w:bottom w:val="single" w:sz="4" w:space="0" w:color="auto"/>
              <w:right w:val="single" w:sz="4" w:space="0" w:color="auto"/>
            </w:tcBorders>
            <w:shd w:val="clear" w:color="000000" w:fill="FFFFFF"/>
            <w:noWrap/>
            <w:vAlign w:val="center"/>
          </w:tcPr>
          <w:p w:rsidR="00710AE1" w:rsidRPr="00F27446" w:rsidRDefault="00710AE1" w:rsidP="00710AE1">
            <w:pPr>
              <w:jc w:val="center"/>
              <w:rPr>
                <w:color w:val="000000"/>
                <w:sz w:val="20"/>
                <w:szCs w:val="20"/>
              </w:rPr>
            </w:pPr>
            <w:r>
              <w:rPr>
                <w:color w:val="000000"/>
                <w:sz w:val="20"/>
                <w:szCs w:val="20"/>
              </w:rPr>
              <w:t>26</w:t>
            </w:r>
          </w:p>
        </w:tc>
        <w:tc>
          <w:tcPr>
            <w:tcW w:w="1694"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₺2.720.000,00</w:t>
            </w:r>
          </w:p>
        </w:tc>
        <w:tc>
          <w:tcPr>
            <w:tcW w:w="1701"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₺81.600,00</w:t>
            </w:r>
          </w:p>
        </w:tc>
        <w:tc>
          <w:tcPr>
            <w:tcW w:w="1417"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 </w:t>
            </w:r>
            <w:proofErr w:type="gramStart"/>
            <w:r>
              <w:rPr>
                <w:color w:val="000000"/>
                <w:sz w:val="20"/>
                <w:szCs w:val="20"/>
              </w:rPr>
              <w:t>04/05/2023</w:t>
            </w:r>
            <w:proofErr w:type="gramEnd"/>
          </w:p>
        </w:tc>
        <w:tc>
          <w:tcPr>
            <w:tcW w:w="1041"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 </w:t>
            </w:r>
            <w:proofErr w:type="gramStart"/>
            <w:r>
              <w:rPr>
                <w:color w:val="000000"/>
                <w:sz w:val="20"/>
                <w:szCs w:val="20"/>
              </w:rPr>
              <w:t>14:00</w:t>
            </w:r>
            <w:proofErr w:type="gramEnd"/>
          </w:p>
        </w:tc>
        <w:tc>
          <w:tcPr>
            <w:tcW w:w="1227"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proofErr w:type="gramStart"/>
            <w:r>
              <w:rPr>
                <w:color w:val="000000"/>
                <w:sz w:val="20"/>
                <w:szCs w:val="20"/>
              </w:rPr>
              <w:t>03/05/2023</w:t>
            </w:r>
            <w:proofErr w:type="gramEnd"/>
            <w:r w:rsidRPr="00F27446">
              <w:rPr>
                <w:color w:val="000000"/>
                <w:sz w:val="20"/>
                <w:szCs w:val="20"/>
              </w:rPr>
              <w:t> </w:t>
            </w:r>
          </w:p>
        </w:tc>
      </w:tr>
      <w:tr w:rsidR="00710AE1" w:rsidRPr="00F27446" w:rsidTr="00C40E68">
        <w:trPr>
          <w:trHeight w:val="300"/>
        </w:trPr>
        <w:tc>
          <w:tcPr>
            <w:tcW w:w="692" w:type="dxa"/>
            <w:tcBorders>
              <w:top w:val="nil"/>
              <w:left w:val="single" w:sz="4" w:space="0" w:color="auto"/>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2</w:t>
            </w:r>
          </w:p>
        </w:tc>
        <w:tc>
          <w:tcPr>
            <w:tcW w:w="1149"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ÇANKAYA</w:t>
            </w:r>
          </w:p>
        </w:tc>
        <w:tc>
          <w:tcPr>
            <w:tcW w:w="973"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29634/11</w:t>
            </w:r>
          </w:p>
        </w:tc>
        <w:tc>
          <w:tcPr>
            <w:tcW w:w="661"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D</w:t>
            </w:r>
          </w:p>
        </w:tc>
        <w:tc>
          <w:tcPr>
            <w:tcW w:w="1130" w:type="dxa"/>
            <w:tcBorders>
              <w:top w:val="nil"/>
              <w:left w:val="nil"/>
              <w:bottom w:val="single" w:sz="4" w:space="0" w:color="auto"/>
              <w:right w:val="single" w:sz="4" w:space="0" w:color="auto"/>
            </w:tcBorders>
            <w:shd w:val="clear" w:color="000000" w:fill="FFFFFF"/>
            <w:noWrap/>
            <w:vAlign w:val="center"/>
          </w:tcPr>
          <w:p w:rsidR="00710AE1" w:rsidRPr="00F27446" w:rsidRDefault="00710AE1" w:rsidP="00710AE1">
            <w:pPr>
              <w:jc w:val="center"/>
              <w:rPr>
                <w:color w:val="000000"/>
                <w:sz w:val="20"/>
                <w:szCs w:val="20"/>
              </w:rPr>
            </w:pPr>
            <w:r w:rsidRPr="00F27446">
              <w:rPr>
                <w:color w:val="000000"/>
                <w:sz w:val="20"/>
                <w:szCs w:val="20"/>
              </w:rPr>
              <w:t>83</w:t>
            </w:r>
          </w:p>
        </w:tc>
        <w:tc>
          <w:tcPr>
            <w:tcW w:w="1160"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MESKEN</w:t>
            </w:r>
          </w:p>
        </w:tc>
        <w:tc>
          <w:tcPr>
            <w:tcW w:w="1021"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120</w:t>
            </w:r>
          </w:p>
        </w:tc>
        <w:tc>
          <w:tcPr>
            <w:tcW w:w="876" w:type="dxa"/>
            <w:tcBorders>
              <w:top w:val="nil"/>
              <w:left w:val="nil"/>
              <w:bottom w:val="single" w:sz="4" w:space="0" w:color="auto"/>
              <w:right w:val="single" w:sz="4" w:space="0" w:color="auto"/>
            </w:tcBorders>
            <w:shd w:val="clear" w:color="000000" w:fill="FFFFFF"/>
            <w:noWrap/>
            <w:vAlign w:val="center"/>
          </w:tcPr>
          <w:p w:rsidR="00710AE1" w:rsidRPr="00F27446" w:rsidRDefault="00710AE1" w:rsidP="00710AE1">
            <w:pPr>
              <w:jc w:val="center"/>
              <w:rPr>
                <w:color w:val="000000"/>
                <w:sz w:val="20"/>
                <w:szCs w:val="20"/>
              </w:rPr>
            </w:pPr>
            <w:r>
              <w:rPr>
                <w:color w:val="000000"/>
                <w:sz w:val="20"/>
                <w:szCs w:val="20"/>
              </w:rPr>
              <w:t>16</w:t>
            </w:r>
          </w:p>
        </w:tc>
        <w:tc>
          <w:tcPr>
            <w:tcW w:w="1694"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₺2.510.000,00</w:t>
            </w:r>
          </w:p>
        </w:tc>
        <w:tc>
          <w:tcPr>
            <w:tcW w:w="1701"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₺75.300,00</w:t>
            </w:r>
          </w:p>
        </w:tc>
        <w:tc>
          <w:tcPr>
            <w:tcW w:w="1417"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 </w:t>
            </w:r>
            <w:proofErr w:type="gramStart"/>
            <w:r>
              <w:rPr>
                <w:color w:val="000000"/>
                <w:sz w:val="20"/>
                <w:szCs w:val="20"/>
              </w:rPr>
              <w:t>04/05/2023</w:t>
            </w:r>
            <w:proofErr w:type="gramEnd"/>
          </w:p>
        </w:tc>
        <w:tc>
          <w:tcPr>
            <w:tcW w:w="1041"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 </w:t>
            </w:r>
            <w:proofErr w:type="gramStart"/>
            <w:r>
              <w:rPr>
                <w:color w:val="000000"/>
                <w:sz w:val="20"/>
                <w:szCs w:val="20"/>
              </w:rPr>
              <w:t>14:00</w:t>
            </w:r>
            <w:proofErr w:type="gramEnd"/>
          </w:p>
        </w:tc>
        <w:tc>
          <w:tcPr>
            <w:tcW w:w="1227"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proofErr w:type="gramStart"/>
            <w:r>
              <w:rPr>
                <w:color w:val="000000"/>
                <w:sz w:val="20"/>
                <w:szCs w:val="20"/>
              </w:rPr>
              <w:t>03/05/2023</w:t>
            </w:r>
            <w:proofErr w:type="gramEnd"/>
            <w:r w:rsidRPr="00F27446">
              <w:rPr>
                <w:color w:val="000000"/>
                <w:sz w:val="20"/>
                <w:szCs w:val="20"/>
              </w:rPr>
              <w:t> </w:t>
            </w:r>
          </w:p>
        </w:tc>
      </w:tr>
      <w:tr w:rsidR="00710AE1" w:rsidRPr="00F27446" w:rsidTr="00C40E68">
        <w:trPr>
          <w:trHeight w:val="300"/>
        </w:trPr>
        <w:tc>
          <w:tcPr>
            <w:tcW w:w="692" w:type="dxa"/>
            <w:tcBorders>
              <w:top w:val="nil"/>
              <w:left w:val="single" w:sz="4" w:space="0" w:color="auto"/>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3</w:t>
            </w:r>
          </w:p>
        </w:tc>
        <w:tc>
          <w:tcPr>
            <w:tcW w:w="1149"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ÇANKAYA</w:t>
            </w:r>
          </w:p>
        </w:tc>
        <w:tc>
          <w:tcPr>
            <w:tcW w:w="973"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29634/11</w:t>
            </w:r>
          </w:p>
        </w:tc>
        <w:tc>
          <w:tcPr>
            <w:tcW w:w="661"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M</w:t>
            </w:r>
          </w:p>
        </w:tc>
        <w:tc>
          <w:tcPr>
            <w:tcW w:w="1130" w:type="dxa"/>
            <w:tcBorders>
              <w:top w:val="nil"/>
              <w:left w:val="nil"/>
              <w:bottom w:val="single" w:sz="4" w:space="0" w:color="auto"/>
              <w:right w:val="single" w:sz="4" w:space="0" w:color="auto"/>
            </w:tcBorders>
            <w:shd w:val="clear" w:color="000000" w:fill="FFFFFF"/>
            <w:noWrap/>
            <w:vAlign w:val="center"/>
          </w:tcPr>
          <w:p w:rsidR="00710AE1" w:rsidRPr="00F27446" w:rsidRDefault="00710AE1" w:rsidP="00710AE1">
            <w:pPr>
              <w:jc w:val="center"/>
              <w:rPr>
                <w:color w:val="000000"/>
                <w:sz w:val="20"/>
                <w:szCs w:val="20"/>
              </w:rPr>
            </w:pPr>
            <w:r w:rsidRPr="00F27446">
              <w:rPr>
                <w:color w:val="000000"/>
                <w:sz w:val="20"/>
                <w:szCs w:val="20"/>
              </w:rPr>
              <w:t>77</w:t>
            </w:r>
          </w:p>
        </w:tc>
        <w:tc>
          <w:tcPr>
            <w:tcW w:w="1160"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MESKEN</w:t>
            </w:r>
          </w:p>
        </w:tc>
        <w:tc>
          <w:tcPr>
            <w:tcW w:w="1021"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120</w:t>
            </w:r>
          </w:p>
        </w:tc>
        <w:tc>
          <w:tcPr>
            <w:tcW w:w="876" w:type="dxa"/>
            <w:tcBorders>
              <w:top w:val="nil"/>
              <w:left w:val="nil"/>
              <w:bottom w:val="single" w:sz="4" w:space="0" w:color="auto"/>
              <w:right w:val="single" w:sz="4" w:space="0" w:color="auto"/>
            </w:tcBorders>
            <w:shd w:val="clear" w:color="000000" w:fill="FFFFFF"/>
            <w:noWrap/>
            <w:vAlign w:val="center"/>
          </w:tcPr>
          <w:p w:rsidR="00710AE1" w:rsidRPr="00F27446" w:rsidRDefault="00710AE1" w:rsidP="00710AE1">
            <w:pPr>
              <w:jc w:val="center"/>
              <w:rPr>
                <w:color w:val="000000"/>
                <w:sz w:val="20"/>
                <w:szCs w:val="20"/>
              </w:rPr>
            </w:pPr>
            <w:r>
              <w:rPr>
                <w:color w:val="000000"/>
                <w:sz w:val="20"/>
                <w:szCs w:val="20"/>
              </w:rPr>
              <w:t>19</w:t>
            </w:r>
          </w:p>
        </w:tc>
        <w:tc>
          <w:tcPr>
            <w:tcW w:w="1694"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₺2.920.000,00</w:t>
            </w:r>
          </w:p>
        </w:tc>
        <w:tc>
          <w:tcPr>
            <w:tcW w:w="1701"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₺87.600,00</w:t>
            </w:r>
          </w:p>
        </w:tc>
        <w:tc>
          <w:tcPr>
            <w:tcW w:w="1417"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 </w:t>
            </w:r>
            <w:proofErr w:type="gramStart"/>
            <w:r>
              <w:rPr>
                <w:color w:val="000000"/>
                <w:sz w:val="20"/>
                <w:szCs w:val="20"/>
              </w:rPr>
              <w:t>04/05/2023</w:t>
            </w:r>
            <w:proofErr w:type="gramEnd"/>
          </w:p>
        </w:tc>
        <w:tc>
          <w:tcPr>
            <w:tcW w:w="1041"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 </w:t>
            </w:r>
            <w:proofErr w:type="gramStart"/>
            <w:r>
              <w:rPr>
                <w:color w:val="000000"/>
                <w:sz w:val="20"/>
                <w:szCs w:val="20"/>
              </w:rPr>
              <w:t>14:00</w:t>
            </w:r>
            <w:proofErr w:type="gramEnd"/>
          </w:p>
        </w:tc>
        <w:tc>
          <w:tcPr>
            <w:tcW w:w="1227"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proofErr w:type="gramStart"/>
            <w:r>
              <w:rPr>
                <w:color w:val="000000"/>
                <w:sz w:val="20"/>
                <w:szCs w:val="20"/>
              </w:rPr>
              <w:t>03/05/2023</w:t>
            </w:r>
            <w:proofErr w:type="gramEnd"/>
            <w:r w:rsidRPr="00F27446">
              <w:rPr>
                <w:color w:val="000000"/>
                <w:sz w:val="20"/>
                <w:szCs w:val="20"/>
              </w:rPr>
              <w:t> </w:t>
            </w:r>
          </w:p>
        </w:tc>
        <w:bookmarkStart w:id="0" w:name="_GoBack"/>
        <w:bookmarkEnd w:id="0"/>
      </w:tr>
      <w:tr w:rsidR="00710AE1" w:rsidRPr="00F27446" w:rsidTr="00C40E68">
        <w:trPr>
          <w:trHeight w:val="300"/>
        </w:trPr>
        <w:tc>
          <w:tcPr>
            <w:tcW w:w="692" w:type="dxa"/>
            <w:tcBorders>
              <w:top w:val="nil"/>
              <w:left w:val="single" w:sz="4" w:space="0" w:color="auto"/>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4</w:t>
            </w:r>
          </w:p>
        </w:tc>
        <w:tc>
          <w:tcPr>
            <w:tcW w:w="1149"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ÇANKAYA</w:t>
            </w:r>
          </w:p>
        </w:tc>
        <w:tc>
          <w:tcPr>
            <w:tcW w:w="973"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29634/11</w:t>
            </w:r>
          </w:p>
        </w:tc>
        <w:tc>
          <w:tcPr>
            <w:tcW w:w="661"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N</w:t>
            </w:r>
          </w:p>
        </w:tc>
        <w:tc>
          <w:tcPr>
            <w:tcW w:w="1130" w:type="dxa"/>
            <w:tcBorders>
              <w:top w:val="nil"/>
              <w:left w:val="nil"/>
              <w:bottom w:val="single" w:sz="4" w:space="0" w:color="auto"/>
              <w:right w:val="single" w:sz="4" w:space="0" w:color="auto"/>
            </w:tcBorders>
            <w:shd w:val="clear" w:color="000000" w:fill="FFFFFF"/>
            <w:noWrap/>
            <w:vAlign w:val="center"/>
          </w:tcPr>
          <w:p w:rsidR="00710AE1" w:rsidRPr="00F27446" w:rsidRDefault="00710AE1" w:rsidP="00710AE1">
            <w:pPr>
              <w:jc w:val="center"/>
              <w:rPr>
                <w:color w:val="000000"/>
                <w:sz w:val="20"/>
                <w:szCs w:val="20"/>
              </w:rPr>
            </w:pPr>
            <w:r w:rsidRPr="00F27446">
              <w:rPr>
                <w:color w:val="000000"/>
                <w:sz w:val="20"/>
                <w:szCs w:val="20"/>
              </w:rPr>
              <w:t>72</w:t>
            </w:r>
          </w:p>
        </w:tc>
        <w:tc>
          <w:tcPr>
            <w:tcW w:w="1160"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MESKEN</w:t>
            </w:r>
          </w:p>
        </w:tc>
        <w:tc>
          <w:tcPr>
            <w:tcW w:w="1021"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120</w:t>
            </w:r>
          </w:p>
        </w:tc>
        <w:tc>
          <w:tcPr>
            <w:tcW w:w="876" w:type="dxa"/>
            <w:tcBorders>
              <w:top w:val="nil"/>
              <w:left w:val="nil"/>
              <w:bottom w:val="single" w:sz="4" w:space="0" w:color="auto"/>
              <w:right w:val="single" w:sz="4" w:space="0" w:color="auto"/>
            </w:tcBorders>
            <w:shd w:val="clear" w:color="000000" w:fill="FFFFFF"/>
            <w:noWrap/>
            <w:vAlign w:val="center"/>
          </w:tcPr>
          <w:p w:rsidR="00710AE1" w:rsidRPr="00F27446" w:rsidRDefault="00710AE1" w:rsidP="00710AE1">
            <w:pPr>
              <w:jc w:val="center"/>
              <w:rPr>
                <w:color w:val="000000"/>
                <w:sz w:val="20"/>
                <w:szCs w:val="20"/>
              </w:rPr>
            </w:pPr>
            <w:r>
              <w:rPr>
                <w:color w:val="000000"/>
                <w:sz w:val="20"/>
                <w:szCs w:val="20"/>
              </w:rPr>
              <w:t>18</w:t>
            </w:r>
          </w:p>
        </w:tc>
        <w:tc>
          <w:tcPr>
            <w:tcW w:w="1694"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₺2.890.000,00</w:t>
            </w:r>
          </w:p>
        </w:tc>
        <w:tc>
          <w:tcPr>
            <w:tcW w:w="1701"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₺86.700,00</w:t>
            </w:r>
          </w:p>
        </w:tc>
        <w:tc>
          <w:tcPr>
            <w:tcW w:w="1417"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 </w:t>
            </w:r>
            <w:proofErr w:type="gramStart"/>
            <w:r>
              <w:rPr>
                <w:color w:val="000000"/>
                <w:sz w:val="20"/>
                <w:szCs w:val="20"/>
              </w:rPr>
              <w:t>04/05/2023</w:t>
            </w:r>
            <w:proofErr w:type="gramEnd"/>
          </w:p>
        </w:tc>
        <w:tc>
          <w:tcPr>
            <w:tcW w:w="1041"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 </w:t>
            </w:r>
            <w:proofErr w:type="gramStart"/>
            <w:r>
              <w:rPr>
                <w:color w:val="000000"/>
                <w:sz w:val="20"/>
                <w:szCs w:val="20"/>
              </w:rPr>
              <w:t>14:00</w:t>
            </w:r>
            <w:proofErr w:type="gramEnd"/>
          </w:p>
        </w:tc>
        <w:tc>
          <w:tcPr>
            <w:tcW w:w="1227"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proofErr w:type="gramStart"/>
            <w:r>
              <w:rPr>
                <w:color w:val="000000"/>
                <w:sz w:val="20"/>
                <w:szCs w:val="20"/>
              </w:rPr>
              <w:t>03/05/2023</w:t>
            </w:r>
            <w:proofErr w:type="gramEnd"/>
            <w:r w:rsidRPr="00F27446">
              <w:rPr>
                <w:color w:val="000000"/>
                <w:sz w:val="20"/>
                <w:szCs w:val="20"/>
              </w:rPr>
              <w:t> </w:t>
            </w:r>
          </w:p>
        </w:tc>
      </w:tr>
      <w:tr w:rsidR="00710AE1" w:rsidRPr="00F27446" w:rsidTr="00C40E68">
        <w:trPr>
          <w:trHeight w:val="300"/>
        </w:trPr>
        <w:tc>
          <w:tcPr>
            <w:tcW w:w="692" w:type="dxa"/>
            <w:tcBorders>
              <w:top w:val="nil"/>
              <w:left w:val="single" w:sz="4" w:space="0" w:color="auto"/>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5</w:t>
            </w:r>
          </w:p>
        </w:tc>
        <w:tc>
          <w:tcPr>
            <w:tcW w:w="1149"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ÇANKAYA</w:t>
            </w:r>
          </w:p>
        </w:tc>
        <w:tc>
          <w:tcPr>
            <w:tcW w:w="973"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29634/11</w:t>
            </w:r>
          </w:p>
        </w:tc>
        <w:tc>
          <w:tcPr>
            <w:tcW w:w="661"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O</w:t>
            </w:r>
          </w:p>
        </w:tc>
        <w:tc>
          <w:tcPr>
            <w:tcW w:w="1130" w:type="dxa"/>
            <w:tcBorders>
              <w:top w:val="nil"/>
              <w:left w:val="nil"/>
              <w:bottom w:val="single" w:sz="4" w:space="0" w:color="auto"/>
              <w:right w:val="single" w:sz="4" w:space="0" w:color="auto"/>
            </w:tcBorders>
            <w:shd w:val="clear" w:color="000000" w:fill="FFFFFF"/>
            <w:noWrap/>
            <w:vAlign w:val="center"/>
          </w:tcPr>
          <w:p w:rsidR="00710AE1" w:rsidRPr="00F27446" w:rsidRDefault="00710AE1" w:rsidP="00710AE1">
            <w:pPr>
              <w:jc w:val="center"/>
              <w:rPr>
                <w:color w:val="000000"/>
                <w:sz w:val="20"/>
                <w:szCs w:val="20"/>
              </w:rPr>
            </w:pPr>
            <w:r w:rsidRPr="00F27446">
              <w:rPr>
                <w:color w:val="000000"/>
                <w:sz w:val="20"/>
                <w:szCs w:val="20"/>
              </w:rPr>
              <w:t>77</w:t>
            </w:r>
          </w:p>
        </w:tc>
        <w:tc>
          <w:tcPr>
            <w:tcW w:w="1160"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MESKEN</w:t>
            </w:r>
          </w:p>
        </w:tc>
        <w:tc>
          <w:tcPr>
            <w:tcW w:w="1021"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120</w:t>
            </w:r>
          </w:p>
        </w:tc>
        <w:tc>
          <w:tcPr>
            <w:tcW w:w="876" w:type="dxa"/>
            <w:tcBorders>
              <w:top w:val="nil"/>
              <w:left w:val="nil"/>
              <w:bottom w:val="single" w:sz="4" w:space="0" w:color="auto"/>
              <w:right w:val="single" w:sz="4" w:space="0" w:color="auto"/>
            </w:tcBorders>
            <w:shd w:val="clear" w:color="000000" w:fill="FFFFFF"/>
            <w:noWrap/>
            <w:vAlign w:val="center"/>
          </w:tcPr>
          <w:p w:rsidR="00710AE1" w:rsidRPr="00F27446" w:rsidRDefault="00710AE1" w:rsidP="00710AE1">
            <w:pPr>
              <w:jc w:val="center"/>
              <w:rPr>
                <w:color w:val="000000"/>
                <w:sz w:val="20"/>
                <w:szCs w:val="20"/>
              </w:rPr>
            </w:pPr>
            <w:r>
              <w:rPr>
                <w:color w:val="000000"/>
                <w:sz w:val="20"/>
                <w:szCs w:val="20"/>
              </w:rPr>
              <w:t>15</w:t>
            </w:r>
          </w:p>
        </w:tc>
        <w:tc>
          <w:tcPr>
            <w:tcW w:w="1694"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₺2.820.000,00</w:t>
            </w:r>
          </w:p>
        </w:tc>
        <w:tc>
          <w:tcPr>
            <w:tcW w:w="1701"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₺84.600,00</w:t>
            </w:r>
          </w:p>
        </w:tc>
        <w:tc>
          <w:tcPr>
            <w:tcW w:w="1417"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 </w:t>
            </w:r>
            <w:proofErr w:type="gramStart"/>
            <w:r>
              <w:rPr>
                <w:color w:val="000000"/>
                <w:sz w:val="20"/>
                <w:szCs w:val="20"/>
              </w:rPr>
              <w:t>04/05/2023</w:t>
            </w:r>
            <w:proofErr w:type="gramEnd"/>
          </w:p>
        </w:tc>
        <w:tc>
          <w:tcPr>
            <w:tcW w:w="1041"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 </w:t>
            </w:r>
            <w:proofErr w:type="gramStart"/>
            <w:r>
              <w:rPr>
                <w:color w:val="000000"/>
                <w:sz w:val="20"/>
                <w:szCs w:val="20"/>
              </w:rPr>
              <w:t>14:00</w:t>
            </w:r>
            <w:proofErr w:type="gramEnd"/>
          </w:p>
        </w:tc>
        <w:tc>
          <w:tcPr>
            <w:tcW w:w="1227"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proofErr w:type="gramStart"/>
            <w:r>
              <w:rPr>
                <w:color w:val="000000"/>
                <w:sz w:val="20"/>
                <w:szCs w:val="20"/>
              </w:rPr>
              <w:t>03/05/2023</w:t>
            </w:r>
            <w:proofErr w:type="gramEnd"/>
            <w:r w:rsidRPr="00F27446">
              <w:rPr>
                <w:color w:val="000000"/>
                <w:sz w:val="20"/>
                <w:szCs w:val="20"/>
              </w:rPr>
              <w:t> </w:t>
            </w:r>
          </w:p>
        </w:tc>
      </w:tr>
      <w:tr w:rsidR="00710AE1" w:rsidRPr="00F27446" w:rsidTr="00C40E68">
        <w:trPr>
          <w:trHeight w:val="300"/>
        </w:trPr>
        <w:tc>
          <w:tcPr>
            <w:tcW w:w="692" w:type="dxa"/>
            <w:tcBorders>
              <w:top w:val="nil"/>
              <w:left w:val="single" w:sz="4" w:space="0" w:color="auto"/>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6</w:t>
            </w:r>
          </w:p>
        </w:tc>
        <w:tc>
          <w:tcPr>
            <w:tcW w:w="1149"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ÇANKAYA</w:t>
            </w:r>
          </w:p>
        </w:tc>
        <w:tc>
          <w:tcPr>
            <w:tcW w:w="973"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29634/11</w:t>
            </w:r>
          </w:p>
        </w:tc>
        <w:tc>
          <w:tcPr>
            <w:tcW w:w="661"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P</w:t>
            </w:r>
          </w:p>
        </w:tc>
        <w:tc>
          <w:tcPr>
            <w:tcW w:w="1130" w:type="dxa"/>
            <w:tcBorders>
              <w:top w:val="nil"/>
              <w:left w:val="nil"/>
              <w:bottom w:val="single" w:sz="4" w:space="0" w:color="auto"/>
              <w:right w:val="single" w:sz="4" w:space="0" w:color="auto"/>
            </w:tcBorders>
            <w:shd w:val="clear" w:color="000000" w:fill="FFFFFF"/>
            <w:noWrap/>
            <w:vAlign w:val="center"/>
          </w:tcPr>
          <w:p w:rsidR="00710AE1" w:rsidRPr="00F27446" w:rsidRDefault="00710AE1" w:rsidP="00710AE1">
            <w:pPr>
              <w:jc w:val="center"/>
              <w:rPr>
                <w:color w:val="000000"/>
                <w:sz w:val="20"/>
                <w:szCs w:val="20"/>
              </w:rPr>
            </w:pPr>
            <w:r w:rsidRPr="00F27446">
              <w:rPr>
                <w:color w:val="000000"/>
                <w:sz w:val="20"/>
                <w:szCs w:val="20"/>
              </w:rPr>
              <w:t>101</w:t>
            </w:r>
          </w:p>
        </w:tc>
        <w:tc>
          <w:tcPr>
            <w:tcW w:w="1160"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MESKEN</w:t>
            </w:r>
          </w:p>
        </w:tc>
        <w:tc>
          <w:tcPr>
            <w:tcW w:w="1021"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120</w:t>
            </w:r>
          </w:p>
        </w:tc>
        <w:tc>
          <w:tcPr>
            <w:tcW w:w="876" w:type="dxa"/>
            <w:tcBorders>
              <w:top w:val="nil"/>
              <w:left w:val="nil"/>
              <w:bottom w:val="single" w:sz="4" w:space="0" w:color="auto"/>
              <w:right w:val="single" w:sz="4" w:space="0" w:color="auto"/>
            </w:tcBorders>
            <w:shd w:val="clear" w:color="000000" w:fill="FFFFFF"/>
            <w:noWrap/>
            <w:vAlign w:val="center"/>
          </w:tcPr>
          <w:p w:rsidR="00710AE1" w:rsidRPr="00F27446" w:rsidRDefault="00710AE1" w:rsidP="00710AE1">
            <w:pPr>
              <w:jc w:val="center"/>
              <w:rPr>
                <w:color w:val="000000"/>
                <w:sz w:val="20"/>
                <w:szCs w:val="20"/>
              </w:rPr>
            </w:pPr>
            <w:r>
              <w:rPr>
                <w:color w:val="000000"/>
                <w:sz w:val="20"/>
                <w:szCs w:val="20"/>
              </w:rPr>
              <w:t>20</w:t>
            </w:r>
          </w:p>
        </w:tc>
        <w:tc>
          <w:tcPr>
            <w:tcW w:w="1694"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₺2.860.000,00</w:t>
            </w:r>
          </w:p>
        </w:tc>
        <w:tc>
          <w:tcPr>
            <w:tcW w:w="1701"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₺85.800,00</w:t>
            </w:r>
          </w:p>
        </w:tc>
        <w:tc>
          <w:tcPr>
            <w:tcW w:w="1417"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 </w:t>
            </w:r>
            <w:proofErr w:type="gramStart"/>
            <w:r>
              <w:rPr>
                <w:color w:val="000000"/>
                <w:sz w:val="20"/>
                <w:szCs w:val="20"/>
              </w:rPr>
              <w:t>04/05/2023</w:t>
            </w:r>
            <w:proofErr w:type="gramEnd"/>
          </w:p>
        </w:tc>
        <w:tc>
          <w:tcPr>
            <w:tcW w:w="1041"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 </w:t>
            </w:r>
            <w:proofErr w:type="gramStart"/>
            <w:r>
              <w:rPr>
                <w:color w:val="000000"/>
                <w:sz w:val="20"/>
                <w:szCs w:val="20"/>
              </w:rPr>
              <w:t>14:00</w:t>
            </w:r>
            <w:proofErr w:type="gramEnd"/>
          </w:p>
        </w:tc>
        <w:tc>
          <w:tcPr>
            <w:tcW w:w="1227"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proofErr w:type="gramStart"/>
            <w:r>
              <w:rPr>
                <w:color w:val="000000"/>
                <w:sz w:val="20"/>
                <w:szCs w:val="20"/>
              </w:rPr>
              <w:t>03/05/2023</w:t>
            </w:r>
            <w:proofErr w:type="gramEnd"/>
            <w:r w:rsidRPr="00F27446">
              <w:rPr>
                <w:color w:val="000000"/>
                <w:sz w:val="20"/>
                <w:szCs w:val="20"/>
              </w:rPr>
              <w:t> </w:t>
            </w:r>
          </w:p>
        </w:tc>
      </w:tr>
      <w:tr w:rsidR="00710AE1" w:rsidRPr="00F27446" w:rsidTr="00C40E68">
        <w:trPr>
          <w:trHeight w:val="300"/>
        </w:trPr>
        <w:tc>
          <w:tcPr>
            <w:tcW w:w="692" w:type="dxa"/>
            <w:tcBorders>
              <w:top w:val="nil"/>
              <w:left w:val="single" w:sz="4" w:space="0" w:color="auto"/>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7</w:t>
            </w:r>
          </w:p>
        </w:tc>
        <w:tc>
          <w:tcPr>
            <w:tcW w:w="1149"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ÇANKAYA</w:t>
            </w:r>
          </w:p>
        </w:tc>
        <w:tc>
          <w:tcPr>
            <w:tcW w:w="973"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29635/10</w:t>
            </w:r>
          </w:p>
        </w:tc>
        <w:tc>
          <w:tcPr>
            <w:tcW w:w="661"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B</w:t>
            </w:r>
          </w:p>
        </w:tc>
        <w:tc>
          <w:tcPr>
            <w:tcW w:w="1130" w:type="dxa"/>
            <w:tcBorders>
              <w:top w:val="nil"/>
              <w:left w:val="nil"/>
              <w:bottom w:val="single" w:sz="4" w:space="0" w:color="auto"/>
              <w:right w:val="single" w:sz="4" w:space="0" w:color="auto"/>
            </w:tcBorders>
            <w:shd w:val="clear" w:color="000000" w:fill="FFFFFF"/>
            <w:noWrap/>
            <w:vAlign w:val="center"/>
          </w:tcPr>
          <w:p w:rsidR="00710AE1" w:rsidRPr="00F27446" w:rsidRDefault="00710AE1" w:rsidP="00710AE1">
            <w:pPr>
              <w:jc w:val="center"/>
              <w:rPr>
                <w:color w:val="000000"/>
                <w:sz w:val="20"/>
                <w:szCs w:val="20"/>
              </w:rPr>
            </w:pPr>
            <w:r w:rsidRPr="00F27446">
              <w:rPr>
                <w:color w:val="000000"/>
                <w:sz w:val="20"/>
                <w:szCs w:val="20"/>
              </w:rPr>
              <w:t>20</w:t>
            </w:r>
          </w:p>
        </w:tc>
        <w:tc>
          <w:tcPr>
            <w:tcW w:w="1160"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MESKEN</w:t>
            </w:r>
          </w:p>
        </w:tc>
        <w:tc>
          <w:tcPr>
            <w:tcW w:w="1021"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120</w:t>
            </w:r>
          </w:p>
        </w:tc>
        <w:tc>
          <w:tcPr>
            <w:tcW w:w="876" w:type="dxa"/>
            <w:tcBorders>
              <w:top w:val="nil"/>
              <w:left w:val="nil"/>
              <w:bottom w:val="single" w:sz="4" w:space="0" w:color="auto"/>
              <w:right w:val="single" w:sz="4" w:space="0" w:color="auto"/>
            </w:tcBorders>
            <w:shd w:val="clear" w:color="000000" w:fill="FFFFFF"/>
            <w:noWrap/>
            <w:vAlign w:val="center"/>
          </w:tcPr>
          <w:p w:rsidR="00710AE1" w:rsidRPr="00F27446" w:rsidRDefault="00710AE1" w:rsidP="00710AE1">
            <w:pPr>
              <w:jc w:val="center"/>
              <w:rPr>
                <w:color w:val="000000"/>
                <w:sz w:val="20"/>
                <w:szCs w:val="20"/>
              </w:rPr>
            </w:pPr>
            <w:r>
              <w:rPr>
                <w:color w:val="000000"/>
                <w:sz w:val="20"/>
                <w:szCs w:val="20"/>
              </w:rPr>
              <w:t>5</w:t>
            </w:r>
          </w:p>
        </w:tc>
        <w:tc>
          <w:tcPr>
            <w:tcW w:w="1694"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₺1.750.000,00</w:t>
            </w:r>
          </w:p>
        </w:tc>
        <w:tc>
          <w:tcPr>
            <w:tcW w:w="1701"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₺52.500,00</w:t>
            </w:r>
          </w:p>
        </w:tc>
        <w:tc>
          <w:tcPr>
            <w:tcW w:w="1417"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 </w:t>
            </w:r>
            <w:proofErr w:type="gramStart"/>
            <w:r>
              <w:rPr>
                <w:color w:val="000000"/>
                <w:sz w:val="20"/>
                <w:szCs w:val="20"/>
              </w:rPr>
              <w:t>04/05/2023</w:t>
            </w:r>
            <w:proofErr w:type="gramEnd"/>
          </w:p>
        </w:tc>
        <w:tc>
          <w:tcPr>
            <w:tcW w:w="1041"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 </w:t>
            </w:r>
            <w:proofErr w:type="gramStart"/>
            <w:r>
              <w:rPr>
                <w:color w:val="000000"/>
                <w:sz w:val="20"/>
                <w:szCs w:val="20"/>
              </w:rPr>
              <w:t>14:00</w:t>
            </w:r>
            <w:proofErr w:type="gramEnd"/>
          </w:p>
        </w:tc>
        <w:tc>
          <w:tcPr>
            <w:tcW w:w="1227"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proofErr w:type="gramStart"/>
            <w:r>
              <w:rPr>
                <w:color w:val="000000"/>
                <w:sz w:val="20"/>
                <w:szCs w:val="20"/>
              </w:rPr>
              <w:t>03/05/2023</w:t>
            </w:r>
            <w:proofErr w:type="gramEnd"/>
            <w:r w:rsidRPr="00F27446">
              <w:rPr>
                <w:color w:val="000000"/>
                <w:sz w:val="20"/>
                <w:szCs w:val="20"/>
              </w:rPr>
              <w:t> </w:t>
            </w:r>
          </w:p>
        </w:tc>
      </w:tr>
      <w:tr w:rsidR="00710AE1" w:rsidRPr="00F27446" w:rsidTr="00C40E68">
        <w:trPr>
          <w:trHeight w:val="300"/>
        </w:trPr>
        <w:tc>
          <w:tcPr>
            <w:tcW w:w="692" w:type="dxa"/>
            <w:tcBorders>
              <w:top w:val="nil"/>
              <w:left w:val="single" w:sz="4" w:space="0" w:color="auto"/>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8</w:t>
            </w:r>
          </w:p>
        </w:tc>
        <w:tc>
          <w:tcPr>
            <w:tcW w:w="1149"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ÇANKAYA</w:t>
            </w:r>
          </w:p>
        </w:tc>
        <w:tc>
          <w:tcPr>
            <w:tcW w:w="973"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29635/10</w:t>
            </w:r>
          </w:p>
        </w:tc>
        <w:tc>
          <w:tcPr>
            <w:tcW w:w="661"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C</w:t>
            </w:r>
          </w:p>
        </w:tc>
        <w:tc>
          <w:tcPr>
            <w:tcW w:w="1130" w:type="dxa"/>
            <w:tcBorders>
              <w:top w:val="nil"/>
              <w:left w:val="nil"/>
              <w:bottom w:val="single" w:sz="4" w:space="0" w:color="auto"/>
              <w:right w:val="single" w:sz="4" w:space="0" w:color="auto"/>
            </w:tcBorders>
            <w:shd w:val="clear" w:color="000000" w:fill="FFFFFF"/>
            <w:noWrap/>
            <w:vAlign w:val="center"/>
          </w:tcPr>
          <w:p w:rsidR="00710AE1" w:rsidRPr="00F27446" w:rsidRDefault="00710AE1" w:rsidP="00710AE1">
            <w:pPr>
              <w:jc w:val="center"/>
              <w:rPr>
                <w:color w:val="000000"/>
                <w:sz w:val="20"/>
                <w:szCs w:val="20"/>
              </w:rPr>
            </w:pPr>
            <w:r w:rsidRPr="00F27446">
              <w:rPr>
                <w:color w:val="000000"/>
                <w:sz w:val="20"/>
                <w:szCs w:val="20"/>
              </w:rPr>
              <w:t>15</w:t>
            </w:r>
          </w:p>
        </w:tc>
        <w:tc>
          <w:tcPr>
            <w:tcW w:w="1160"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MESKEN</w:t>
            </w:r>
          </w:p>
        </w:tc>
        <w:tc>
          <w:tcPr>
            <w:tcW w:w="1021"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120</w:t>
            </w:r>
          </w:p>
        </w:tc>
        <w:tc>
          <w:tcPr>
            <w:tcW w:w="876" w:type="dxa"/>
            <w:tcBorders>
              <w:top w:val="nil"/>
              <w:left w:val="nil"/>
              <w:bottom w:val="single" w:sz="4" w:space="0" w:color="auto"/>
              <w:right w:val="single" w:sz="4" w:space="0" w:color="auto"/>
            </w:tcBorders>
            <w:shd w:val="clear" w:color="000000" w:fill="FFFFFF"/>
            <w:noWrap/>
            <w:vAlign w:val="center"/>
          </w:tcPr>
          <w:p w:rsidR="00710AE1" w:rsidRPr="00F27446" w:rsidRDefault="00710AE1" w:rsidP="00710AE1">
            <w:pPr>
              <w:jc w:val="center"/>
              <w:rPr>
                <w:color w:val="000000"/>
                <w:sz w:val="20"/>
                <w:szCs w:val="20"/>
              </w:rPr>
            </w:pPr>
            <w:r>
              <w:rPr>
                <w:color w:val="000000"/>
                <w:sz w:val="20"/>
                <w:szCs w:val="20"/>
              </w:rPr>
              <w:t>4</w:t>
            </w:r>
          </w:p>
        </w:tc>
        <w:tc>
          <w:tcPr>
            <w:tcW w:w="1694"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₺1.750.000,00</w:t>
            </w:r>
          </w:p>
        </w:tc>
        <w:tc>
          <w:tcPr>
            <w:tcW w:w="1701"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₺52.500,00</w:t>
            </w:r>
          </w:p>
        </w:tc>
        <w:tc>
          <w:tcPr>
            <w:tcW w:w="1417"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 </w:t>
            </w:r>
            <w:proofErr w:type="gramStart"/>
            <w:r>
              <w:rPr>
                <w:color w:val="000000"/>
                <w:sz w:val="20"/>
                <w:szCs w:val="20"/>
              </w:rPr>
              <w:t>04/05/2023</w:t>
            </w:r>
            <w:proofErr w:type="gramEnd"/>
          </w:p>
        </w:tc>
        <w:tc>
          <w:tcPr>
            <w:tcW w:w="1041"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 </w:t>
            </w:r>
            <w:proofErr w:type="gramStart"/>
            <w:r>
              <w:rPr>
                <w:color w:val="000000"/>
                <w:sz w:val="20"/>
                <w:szCs w:val="20"/>
              </w:rPr>
              <w:t>14:00</w:t>
            </w:r>
            <w:proofErr w:type="gramEnd"/>
          </w:p>
        </w:tc>
        <w:tc>
          <w:tcPr>
            <w:tcW w:w="1227"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proofErr w:type="gramStart"/>
            <w:r>
              <w:rPr>
                <w:color w:val="000000"/>
                <w:sz w:val="20"/>
                <w:szCs w:val="20"/>
              </w:rPr>
              <w:t>03/05/2023</w:t>
            </w:r>
            <w:proofErr w:type="gramEnd"/>
            <w:r w:rsidRPr="00F27446">
              <w:rPr>
                <w:color w:val="000000"/>
                <w:sz w:val="20"/>
                <w:szCs w:val="20"/>
              </w:rPr>
              <w:t> </w:t>
            </w:r>
          </w:p>
        </w:tc>
      </w:tr>
      <w:tr w:rsidR="00710AE1" w:rsidRPr="00F27446" w:rsidTr="00C40E68">
        <w:trPr>
          <w:trHeight w:val="300"/>
        </w:trPr>
        <w:tc>
          <w:tcPr>
            <w:tcW w:w="692" w:type="dxa"/>
            <w:tcBorders>
              <w:top w:val="nil"/>
              <w:left w:val="single" w:sz="4" w:space="0" w:color="auto"/>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9</w:t>
            </w:r>
          </w:p>
        </w:tc>
        <w:tc>
          <w:tcPr>
            <w:tcW w:w="1149"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ÇANKAYA</w:t>
            </w:r>
          </w:p>
        </w:tc>
        <w:tc>
          <w:tcPr>
            <w:tcW w:w="973"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29635/10</w:t>
            </w:r>
          </w:p>
        </w:tc>
        <w:tc>
          <w:tcPr>
            <w:tcW w:w="661"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C</w:t>
            </w:r>
          </w:p>
        </w:tc>
        <w:tc>
          <w:tcPr>
            <w:tcW w:w="1130" w:type="dxa"/>
            <w:tcBorders>
              <w:top w:val="nil"/>
              <w:left w:val="nil"/>
              <w:bottom w:val="single" w:sz="4" w:space="0" w:color="auto"/>
              <w:right w:val="single" w:sz="4" w:space="0" w:color="auto"/>
            </w:tcBorders>
            <w:shd w:val="clear" w:color="000000" w:fill="FFFFFF"/>
            <w:noWrap/>
            <w:vAlign w:val="center"/>
          </w:tcPr>
          <w:p w:rsidR="00710AE1" w:rsidRPr="00F27446" w:rsidRDefault="00710AE1" w:rsidP="00710AE1">
            <w:pPr>
              <w:jc w:val="center"/>
              <w:rPr>
                <w:color w:val="000000"/>
                <w:sz w:val="20"/>
                <w:szCs w:val="20"/>
              </w:rPr>
            </w:pPr>
            <w:r w:rsidRPr="00F27446">
              <w:rPr>
                <w:color w:val="000000"/>
                <w:sz w:val="20"/>
                <w:szCs w:val="20"/>
              </w:rPr>
              <w:t>50</w:t>
            </w:r>
          </w:p>
        </w:tc>
        <w:tc>
          <w:tcPr>
            <w:tcW w:w="1160"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MESKEN</w:t>
            </w:r>
          </w:p>
        </w:tc>
        <w:tc>
          <w:tcPr>
            <w:tcW w:w="1021"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120</w:t>
            </w:r>
          </w:p>
        </w:tc>
        <w:tc>
          <w:tcPr>
            <w:tcW w:w="876" w:type="dxa"/>
            <w:tcBorders>
              <w:top w:val="nil"/>
              <w:left w:val="nil"/>
              <w:bottom w:val="single" w:sz="4" w:space="0" w:color="auto"/>
              <w:right w:val="single" w:sz="4" w:space="0" w:color="auto"/>
            </w:tcBorders>
            <w:shd w:val="clear" w:color="000000" w:fill="FFFFFF"/>
            <w:noWrap/>
            <w:vAlign w:val="center"/>
          </w:tcPr>
          <w:p w:rsidR="00710AE1" w:rsidRPr="00F27446" w:rsidRDefault="00710AE1" w:rsidP="00710AE1">
            <w:pPr>
              <w:jc w:val="center"/>
              <w:rPr>
                <w:color w:val="000000"/>
                <w:sz w:val="20"/>
                <w:szCs w:val="20"/>
              </w:rPr>
            </w:pPr>
            <w:r>
              <w:rPr>
                <w:color w:val="000000"/>
                <w:sz w:val="20"/>
                <w:szCs w:val="20"/>
              </w:rPr>
              <w:t>13</w:t>
            </w:r>
          </w:p>
        </w:tc>
        <w:tc>
          <w:tcPr>
            <w:tcW w:w="1694"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₺1.900.000,00</w:t>
            </w:r>
          </w:p>
        </w:tc>
        <w:tc>
          <w:tcPr>
            <w:tcW w:w="1701"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₺57.000,00</w:t>
            </w:r>
          </w:p>
        </w:tc>
        <w:tc>
          <w:tcPr>
            <w:tcW w:w="1417"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 </w:t>
            </w:r>
            <w:proofErr w:type="gramStart"/>
            <w:r>
              <w:rPr>
                <w:color w:val="000000"/>
                <w:sz w:val="20"/>
                <w:szCs w:val="20"/>
              </w:rPr>
              <w:t>04/05/2023</w:t>
            </w:r>
            <w:proofErr w:type="gramEnd"/>
          </w:p>
        </w:tc>
        <w:tc>
          <w:tcPr>
            <w:tcW w:w="1041"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r w:rsidRPr="00F27446">
              <w:rPr>
                <w:color w:val="000000"/>
                <w:sz w:val="20"/>
                <w:szCs w:val="20"/>
              </w:rPr>
              <w:t> </w:t>
            </w:r>
            <w:proofErr w:type="gramStart"/>
            <w:r>
              <w:rPr>
                <w:color w:val="000000"/>
                <w:sz w:val="20"/>
                <w:szCs w:val="20"/>
              </w:rPr>
              <w:t>14:00</w:t>
            </w:r>
            <w:proofErr w:type="gramEnd"/>
          </w:p>
        </w:tc>
        <w:tc>
          <w:tcPr>
            <w:tcW w:w="1227" w:type="dxa"/>
            <w:tcBorders>
              <w:top w:val="nil"/>
              <w:left w:val="nil"/>
              <w:bottom w:val="single" w:sz="4" w:space="0" w:color="auto"/>
              <w:right w:val="single" w:sz="4" w:space="0" w:color="auto"/>
            </w:tcBorders>
            <w:shd w:val="clear" w:color="000000" w:fill="FFFFFF"/>
            <w:noWrap/>
            <w:vAlign w:val="center"/>
            <w:hideMark/>
          </w:tcPr>
          <w:p w:rsidR="00710AE1" w:rsidRPr="00F27446" w:rsidRDefault="00710AE1" w:rsidP="00710AE1">
            <w:pPr>
              <w:jc w:val="center"/>
              <w:rPr>
                <w:color w:val="000000"/>
                <w:sz w:val="20"/>
                <w:szCs w:val="20"/>
              </w:rPr>
            </w:pPr>
            <w:proofErr w:type="gramStart"/>
            <w:r>
              <w:rPr>
                <w:color w:val="000000"/>
                <w:sz w:val="20"/>
                <w:szCs w:val="20"/>
              </w:rPr>
              <w:t>03/05/2023</w:t>
            </w:r>
            <w:proofErr w:type="gramEnd"/>
            <w:r w:rsidRPr="00F27446">
              <w:rPr>
                <w:color w:val="000000"/>
                <w:sz w:val="20"/>
                <w:szCs w:val="20"/>
              </w:rPr>
              <w:t> </w:t>
            </w:r>
          </w:p>
        </w:tc>
      </w:tr>
    </w:tbl>
    <w:p w:rsidR="007B2F20" w:rsidRDefault="007B2F20" w:rsidP="00F27446">
      <w:pPr>
        <w:pStyle w:val="GvdeMetniGirintisi"/>
        <w:spacing w:after="0"/>
        <w:ind w:left="0"/>
        <w:jc w:val="both"/>
        <w:rPr>
          <w:bCs/>
          <w:color w:val="000000"/>
        </w:rPr>
      </w:pPr>
    </w:p>
    <w:p w:rsidR="005D24C6" w:rsidRDefault="005D24C6" w:rsidP="005D24C6">
      <w:pPr>
        <w:pStyle w:val="GvdeMetniGirintisi"/>
        <w:spacing w:after="0"/>
        <w:ind w:left="0" w:firstLine="708"/>
        <w:jc w:val="both"/>
      </w:pPr>
      <w:r w:rsidRPr="00F17CB7">
        <w:rPr>
          <w:bCs/>
          <w:color w:val="000000"/>
        </w:rPr>
        <w:t>Mülkiyeti, Belediyemize ait yukarıda yazılı listede yer alan taşınmazlar</w:t>
      </w:r>
      <w:r>
        <w:rPr>
          <w:bCs/>
          <w:color w:val="000000"/>
        </w:rPr>
        <w:t>ın</w:t>
      </w:r>
      <w:r w:rsidRPr="00F17CB7">
        <w:rPr>
          <w:bCs/>
          <w:color w:val="000000"/>
        </w:rPr>
        <w:t>;</w:t>
      </w:r>
      <w:r>
        <w:t xml:space="preserve"> </w:t>
      </w:r>
      <w:r w:rsidRPr="009B4E83">
        <w:rPr>
          <w:bCs/>
          <w:color w:val="000000"/>
        </w:rPr>
        <w:t>2886 Sayılı Devlet İhale Kanun’unun hükümlerine göre</w:t>
      </w:r>
      <w:r>
        <w:rPr>
          <w:b/>
          <w:bCs/>
          <w:color w:val="000000"/>
        </w:rPr>
        <w:t xml:space="preserve"> </w:t>
      </w:r>
      <w:r>
        <w:t xml:space="preserve">peşin perakende (tek tek) </w:t>
      </w:r>
      <w:r w:rsidRPr="00DF7097">
        <w:t>mülkiyet satışı yapılacaktır.</w:t>
      </w:r>
    </w:p>
    <w:p w:rsidR="005D24C6" w:rsidRDefault="005D24C6" w:rsidP="00F275A4">
      <w:pPr>
        <w:pStyle w:val="GvdeMetniGirintisi"/>
        <w:shd w:val="clear" w:color="auto" w:fill="FFFFFF"/>
        <w:spacing w:after="0"/>
        <w:ind w:left="0" w:firstLine="708"/>
        <w:jc w:val="both"/>
        <w:rPr>
          <w:b/>
        </w:rPr>
      </w:pPr>
    </w:p>
    <w:p w:rsidR="00F275A4" w:rsidRPr="00AE2095" w:rsidRDefault="00F275A4" w:rsidP="00F275A4">
      <w:pPr>
        <w:pStyle w:val="GvdeMetniGirintisi"/>
        <w:shd w:val="clear" w:color="auto" w:fill="FFFFFF"/>
        <w:spacing w:after="0"/>
        <w:ind w:left="0" w:firstLine="708"/>
        <w:jc w:val="both"/>
        <w:rPr>
          <w:b/>
        </w:rPr>
      </w:pPr>
      <w:r w:rsidRPr="00F17CB7">
        <w:rPr>
          <w:b/>
        </w:rPr>
        <w:t>1-</w:t>
      </w:r>
      <w:r w:rsidRPr="00F17CB7">
        <w:t xml:space="preserve"> </w:t>
      </w:r>
      <w:r w:rsidRPr="00F17CB7">
        <w:rPr>
          <w:color w:val="000000"/>
        </w:rPr>
        <w:t xml:space="preserve">İstekliler; İhale Şartnamesini ve diğer eklerini, mesai saatleri içerisinde;  Emniyet Mah. Hipodrom Caddesi No:5 Yenimahalle / ANKARA adresinde bulunan Ankara Büyükşehir Belediyesi, Yeni Hizmet Binasının 14. Katındaki </w:t>
      </w:r>
      <w:r w:rsidRPr="00AE2095">
        <w:rPr>
          <w:b/>
          <w:color w:val="000000"/>
        </w:rPr>
        <w:t>Emlak ve İstimlâk Dairesi Başkanlığı, Yeni Yerleşimler Şube Müdürlüğü’nde</w:t>
      </w:r>
      <w:r w:rsidRPr="00AE2095">
        <w:rPr>
          <w:color w:val="000000"/>
        </w:rPr>
        <w:t xml:space="preserve"> görebilir ve </w:t>
      </w:r>
      <w:r w:rsidRPr="00AE2095">
        <w:rPr>
          <w:b/>
          <w:color w:val="000000"/>
        </w:rPr>
        <w:t>‘‘Taşınmaz Mal Satış Şartnamesini’’</w:t>
      </w:r>
      <w:r w:rsidRPr="00AE2095">
        <w:rPr>
          <w:b/>
        </w:rPr>
        <w:t xml:space="preserve"> </w:t>
      </w:r>
      <w:r w:rsidR="005D24C6">
        <w:rPr>
          <w:b/>
          <w:i/>
        </w:rPr>
        <w:t>75</w:t>
      </w:r>
      <w:r w:rsidRPr="00AE2095">
        <w:rPr>
          <w:b/>
          <w:i/>
        </w:rPr>
        <w:t>0,00</w:t>
      </w:r>
      <w:r>
        <w:rPr>
          <w:b/>
          <w:i/>
        </w:rPr>
        <w:t xml:space="preserve"> </w:t>
      </w:r>
      <w:r w:rsidRPr="00AE2095">
        <w:rPr>
          <w:rFonts w:ascii="AbakuTLSymSans" w:hAnsi="AbakuTLSymSans"/>
          <w:b/>
          <w:i/>
        </w:rPr>
        <w:t>TL</w:t>
      </w:r>
      <w:r>
        <w:rPr>
          <w:b/>
          <w:i/>
        </w:rPr>
        <w:t xml:space="preserve"> (</w:t>
      </w:r>
      <w:r w:rsidR="005D24C6">
        <w:rPr>
          <w:b/>
          <w:i/>
        </w:rPr>
        <w:t>Yedi Y</w:t>
      </w:r>
      <w:r w:rsidRPr="00AE2095">
        <w:rPr>
          <w:b/>
          <w:i/>
        </w:rPr>
        <w:t>üz</w:t>
      </w:r>
      <w:r>
        <w:rPr>
          <w:b/>
          <w:i/>
        </w:rPr>
        <w:t xml:space="preserve"> </w:t>
      </w:r>
      <w:r w:rsidR="005D24C6">
        <w:rPr>
          <w:b/>
          <w:i/>
        </w:rPr>
        <w:t xml:space="preserve">Elli </w:t>
      </w:r>
      <w:r w:rsidRPr="00AE2095">
        <w:rPr>
          <w:b/>
          <w:i/>
        </w:rPr>
        <w:t>Türk</w:t>
      </w:r>
      <w:r>
        <w:rPr>
          <w:b/>
          <w:i/>
        </w:rPr>
        <w:t xml:space="preserve"> </w:t>
      </w:r>
      <w:r w:rsidRPr="00AE2095">
        <w:rPr>
          <w:b/>
          <w:i/>
        </w:rPr>
        <w:t>Lirası)</w:t>
      </w:r>
      <w:r w:rsidRPr="00AE2095">
        <w:rPr>
          <w:color w:val="000000"/>
        </w:rPr>
        <w:t xml:space="preserve"> </w:t>
      </w:r>
      <w:r w:rsidRPr="00AE2095">
        <w:rPr>
          <w:b/>
          <w:color w:val="000000"/>
        </w:rPr>
        <w:t xml:space="preserve">(KDV </w:t>
      </w:r>
      <w:proofErr w:type="gramStart"/>
      <w:r w:rsidRPr="00AE2095">
        <w:rPr>
          <w:b/>
          <w:color w:val="000000"/>
        </w:rPr>
        <w:t>Dahil</w:t>
      </w:r>
      <w:proofErr w:type="gramEnd"/>
      <w:r w:rsidRPr="00AE2095">
        <w:rPr>
          <w:b/>
          <w:color w:val="000000"/>
        </w:rPr>
        <w:t>)</w:t>
      </w:r>
      <w:r w:rsidRPr="00AE2095">
        <w:rPr>
          <w:color w:val="000000"/>
        </w:rPr>
        <w:t xml:space="preserve"> ücret kar</w:t>
      </w:r>
      <w:r w:rsidRPr="00CA7DF8">
        <w:rPr>
          <w:color w:val="000000" w:themeColor="text1"/>
        </w:rPr>
        <w:t xml:space="preserve">şılığında </w:t>
      </w:r>
      <w:r w:rsidRPr="00CA7DF8">
        <w:rPr>
          <w:b/>
          <w:i/>
          <w:color w:val="000000" w:themeColor="text1"/>
          <w:u w:val="single"/>
        </w:rPr>
        <w:t xml:space="preserve">için en geç </w:t>
      </w:r>
      <w:r w:rsidR="00CA7DF8" w:rsidRPr="00CA7DF8">
        <w:rPr>
          <w:b/>
          <w:i/>
          <w:color w:val="000000" w:themeColor="text1"/>
          <w:u w:val="single"/>
        </w:rPr>
        <w:t>03/05</w:t>
      </w:r>
      <w:r w:rsidR="001A08D1" w:rsidRPr="00CA7DF8">
        <w:rPr>
          <w:b/>
          <w:i/>
          <w:color w:val="000000" w:themeColor="text1"/>
          <w:u w:val="single"/>
        </w:rPr>
        <w:t>/</w:t>
      </w:r>
      <w:r w:rsidRPr="00CA7DF8">
        <w:rPr>
          <w:b/>
          <w:i/>
          <w:color w:val="000000" w:themeColor="text1"/>
          <w:u w:val="single"/>
        </w:rPr>
        <w:t>202</w:t>
      </w:r>
      <w:r w:rsidR="00710AE1">
        <w:rPr>
          <w:b/>
          <w:i/>
          <w:color w:val="000000" w:themeColor="text1"/>
          <w:u w:val="single"/>
        </w:rPr>
        <w:t>3</w:t>
      </w:r>
      <w:r w:rsidRPr="00CA7DF8">
        <w:rPr>
          <w:b/>
          <w:i/>
          <w:color w:val="000000" w:themeColor="text1"/>
          <w:u w:val="single"/>
        </w:rPr>
        <w:t xml:space="preserve"> </w:t>
      </w:r>
      <w:r w:rsidR="001A08D1" w:rsidRPr="00CA7DF8">
        <w:rPr>
          <w:b/>
          <w:bCs/>
          <w:i/>
          <w:color w:val="000000" w:themeColor="text1"/>
          <w:u w:val="single"/>
        </w:rPr>
        <w:t xml:space="preserve">Çarşamba günü saat 16.00’ya kadar </w:t>
      </w:r>
      <w:r w:rsidRPr="00CA7DF8">
        <w:rPr>
          <w:b/>
          <w:i/>
          <w:color w:val="000000" w:themeColor="text1"/>
          <w:u w:val="single"/>
        </w:rPr>
        <w:t>satın alabilirler.</w:t>
      </w:r>
      <w:r w:rsidRPr="00775BB6">
        <w:rPr>
          <w:i/>
          <w:color w:val="000000"/>
        </w:rPr>
        <w:t xml:space="preserve"> </w:t>
      </w:r>
      <w:r w:rsidRPr="00AE2095">
        <w:rPr>
          <w:color w:val="000000"/>
        </w:rPr>
        <w:t xml:space="preserve">Ayrıca ihale ilan bilgilerine </w:t>
      </w:r>
      <w:hyperlink r:id="rId6" w:history="1">
        <w:r w:rsidRPr="00AE2095">
          <w:rPr>
            <w:rStyle w:val="Kpr"/>
          </w:rPr>
          <w:t>www.</w:t>
        </w:r>
        <w:r w:rsidRPr="00AE2095">
          <w:rPr>
            <w:rStyle w:val="Kpr"/>
            <w:b/>
            <w:bCs/>
          </w:rPr>
          <w:t>ankara</w:t>
        </w:r>
        <w:r w:rsidRPr="00AE2095">
          <w:rPr>
            <w:rStyle w:val="Kpr"/>
          </w:rPr>
          <w:t>.bel.tr</w:t>
        </w:r>
      </w:hyperlink>
      <w:r w:rsidRPr="00AE2095">
        <w:rPr>
          <w:rStyle w:val="HTMLCite"/>
          <w:color w:val="000000"/>
        </w:rPr>
        <w:t xml:space="preserve">  adresinden ulaşılabilir.</w:t>
      </w:r>
    </w:p>
    <w:p w:rsidR="00F275A4" w:rsidRDefault="00F275A4" w:rsidP="00F275A4">
      <w:pPr>
        <w:ind w:firstLine="709"/>
        <w:rPr>
          <w:b/>
          <w:color w:val="000000"/>
        </w:rPr>
      </w:pPr>
      <w:r>
        <w:t xml:space="preserve"> </w:t>
      </w:r>
      <w:r w:rsidRPr="00F17CB7">
        <w:rPr>
          <w:b/>
        </w:rPr>
        <w:t>2-</w:t>
      </w:r>
      <w:r w:rsidRPr="00F17CB7">
        <w:t xml:space="preserve"> </w:t>
      </w:r>
      <w:r>
        <w:t xml:space="preserve">İhale; </w:t>
      </w:r>
      <w:proofErr w:type="gramStart"/>
      <w:r w:rsidR="00CA7DF8" w:rsidRPr="00CA7DF8">
        <w:rPr>
          <w:b/>
          <w:i/>
          <w:color w:val="000000" w:themeColor="text1"/>
          <w:u w:val="single"/>
        </w:rPr>
        <w:t>0</w:t>
      </w:r>
      <w:r w:rsidR="00CA7DF8">
        <w:rPr>
          <w:b/>
          <w:i/>
          <w:color w:val="000000" w:themeColor="text1"/>
          <w:u w:val="single"/>
        </w:rPr>
        <w:t>4</w:t>
      </w:r>
      <w:r w:rsidR="00710AE1">
        <w:rPr>
          <w:b/>
          <w:i/>
          <w:color w:val="000000" w:themeColor="text1"/>
          <w:u w:val="single"/>
        </w:rPr>
        <w:t>/05/2023</w:t>
      </w:r>
      <w:proofErr w:type="gramEnd"/>
      <w:r w:rsidR="00CA7DF8" w:rsidRPr="00CA7DF8">
        <w:rPr>
          <w:b/>
          <w:i/>
          <w:color w:val="000000" w:themeColor="text1"/>
          <w:u w:val="single"/>
        </w:rPr>
        <w:t xml:space="preserve"> </w:t>
      </w:r>
      <w:r w:rsidR="001A08D1" w:rsidRPr="00CA7DF8">
        <w:rPr>
          <w:b/>
          <w:bCs/>
          <w:i/>
          <w:color w:val="000000" w:themeColor="text1"/>
          <w:u w:val="single"/>
        </w:rPr>
        <w:t xml:space="preserve">Perşembe </w:t>
      </w:r>
      <w:r w:rsidRPr="00CA7DF8">
        <w:rPr>
          <w:b/>
          <w:bCs/>
          <w:color w:val="000000" w:themeColor="text1"/>
          <w:u w:val="single"/>
        </w:rPr>
        <w:t>günü saat 14.00’te;</w:t>
      </w:r>
      <w:r w:rsidRPr="009B4E83">
        <w:rPr>
          <w:b/>
          <w:bCs/>
          <w:color w:val="000000"/>
          <w:u w:val="single"/>
        </w:rPr>
        <w:t xml:space="preserve"> </w:t>
      </w:r>
      <w:r w:rsidRPr="00F17CB7">
        <w:t>Ankara</w:t>
      </w:r>
      <w:r w:rsidRPr="00F17CB7">
        <w:rPr>
          <w:color w:val="000000"/>
        </w:rPr>
        <w:t xml:space="preserve"> Büyükşehir Belediyesi, Yeni Hizmet Binası, Emniyet Mah. Hipodrom Caddesi No:5 Kat 1</w:t>
      </w:r>
      <w:r>
        <w:rPr>
          <w:color w:val="000000"/>
        </w:rPr>
        <w:t xml:space="preserve"> </w:t>
      </w:r>
      <w:r w:rsidRPr="00F17CB7">
        <w:rPr>
          <w:color w:val="000000"/>
        </w:rPr>
        <w:t xml:space="preserve">Yenimahalle / ANKARA adresinde bulunan Encümen </w:t>
      </w:r>
      <w:r>
        <w:rPr>
          <w:color w:val="000000"/>
        </w:rPr>
        <w:t>S</w:t>
      </w:r>
      <w:r w:rsidRPr="00F17CB7">
        <w:rPr>
          <w:color w:val="000000"/>
        </w:rPr>
        <w:t xml:space="preserve">alonunda, </w:t>
      </w:r>
      <w:r w:rsidRPr="00F17CB7">
        <w:rPr>
          <w:b/>
          <w:color w:val="000000"/>
        </w:rPr>
        <w:t>Belediye Encümenince</w:t>
      </w:r>
      <w:r>
        <w:rPr>
          <w:color w:val="000000"/>
        </w:rPr>
        <w:t xml:space="preserve"> yapılacaktır.</w:t>
      </w:r>
    </w:p>
    <w:p w:rsidR="00F275A4" w:rsidRPr="003127BC" w:rsidRDefault="00F275A4" w:rsidP="00F275A4">
      <w:pPr>
        <w:ind w:firstLine="708"/>
        <w:jc w:val="both"/>
        <w:rPr>
          <w:b/>
          <w:color w:val="000000"/>
        </w:rPr>
      </w:pPr>
      <w:r w:rsidRPr="00F17CB7">
        <w:rPr>
          <w:b/>
          <w:color w:val="000000"/>
        </w:rPr>
        <w:t>3-</w:t>
      </w:r>
      <w:r w:rsidRPr="00F17CB7">
        <w:rPr>
          <w:color w:val="000000"/>
        </w:rPr>
        <w:t xml:space="preserve"> Teklif mektupları, en </w:t>
      </w:r>
      <w:r w:rsidRPr="00A04D2D">
        <w:rPr>
          <w:color w:val="000000"/>
        </w:rPr>
        <w:t>geç</w:t>
      </w:r>
      <w:r w:rsidRPr="00A04D2D">
        <w:rPr>
          <w:color w:val="000000"/>
          <w:u w:val="single"/>
        </w:rPr>
        <w:t xml:space="preserve"> </w:t>
      </w:r>
      <w:proofErr w:type="gramStart"/>
      <w:r w:rsidR="00710AE1">
        <w:rPr>
          <w:b/>
          <w:i/>
          <w:color w:val="000000" w:themeColor="text1"/>
          <w:u w:val="single"/>
        </w:rPr>
        <w:t>04/05/2023</w:t>
      </w:r>
      <w:proofErr w:type="gramEnd"/>
      <w:r w:rsidR="00CA7DF8" w:rsidRPr="00A04D2D">
        <w:rPr>
          <w:b/>
          <w:i/>
          <w:color w:val="000000" w:themeColor="text1"/>
          <w:u w:val="single"/>
        </w:rPr>
        <w:t xml:space="preserve"> </w:t>
      </w:r>
      <w:r w:rsidR="00CA7DF8" w:rsidRPr="00A04D2D">
        <w:rPr>
          <w:b/>
          <w:bCs/>
          <w:i/>
          <w:color w:val="000000" w:themeColor="text1"/>
          <w:u w:val="single"/>
        </w:rPr>
        <w:t>Perşembe günü saat</w:t>
      </w:r>
      <w:r w:rsidR="00CA7DF8" w:rsidRPr="00A04D2D">
        <w:rPr>
          <w:b/>
          <w:bCs/>
          <w:color w:val="000000" w:themeColor="text1"/>
          <w:u w:val="single"/>
        </w:rPr>
        <w:t xml:space="preserve"> </w:t>
      </w:r>
      <w:r w:rsidRPr="00A04D2D">
        <w:rPr>
          <w:b/>
          <w:i/>
          <w:color w:val="000000" w:themeColor="text1"/>
          <w:u w:val="single"/>
        </w:rPr>
        <w:t>12.00’ye</w:t>
      </w:r>
      <w:r w:rsidRPr="00B8543C">
        <w:rPr>
          <w:b/>
          <w:color w:val="000000" w:themeColor="text1"/>
        </w:rPr>
        <w:t xml:space="preserve"> </w:t>
      </w:r>
      <w:r w:rsidRPr="00F17CB7">
        <w:rPr>
          <w:color w:val="000000"/>
        </w:rPr>
        <w:t xml:space="preserve">kadar sıra numaralı makbuz mukabilinde ihaleyi / artırmayı yapacak Ankara Büyükşehir Belediyesi, Yeni Hizmet Binası, Emniyet Mah. Hipodrom Caddesi No:5 Kat 7 Yenimahalle / ANKARA adresinde bulunan </w:t>
      </w:r>
      <w:r w:rsidRPr="00F17CB7">
        <w:rPr>
          <w:b/>
          <w:color w:val="000000"/>
        </w:rPr>
        <w:t>Yazı İşleri ve Kararlar Dairesi Başkanlığı</w:t>
      </w:r>
      <w:r w:rsidRPr="00F17CB7">
        <w:rPr>
          <w:color w:val="000000"/>
        </w:rPr>
        <w:t>’na verilecektir. Teklifler, iadeli taahhütlü olarak da gönderilebilir. Posta ile gönderilecek tekliflerin ilanda belirtilen saate kadar İhale Komisyonu Başkanlığına ulaşması şarttır. Postadaki gecikme nedeniyle işleme koyulmayacak olan tekliflerin alınış zamanı bir tutanakla tespit edilir. İhale Komisyon Başkanlığına verilen teklifler herhangi bir sebeple geri alınamaz.</w:t>
      </w:r>
      <w:r w:rsidRPr="00F17CB7">
        <w:rPr>
          <w:b/>
          <w:color w:val="000000"/>
        </w:rPr>
        <w:t xml:space="preserve"> </w:t>
      </w:r>
    </w:p>
    <w:p w:rsidR="00F275A4" w:rsidRDefault="00F275A4" w:rsidP="00F275A4">
      <w:pPr>
        <w:pStyle w:val="ListeParagraf"/>
        <w:ind w:left="0" w:firstLine="708"/>
        <w:jc w:val="both"/>
        <w:rPr>
          <w:color w:val="000000"/>
        </w:rPr>
      </w:pPr>
      <w:r w:rsidRPr="00F17CB7">
        <w:rPr>
          <w:b/>
          <w:color w:val="000000"/>
        </w:rPr>
        <w:t>4-</w:t>
      </w:r>
      <w:r w:rsidRPr="00F17CB7">
        <w:rPr>
          <w:color w:val="000000"/>
        </w:rPr>
        <w:t xml:space="preserve"> İstekliler, Şartnamenin 2. </w:t>
      </w:r>
      <w:r>
        <w:rPr>
          <w:color w:val="000000"/>
        </w:rPr>
        <w:t>m</w:t>
      </w:r>
      <w:r w:rsidRPr="00F17CB7">
        <w:rPr>
          <w:color w:val="000000"/>
        </w:rPr>
        <w:t xml:space="preserve">addesinde yazılı </w:t>
      </w:r>
      <w:r w:rsidRPr="00F17CB7">
        <w:rPr>
          <w:b/>
          <w:i/>
          <w:color w:val="000000"/>
        </w:rPr>
        <w:t xml:space="preserve">‘‘İhaleye girebilmek için isteklilerde aranan şartları’’ </w:t>
      </w:r>
      <w:r w:rsidRPr="00F17CB7">
        <w:rPr>
          <w:color w:val="000000"/>
        </w:rPr>
        <w:t xml:space="preserve">sağlamak zorundadır. Şartnameye uygun olmayan veya içinde şartname hükümleri dışında şartlar ihtiva eden teklifler geçersiz sayılacaktır. Buna göre İsteklilerde aranacak bilgi ve belgeler; </w:t>
      </w:r>
    </w:p>
    <w:p w:rsidR="00F275A4" w:rsidRPr="00F17CB7" w:rsidRDefault="00F275A4" w:rsidP="00F275A4">
      <w:pPr>
        <w:ind w:firstLine="708"/>
        <w:rPr>
          <w:color w:val="000000"/>
        </w:rPr>
      </w:pPr>
      <w:r w:rsidRPr="00F17CB7">
        <w:rPr>
          <w:color w:val="000000"/>
        </w:rPr>
        <w:lastRenderedPageBreak/>
        <w:t xml:space="preserve">- Kimlik ve Yetki Belgeleri, </w:t>
      </w:r>
    </w:p>
    <w:p w:rsidR="00F275A4" w:rsidRPr="00F17CB7" w:rsidRDefault="00F275A4" w:rsidP="00F275A4">
      <w:pPr>
        <w:ind w:firstLine="708"/>
        <w:rPr>
          <w:color w:val="000000"/>
        </w:rPr>
      </w:pPr>
      <w:r w:rsidRPr="00F17CB7">
        <w:rPr>
          <w:color w:val="000000"/>
        </w:rPr>
        <w:t xml:space="preserve">- İkametgâh Belgesi,  </w:t>
      </w:r>
    </w:p>
    <w:p w:rsidR="00F275A4" w:rsidRPr="00F17CB7" w:rsidRDefault="00F275A4" w:rsidP="00F275A4">
      <w:pPr>
        <w:ind w:firstLine="708"/>
        <w:rPr>
          <w:color w:val="000000"/>
        </w:rPr>
      </w:pPr>
      <w:r w:rsidRPr="00F17CB7">
        <w:rPr>
          <w:color w:val="000000"/>
        </w:rPr>
        <w:t xml:space="preserve">- Teminat Alındı Makbuzu veya Banka Teminat Mektubu, </w:t>
      </w:r>
    </w:p>
    <w:p w:rsidR="00F275A4" w:rsidRPr="00F17CB7" w:rsidRDefault="00F275A4" w:rsidP="00F275A4">
      <w:pPr>
        <w:ind w:firstLine="708"/>
        <w:rPr>
          <w:color w:val="000000"/>
        </w:rPr>
      </w:pPr>
      <w:r w:rsidRPr="00F17CB7">
        <w:rPr>
          <w:color w:val="000000"/>
        </w:rPr>
        <w:t xml:space="preserve">- Yer Görme Belgesi, </w:t>
      </w:r>
    </w:p>
    <w:p w:rsidR="00F275A4" w:rsidRPr="00F17CB7" w:rsidRDefault="00F275A4" w:rsidP="00F275A4">
      <w:pPr>
        <w:ind w:firstLine="708"/>
        <w:jc w:val="both"/>
        <w:rPr>
          <w:color w:val="000000"/>
        </w:rPr>
      </w:pPr>
      <w:r w:rsidRPr="00F17CB7">
        <w:rPr>
          <w:color w:val="000000"/>
        </w:rPr>
        <w:t>- Şartname Alındı Makbuzu,</w:t>
      </w:r>
    </w:p>
    <w:p w:rsidR="00F275A4" w:rsidRPr="00F17CB7" w:rsidRDefault="00F275A4" w:rsidP="00F275A4">
      <w:pPr>
        <w:ind w:right="-52" w:firstLine="708"/>
        <w:jc w:val="both"/>
        <w:rPr>
          <w:color w:val="000000"/>
        </w:rPr>
      </w:pPr>
      <w:r w:rsidRPr="00F17CB7">
        <w:rPr>
          <w:color w:val="000000"/>
        </w:rPr>
        <w:t>- Teklif Mektubu,</w:t>
      </w:r>
    </w:p>
    <w:p w:rsidR="00F275A4" w:rsidRDefault="00F275A4" w:rsidP="00F275A4">
      <w:pPr>
        <w:ind w:right="-52" w:firstLine="708"/>
        <w:jc w:val="both"/>
      </w:pPr>
      <w:r w:rsidRPr="00F17CB7">
        <w:rPr>
          <w:color w:val="000000"/>
        </w:rPr>
        <w:t xml:space="preserve">- </w:t>
      </w:r>
      <w:r w:rsidRPr="00F17CB7">
        <w:t>Taşınmaz Mal Satış Şartnamesi,</w:t>
      </w:r>
    </w:p>
    <w:p w:rsidR="00F275A4" w:rsidRDefault="00F275A4" w:rsidP="00F275A4">
      <w:pPr>
        <w:ind w:right="-52" w:firstLine="708"/>
        <w:jc w:val="both"/>
      </w:pPr>
      <w:r>
        <w:t xml:space="preserve">- </w:t>
      </w:r>
      <w:r w:rsidRPr="006845C8">
        <w:t xml:space="preserve">İhalelerden Yasaklı Olmadığına Dair </w:t>
      </w:r>
      <w:r w:rsidR="00A60CB7" w:rsidRPr="00A60CB7">
        <w:t>Beyan</w:t>
      </w:r>
    </w:p>
    <w:p w:rsidR="0051155C" w:rsidRDefault="0051155C" w:rsidP="00F275A4">
      <w:pPr>
        <w:ind w:firstLine="708"/>
        <w:jc w:val="both"/>
        <w:rPr>
          <w:b/>
        </w:rPr>
      </w:pPr>
    </w:p>
    <w:p w:rsidR="0051155C" w:rsidRDefault="0051155C" w:rsidP="00F275A4">
      <w:pPr>
        <w:ind w:firstLine="708"/>
        <w:jc w:val="both"/>
        <w:rPr>
          <w:b/>
        </w:rPr>
      </w:pPr>
    </w:p>
    <w:p w:rsidR="00F275A4" w:rsidRPr="00F17CB7" w:rsidRDefault="00F275A4" w:rsidP="00F275A4">
      <w:pPr>
        <w:ind w:firstLine="708"/>
        <w:jc w:val="both"/>
        <w:rPr>
          <w:b/>
          <w:color w:val="000000"/>
        </w:rPr>
      </w:pPr>
      <w:r w:rsidRPr="00F17CB7">
        <w:rPr>
          <w:b/>
        </w:rPr>
        <w:t>5-</w:t>
      </w:r>
      <w:r w:rsidRPr="00F17CB7">
        <w:t xml:space="preserve"> </w:t>
      </w:r>
      <w:r w:rsidRPr="00F17CB7">
        <w:rPr>
          <w:color w:val="000000"/>
        </w:rPr>
        <w:t xml:space="preserve">İhalenin Alıcıya 2886 Sayılı Kanunu’nun 32. maddesine göre tebliğ tarihinden itibaren </w:t>
      </w:r>
      <w:r w:rsidRPr="00F17CB7">
        <w:rPr>
          <w:b/>
          <w:color w:val="000000"/>
        </w:rPr>
        <w:t>15 (On</w:t>
      </w:r>
      <w:r>
        <w:rPr>
          <w:b/>
          <w:color w:val="000000"/>
        </w:rPr>
        <w:t xml:space="preserve"> </w:t>
      </w:r>
      <w:r w:rsidRPr="00F17CB7">
        <w:rPr>
          <w:b/>
          <w:color w:val="000000"/>
        </w:rPr>
        <w:t xml:space="preserve">beş) </w:t>
      </w:r>
      <w:r w:rsidRPr="00F17CB7">
        <w:rPr>
          <w:color w:val="000000"/>
        </w:rPr>
        <w:t xml:space="preserve">gün içinde; ALICI satış bedelinin tamamını, şartnamenin 15. </w:t>
      </w:r>
      <w:r>
        <w:rPr>
          <w:color w:val="000000"/>
        </w:rPr>
        <w:t>m</w:t>
      </w:r>
      <w:r w:rsidRPr="00F17CB7">
        <w:rPr>
          <w:color w:val="000000"/>
        </w:rPr>
        <w:t xml:space="preserve">addesinde belirtilen </w:t>
      </w:r>
      <w:r>
        <w:rPr>
          <w:b/>
          <w:color w:val="000000"/>
        </w:rPr>
        <w:t>(</w:t>
      </w:r>
      <w:r w:rsidRPr="00F17CB7">
        <w:rPr>
          <w:b/>
          <w:color w:val="000000"/>
        </w:rPr>
        <w:t>tapu harçları hariç)</w:t>
      </w:r>
      <w:r w:rsidRPr="00F17CB7">
        <w:rPr>
          <w:color w:val="000000"/>
        </w:rPr>
        <w:t xml:space="preserve"> </w:t>
      </w:r>
      <w:r>
        <w:rPr>
          <w:color w:val="000000"/>
        </w:rPr>
        <w:t>d</w:t>
      </w:r>
      <w:r w:rsidRPr="00F17CB7">
        <w:rPr>
          <w:color w:val="000000"/>
        </w:rPr>
        <w:t xml:space="preserve">amga vergisi, </w:t>
      </w:r>
      <w:r>
        <w:rPr>
          <w:color w:val="000000"/>
        </w:rPr>
        <w:t>k</w:t>
      </w:r>
      <w:r w:rsidRPr="00F17CB7">
        <w:rPr>
          <w:color w:val="000000"/>
        </w:rPr>
        <w:t xml:space="preserve">arar pulu ve diğer giderlerle birlikte </w:t>
      </w:r>
      <w:r w:rsidRPr="00F17CB7">
        <w:rPr>
          <w:b/>
          <w:color w:val="000000"/>
        </w:rPr>
        <w:t>Mali Hizmetler Dairesi Başkanlığı</w:t>
      </w:r>
      <w:r w:rsidRPr="00F17CB7">
        <w:rPr>
          <w:color w:val="000000"/>
        </w:rPr>
        <w:t xml:space="preserve"> veznelerine veya İdarenin banka hesaplarına peşin olarak ödeyecektir. Ödemeler yapıldıktan sonra ihale konusu taşınmazın / taşınmazların ALICI adına tapu devri yapılarak, </w:t>
      </w:r>
      <w:r w:rsidRPr="00F17CB7">
        <w:t>Geçici Teminatları iade edilecektir</w:t>
      </w:r>
      <w:r w:rsidRPr="00F17CB7">
        <w:rPr>
          <w:b/>
        </w:rPr>
        <w:t>.</w:t>
      </w:r>
      <w:r w:rsidRPr="00F17CB7">
        <w:rPr>
          <w:color w:val="000000"/>
        </w:rPr>
        <w:t xml:space="preserve"> Yukarıda belirtilen yükümlülükleri ALICI yerine getirmediği takdirde, protesto çekmeye ve hüküm almaya gerek kalmaksızın ihale bozulur ve geçici teminat gelir kaydedilir.</w:t>
      </w:r>
      <w:r w:rsidRPr="00F17CB7">
        <w:rPr>
          <w:b/>
          <w:color w:val="000000"/>
        </w:rPr>
        <w:t xml:space="preserve">   </w:t>
      </w:r>
    </w:p>
    <w:p w:rsidR="00F275A4" w:rsidRDefault="00F275A4" w:rsidP="00F275A4">
      <w:pPr>
        <w:pStyle w:val="GvdeMetni"/>
        <w:ind w:firstLine="708"/>
        <w:rPr>
          <w:color w:val="000000"/>
        </w:rPr>
      </w:pPr>
      <w:r w:rsidRPr="00F17CB7">
        <w:rPr>
          <w:b/>
          <w:color w:val="000000"/>
          <w:sz w:val="24"/>
          <w:szCs w:val="24"/>
        </w:rPr>
        <w:t xml:space="preserve">6- </w:t>
      </w:r>
      <w:r w:rsidRPr="00F17CB7">
        <w:rPr>
          <w:color w:val="000000"/>
          <w:sz w:val="24"/>
          <w:szCs w:val="24"/>
        </w:rPr>
        <w:t xml:space="preserve">İhale Komisyonu </w:t>
      </w:r>
      <w:r w:rsidRPr="00F17CB7">
        <w:rPr>
          <w:b/>
          <w:color w:val="000000"/>
          <w:sz w:val="24"/>
          <w:szCs w:val="24"/>
        </w:rPr>
        <w:t>(ENCÜMEN)</w:t>
      </w:r>
      <w:r w:rsidRPr="00F17CB7">
        <w:rPr>
          <w:color w:val="000000"/>
          <w:sz w:val="24"/>
          <w:szCs w:val="24"/>
        </w:rPr>
        <w:t xml:space="preserve"> gerekçesini karar içerisinde belirtmek koşulu ile ihaleyi yapıp yapmamakta serbesttir. </w:t>
      </w:r>
      <w:proofErr w:type="spellStart"/>
      <w:r w:rsidRPr="00F17CB7">
        <w:rPr>
          <w:b/>
          <w:color w:val="000000"/>
          <w:sz w:val="24"/>
          <w:szCs w:val="24"/>
        </w:rPr>
        <w:t>ENCÜMEN’</w:t>
      </w:r>
      <w:r w:rsidRPr="00F17CB7">
        <w:rPr>
          <w:color w:val="000000"/>
          <w:sz w:val="24"/>
          <w:szCs w:val="24"/>
        </w:rPr>
        <w:t>ce</w:t>
      </w:r>
      <w:proofErr w:type="spellEnd"/>
      <w:r w:rsidRPr="00F17CB7">
        <w:rPr>
          <w:color w:val="000000"/>
          <w:sz w:val="24"/>
          <w:szCs w:val="24"/>
        </w:rPr>
        <w:t xml:space="preserve"> uygun görülerek karara bağlanan ihale kararı ise, İta </w:t>
      </w:r>
      <w:proofErr w:type="spellStart"/>
      <w:r w:rsidRPr="00F17CB7">
        <w:rPr>
          <w:color w:val="000000"/>
          <w:sz w:val="24"/>
          <w:szCs w:val="24"/>
        </w:rPr>
        <w:t>Amiri’nin</w:t>
      </w:r>
      <w:proofErr w:type="spellEnd"/>
      <w:r w:rsidRPr="00F17CB7">
        <w:rPr>
          <w:color w:val="000000"/>
          <w:sz w:val="24"/>
          <w:szCs w:val="24"/>
        </w:rPr>
        <w:t xml:space="preserve"> </w:t>
      </w:r>
      <w:proofErr w:type="spellStart"/>
      <w:r w:rsidRPr="00F17CB7">
        <w:rPr>
          <w:b/>
          <w:color w:val="000000"/>
          <w:sz w:val="24"/>
          <w:szCs w:val="24"/>
        </w:rPr>
        <w:t>ONAY</w:t>
      </w:r>
      <w:r w:rsidRPr="00F17CB7">
        <w:rPr>
          <w:color w:val="000000"/>
          <w:sz w:val="24"/>
          <w:szCs w:val="24"/>
        </w:rPr>
        <w:t>’ını</w:t>
      </w:r>
      <w:proofErr w:type="spellEnd"/>
      <w:r w:rsidRPr="00F17CB7">
        <w:rPr>
          <w:color w:val="000000"/>
          <w:sz w:val="24"/>
          <w:szCs w:val="24"/>
        </w:rPr>
        <w:t xml:space="preserve"> takiben geçerlilik kazanacağı gibi, İta Amirinin ihaleyi onaylamayıp iptal etmesi halinde istekli, idareye karşı her hangi bir hak iddiasında bulunamaz.</w:t>
      </w:r>
    </w:p>
    <w:p w:rsidR="00F275A4" w:rsidRDefault="00F275A4" w:rsidP="00F275A4">
      <w:pPr>
        <w:ind w:firstLine="708"/>
        <w:jc w:val="both"/>
        <w:rPr>
          <w:color w:val="000000"/>
        </w:rPr>
      </w:pPr>
      <w:r w:rsidRPr="00F17CB7">
        <w:rPr>
          <w:b/>
          <w:color w:val="000000"/>
        </w:rPr>
        <w:t>7-</w:t>
      </w:r>
      <w:r w:rsidRPr="00F17CB7">
        <w:rPr>
          <w:color w:val="000000"/>
        </w:rPr>
        <w:t xml:space="preserve"> İş bu ihale ilanı genel bilgi mahiyetinde olup, satışta </w:t>
      </w:r>
      <w:r w:rsidRPr="00F17CB7">
        <w:rPr>
          <w:b/>
          <w:color w:val="000000"/>
        </w:rPr>
        <w:t>ihale şartnamesi hükümleri</w:t>
      </w:r>
      <w:r>
        <w:rPr>
          <w:color w:val="000000"/>
        </w:rPr>
        <w:t xml:space="preserve"> uygulanacaktır.</w:t>
      </w:r>
    </w:p>
    <w:p w:rsidR="0051155C" w:rsidRDefault="0051155C" w:rsidP="00F275A4">
      <w:pPr>
        <w:ind w:firstLine="708"/>
        <w:jc w:val="both"/>
        <w:rPr>
          <w:color w:val="000000"/>
        </w:rPr>
      </w:pPr>
    </w:p>
    <w:p w:rsidR="0051155C" w:rsidRDefault="0051155C" w:rsidP="00F275A4">
      <w:pPr>
        <w:ind w:firstLine="708"/>
        <w:jc w:val="both"/>
        <w:rPr>
          <w:color w:val="000000"/>
        </w:rPr>
      </w:pPr>
    </w:p>
    <w:p w:rsidR="0051155C" w:rsidRPr="00F17CB7" w:rsidRDefault="0051155C" w:rsidP="00F275A4">
      <w:pPr>
        <w:ind w:firstLine="708"/>
        <w:jc w:val="both"/>
        <w:rPr>
          <w:color w:val="000000"/>
        </w:rPr>
      </w:pPr>
    </w:p>
    <w:tbl>
      <w:tblPr>
        <w:tblW w:w="10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478"/>
        <w:gridCol w:w="7703"/>
      </w:tblGrid>
      <w:tr w:rsidR="00F275A4" w:rsidRPr="00F17CB7" w:rsidTr="0051155C">
        <w:trPr>
          <w:trHeight w:val="394"/>
        </w:trPr>
        <w:tc>
          <w:tcPr>
            <w:tcW w:w="2125" w:type="dxa"/>
            <w:tcBorders>
              <w:top w:val="single" w:sz="12" w:space="0" w:color="auto"/>
              <w:left w:val="single" w:sz="12" w:space="0" w:color="auto"/>
              <w:bottom w:val="single" w:sz="4" w:space="0" w:color="auto"/>
              <w:right w:val="single" w:sz="2" w:space="0" w:color="FFFFFF"/>
            </w:tcBorders>
            <w:vAlign w:val="center"/>
          </w:tcPr>
          <w:p w:rsidR="00F275A4" w:rsidRPr="00F17CB7" w:rsidRDefault="00F275A4" w:rsidP="003C6D98">
            <w:pPr>
              <w:rPr>
                <w:b/>
                <w:i/>
              </w:rPr>
            </w:pPr>
            <w:r w:rsidRPr="00F17CB7">
              <w:rPr>
                <w:b/>
                <w:i/>
              </w:rPr>
              <w:t xml:space="preserve">İDARENİN ADI       </w:t>
            </w:r>
            <w:r w:rsidRPr="00F17CB7">
              <w:rPr>
                <w:b/>
              </w:rPr>
              <w:t xml:space="preserve"> </w:t>
            </w:r>
          </w:p>
        </w:tc>
        <w:tc>
          <w:tcPr>
            <w:tcW w:w="478" w:type="dxa"/>
            <w:tcBorders>
              <w:top w:val="single" w:sz="12" w:space="0" w:color="auto"/>
              <w:left w:val="single" w:sz="2" w:space="0" w:color="FFFFFF"/>
              <w:bottom w:val="single" w:sz="4" w:space="0" w:color="auto"/>
            </w:tcBorders>
            <w:vAlign w:val="center"/>
          </w:tcPr>
          <w:p w:rsidR="00F275A4" w:rsidRPr="00F17CB7" w:rsidRDefault="00F275A4" w:rsidP="003C6D98">
            <w:pPr>
              <w:jc w:val="right"/>
              <w:rPr>
                <w:b/>
              </w:rPr>
            </w:pPr>
            <w:r w:rsidRPr="00F17CB7">
              <w:rPr>
                <w:b/>
              </w:rPr>
              <w:t>:</w:t>
            </w:r>
          </w:p>
        </w:tc>
        <w:tc>
          <w:tcPr>
            <w:tcW w:w="7703" w:type="dxa"/>
            <w:tcBorders>
              <w:top w:val="single" w:sz="12" w:space="0" w:color="auto"/>
              <w:bottom w:val="single" w:sz="4" w:space="0" w:color="auto"/>
              <w:right w:val="single" w:sz="12" w:space="0" w:color="auto"/>
            </w:tcBorders>
            <w:vAlign w:val="center"/>
          </w:tcPr>
          <w:p w:rsidR="00F275A4" w:rsidRPr="00F17CB7" w:rsidRDefault="00F275A4" w:rsidP="003C6D98">
            <w:r w:rsidRPr="00F17CB7">
              <w:t>ANKARA BÜYÜKŞEHİR BELEDİYE BAŞKANLIĞI</w:t>
            </w:r>
          </w:p>
        </w:tc>
      </w:tr>
      <w:tr w:rsidR="00F275A4" w:rsidRPr="00F17CB7" w:rsidTr="0051155C">
        <w:trPr>
          <w:trHeight w:val="394"/>
        </w:trPr>
        <w:tc>
          <w:tcPr>
            <w:tcW w:w="2125" w:type="dxa"/>
            <w:tcBorders>
              <w:top w:val="single" w:sz="4" w:space="0" w:color="auto"/>
              <w:left w:val="single" w:sz="12" w:space="0" w:color="auto"/>
              <w:bottom w:val="single" w:sz="4" w:space="0" w:color="auto"/>
              <w:right w:val="single" w:sz="2" w:space="0" w:color="FFFFFF"/>
            </w:tcBorders>
            <w:vAlign w:val="center"/>
          </w:tcPr>
          <w:p w:rsidR="00F275A4" w:rsidRPr="00F17CB7" w:rsidRDefault="00F275A4" w:rsidP="003C6D98">
            <w:pPr>
              <w:rPr>
                <w:b/>
                <w:i/>
              </w:rPr>
            </w:pPr>
            <w:r w:rsidRPr="00F17CB7">
              <w:rPr>
                <w:b/>
                <w:i/>
              </w:rPr>
              <w:t xml:space="preserve">BİRİM                        </w:t>
            </w:r>
            <w:r w:rsidRPr="00F17CB7">
              <w:rPr>
                <w:b/>
              </w:rPr>
              <w:t xml:space="preserve"> </w:t>
            </w:r>
          </w:p>
        </w:tc>
        <w:tc>
          <w:tcPr>
            <w:tcW w:w="478" w:type="dxa"/>
            <w:tcBorders>
              <w:top w:val="single" w:sz="4" w:space="0" w:color="auto"/>
              <w:left w:val="single" w:sz="2" w:space="0" w:color="FFFFFF"/>
              <w:bottom w:val="single" w:sz="4" w:space="0" w:color="auto"/>
            </w:tcBorders>
            <w:vAlign w:val="center"/>
          </w:tcPr>
          <w:p w:rsidR="00F275A4" w:rsidRPr="00F17CB7" w:rsidRDefault="00F275A4" w:rsidP="003C6D98">
            <w:pPr>
              <w:jc w:val="right"/>
              <w:rPr>
                <w:b/>
              </w:rPr>
            </w:pPr>
            <w:r w:rsidRPr="00F17CB7">
              <w:rPr>
                <w:b/>
              </w:rPr>
              <w:t>:</w:t>
            </w:r>
          </w:p>
        </w:tc>
        <w:tc>
          <w:tcPr>
            <w:tcW w:w="7703" w:type="dxa"/>
            <w:tcBorders>
              <w:top w:val="single" w:sz="4" w:space="0" w:color="auto"/>
              <w:bottom w:val="single" w:sz="4" w:space="0" w:color="auto"/>
              <w:right w:val="single" w:sz="12" w:space="0" w:color="auto"/>
            </w:tcBorders>
            <w:vAlign w:val="center"/>
          </w:tcPr>
          <w:p w:rsidR="00F275A4" w:rsidRPr="00F17CB7" w:rsidRDefault="00F275A4" w:rsidP="003C6D98">
            <w:r w:rsidRPr="00F17CB7">
              <w:t xml:space="preserve">EMLAK VE İSTİMLÂK DAİRESİ BAŞKANLIĞI </w:t>
            </w:r>
          </w:p>
          <w:p w:rsidR="00F275A4" w:rsidRPr="00F17CB7" w:rsidRDefault="00F275A4" w:rsidP="003C6D98">
            <w:r w:rsidRPr="00F17CB7">
              <w:t>YENİ YERLEŞİMLER ŞUBE MÜDÜRLÜĞÜ</w:t>
            </w:r>
          </w:p>
        </w:tc>
      </w:tr>
      <w:tr w:rsidR="00F275A4" w:rsidRPr="00F17CB7" w:rsidTr="0051155C">
        <w:trPr>
          <w:trHeight w:val="394"/>
        </w:trPr>
        <w:tc>
          <w:tcPr>
            <w:tcW w:w="2125" w:type="dxa"/>
            <w:tcBorders>
              <w:top w:val="single" w:sz="4" w:space="0" w:color="auto"/>
              <w:left w:val="single" w:sz="12" w:space="0" w:color="auto"/>
              <w:bottom w:val="single" w:sz="4" w:space="0" w:color="auto"/>
              <w:right w:val="single" w:sz="2" w:space="0" w:color="FFFFFF"/>
            </w:tcBorders>
            <w:vAlign w:val="center"/>
          </w:tcPr>
          <w:p w:rsidR="00F275A4" w:rsidRPr="00F17CB7" w:rsidRDefault="00F275A4" w:rsidP="003C6D98">
            <w:pPr>
              <w:rPr>
                <w:b/>
                <w:i/>
              </w:rPr>
            </w:pPr>
            <w:r w:rsidRPr="00F17CB7">
              <w:rPr>
                <w:b/>
                <w:i/>
              </w:rPr>
              <w:t xml:space="preserve">ADRES                      </w:t>
            </w:r>
            <w:r w:rsidRPr="00F17CB7">
              <w:rPr>
                <w:b/>
              </w:rPr>
              <w:t xml:space="preserve"> </w:t>
            </w:r>
          </w:p>
        </w:tc>
        <w:tc>
          <w:tcPr>
            <w:tcW w:w="478" w:type="dxa"/>
            <w:tcBorders>
              <w:top w:val="single" w:sz="4" w:space="0" w:color="auto"/>
              <w:left w:val="single" w:sz="2" w:space="0" w:color="FFFFFF"/>
              <w:bottom w:val="single" w:sz="4" w:space="0" w:color="auto"/>
            </w:tcBorders>
            <w:vAlign w:val="center"/>
          </w:tcPr>
          <w:p w:rsidR="00F275A4" w:rsidRPr="00F17CB7" w:rsidRDefault="00F275A4" w:rsidP="003C6D98">
            <w:pPr>
              <w:jc w:val="right"/>
              <w:rPr>
                <w:b/>
              </w:rPr>
            </w:pPr>
            <w:r w:rsidRPr="00F17CB7">
              <w:rPr>
                <w:b/>
              </w:rPr>
              <w:t>:</w:t>
            </w:r>
          </w:p>
        </w:tc>
        <w:tc>
          <w:tcPr>
            <w:tcW w:w="7703" w:type="dxa"/>
            <w:tcBorders>
              <w:top w:val="single" w:sz="4" w:space="0" w:color="auto"/>
              <w:bottom w:val="single" w:sz="4" w:space="0" w:color="auto"/>
              <w:right w:val="single" w:sz="12" w:space="0" w:color="auto"/>
            </w:tcBorders>
            <w:vAlign w:val="center"/>
          </w:tcPr>
          <w:p w:rsidR="00F275A4" w:rsidRPr="00F17CB7" w:rsidRDefault="00F275A4" w:rsidP="003C6D98">
            <w:r w:rsidRPr="00F17CB7">
              <w:t>EMNİYET MAHALLESİ HİPODR</w:t>
            </w:r>
            <w:r>
              <w:t>O</w:t>
            </w:r>
            <w:r w:rsidRPr="00F17CB7">
              <w:t>M CADDESİ NO:5 KAT 14 YENİMAHALLE / ANKARA</w:t>
            </w:r>
          </w:p>
        </w:tc>
      </w:tr>
      <w:tr w:rsidR="00F275A4" w:rsidRPr="00F17CB7" w:rsidTr="0051155C">
        <w:trPr>
          <w:trHeight w:val="394"/>
        </w:trPr>
        <w:tc>
          <w:tcPr>
            <w:tcW w:w="2125" w:type="dxa"/>
            <w:tcBorders>
              <w:top w:val="single" w:sz="4" w:space="0" w:color="auto"/>
              <w:left w:val="single" w:sz="12" w:space="0" w:color="auto"/>
              <w:bottom w:val="single" w:sz="4" w:space="0" w:color="auto"/>
              <w:right w:val="single" w:sz="2" w:space="0" w:color="FFFFFF"/>
            </w:tcBorders>
            <w:vAlign w:val="center"/>
          </w:tcPr>
          <w:p w:rsidR="00F275A4" w:rsidRPr="00F17CB7" w:rsidRDefault="00F275A4" w:rsidP="003C6D98">
            <w:pPr>
              <w:rPr>
                <w:b/>
                <w:i/>
              </w:rPr>
            </w:pPr>
            <w:r w:rsidRPr="00F17CB7">
              <w:rPr>
                <w:b/>
                <w:i/>
              </w:rPr>
              <w:t xml:space="preserve">TELEFON                 </w:t>
            </w:r>
            <w:r w:rsidRPr="00F17CB7">
              <w:rPr>
                <w:b/>
              </w:rPr>
              <w:t xml:space="preserve"> </w:t>
            </w:r>
          </w:p>
        </w:tc>
        <w:tc>
          <w:tcPr>
            <w:tcW w:w="478" w:type="dxa"/>
            <w:tcBorders>
              <w:top w:val="single" w:sz="4" w:space="0" w:color="auto"/>
              <w:left w:val="single" w:sz="2" w:space="0" w:color="FFFFFF"/>
              <w:bottom w:val="single" w:sz="4" w:space="0" w:color="auto"/>
            </w:tcBorders>
            <w:vAlign w:val="center"/>
          </w:tcPr>
          <w:p w:rsidR="00F275A4" w:rsidRPr="00F17CB7" w:rsidRDefault="00F275A4" w:rsidP="003C6D98">
            <w:pPr>
              <w:jc w:val="right"/>
              <w:rPr>
                <w:b/>
              </w:rPr>
            </w:pPr>
            <w:r w:rsidRPr="00F17CB7">
              <w:rPr>
                <w:b/>
              </w:rPr>
              <w:t>:</w:t>
            </w:r>
          </w:p>
        </w:tc>
        <w:tc>
          <w:tcPr>
            <w:tcW w:w="7703" w:type="dxa"/>
            <w:tcBorders>
              <w:top w:val="single" w:sz="4" w:space="0" w:color="auto"/>
              <w:bottom w:val="single" w:sz="4" w:space="0" w:color="auto"/>
              <w:right w:val="single" w:sz="12" w:space="0" w:color="auto"/>
            </w:tcBorders>
            <w:vAlign w:val="center"/>
          </w:tcPr>
          <w:p w:rsidR="00F275A4" w:rsidRPr="00F17CB7" w:rsidRDefault="00F275A4" w:rsidP="003C6D98">
            <w:r>
              <w:t>0 312 507 25 62</w:t>
            </w:r>
          </w:p>
        </w:tc>
      </w:tr>
      <w:tr w:rsidR="00F275A4" w:rsidRPr="00F17CB7" w:rsidTr="0051155C">
        <w:trPr>
          <w:trHeight w:val="394"/>
        </w:trPr>
        <w:tc>
          <w:tcPr>
            <w:tcW w:w="2125" w:type="dxa"/>
            <w:tcBorders>
              <w:top w:val="single" w:sz="4" w:space="0" w:color="auto"/>
              <w:left w:val="single" w:sz="12" w:space="0" w:color="auto"/>
              <w:bottom w:val="single" w:sz="12" w:space="0" w:color="auto"/>
              <w:right w:val="single" w:sz="2" w:space="0" w:color="FFFFFF"/>
            </w:tcBorders>
            <w:vAlign w:val="center"/>
          </w:tcPr>
          <w:p w:rsidR="00F275A4" w:rsidRPr="00F17CB7" w:rsidRDefault="00F275A4" w:rsidP="003C6D98">
            <w:pPr>
              <w:rPr>
                <w:b/>
                <w:i/>
              </w:rPr>
            </w:pPr>
            <w:r w:rsidRPr="00F17CB7">
              <w:rPr>
                <w:b/>
                <w:i/>
              </w:rPr>
              <w:t xml:space="preserve">FAX                           </w:t>
            </w:r>
            <w:r w:rsidRPr="00F17CB7">
              <w:rPr>
                <w:b/>
              </w:rPr>
              <w:t xml:space="preserve"> </w:t>
            </w:r>
          </w:p>
        </w:tc>
        <w:tc>
          <w:tcPr>
            <w:tcW w:w="478" w:type="dxa"/>
            <w:tcBorders>
              <w:top w:val="single" w:sz="4" w:space="0" w:color="auto"/>
              <w:left w:val="single" w:sz="2" w:space="0" w:color="FFFFFF"/>
              <w:bottom w:val="single" w:sz="12" w:space="0" w:color="auto"/>
            </w:tcBorders>
            <w:vAlign w:val="center"/>
          </w:tcPr>
          <w:p w:rsidR="00F275A4" w:rsidRPr="00F17CB7" w:rsidRDefault="00F275A4" w:rsidP="003C6D98">
            <w:pPr>
              <w:jc w:val="right"/>
              <w:rPr>
                <w:b/>
              </w:rPr>
            </w:pPr>
            <w:r w:rsidRPr="00F17CB7">
              <w:rPr>
                <w:b/>
              </w:rPr>
              <w:t>:</w:t>
            </w:r>
          </w:p>
        </w:tc>
        <w:tc>
          <w:tcPr>
            <w:tcW w:w="7703" w:type="dxa"/>
            <w:tcBorders>
              <w:top w:val="single" w:sz="4" w:space="0" w:color="auto"/>
              <w:bottom w:val="single" w:sz="12" w:space="0" w:color="auto"/>
              <w:right w:val="single" w:sz="12" w:space="0" w:color="auto"/>
            </w:tcBorders>
            <w:vAlign w:val="center"/>
          </w:tcPr>
          <w:p w:rsidR="00F275A4" w:rsidRPr="00F17CB7" w:rsidRDefault="00F275A4" w:rsidP="003C6D98">
            <w:r w:rsidRPr="00F17CB7">
              <w:t>0 312 507 26 11</w:t>
            </w:r>
          </w:p>
        </w:tc>
      </w:tr>
    </w:tbl>
    <w:p w:rsidR="00F275A4" w:rsidRDefault="00F275A4" w:rsidP="00F275A4">
      <w:pPr>
        <w:ind w:firstLine="708"/>
        <w:jc w:val="both"/>
        <w:rPr>
          <w:color w:val="000000"/>
        </w:rPr>
      </w:pPr>
    </w:p>
    <w:p w:rsidR="0051155C" w:rsidRDefault="0051155C" w:rsidP="00F275A4">
      <w:pPr>
        <w:ind w:firstLine="708"/>
        <w:jc w:val="both"/>
        <w:rPr>
          <w:color w:val="000000"/>
        </w:rPr>
      </w:pPr>
    </w:p>
    <w:p w:rsidR="0051155C" w:rsidRPr="00F17CB7" w:rsidRDefault="0051155C" w:rsidP="00F275A4">
      <w:pPr>
        <w:ind w:firstLine="708"/>
        <w:jc w:val="both"/>
        <w:rPr>
          <w:color w:val="000000"/>
        </w:rPr>
      </w:pPr>
    </w:p>
    <w:p w:rsidR="002737CC" w:rsidRDefault="00F275A4" w:rsidP="001A08D1">
      <w:pPr>
        <w:jc w:val="center"/>
      </w:pPr>
      <w:r w:rsidRPr="00C042CC">
        <w:rPr>
          <w:b/>
        </w:rPr>
        <w:t>İLAN OLUNUR</w:t>
      </w:r>
    </w:p>
    <w:sectPr w:rsidR="002737CC" w:rsidSect="00BE78DC">
      <w:footerReference w:type="default" r:id="rId7"/>
      <w:pgSz w:w="16838" w:h="11906" w:orient="landscape"/>
      <w:pgMar w:top="238" w:right="907" w:bottom="24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231" w:rsidRDefault="00FF0231" w:rsidP="00475F16">
      <w:r>
        <w:separator/>
      </w:r>
    </w:p>
  </w:endnote>
  <w:endnote w:type="continuationSeparator" w:id="0">
    <w:p w:rsidR="00FF0231" w:rsidRDefault="00FF0231" w:rsidP="00475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bakuTLSymSans">
    <w:altName w:val="Cambria Math"/>
    <w:charset w:val="A2"/>
    <w:family w:val="auto"/>
    <w:pitch w:val="variable"/>
    <w:sig w:usb0="00000001" w:usb1="00000100" w:usb2="00000000" w:usb3="00000000" w:csb0="00000013"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41977"/>
      <w:docPartObj>
        <w:docPartGallery w:val="Page Numbers (Bottom of Page)"/>
        <w:docPartUnique/>
      </w:docPartObj>
    </w:sdtPr>
    <w:sdtEndPr/>
    <w:sdtContent>
      <w:sdt>
        <w:sdtPr>
          <w:id w:val="24941978"/>
          <w:docPartObj>
            <w:docPartGallery w:val="Page Numbers (Top of Page)"/>
            <w:docPartUnique/>
          </w:docPartObj>
        </w:sdtPr>
        <w:sdtEndPr/>
        <w:sdtContent>
          <w:p w:rsidR="00775BB6" w:rsidRDefault="00F275A4">
            <w:pPr>
              <w:pStyle w:val="Altbilgi"/>
              <w:jc w:val="center"/>
            </w:pPr>
            <w:r>
              <w:t xml:space="preserve">Sayfa </w:t>
            </w:r>
            <w:r w:rsidR="003E3393">
              <w:rPr>
                <w:b/>
              </w:rPr>
              <w:fldChar w:fldCharType="begin"/>
            </w:r>
            <w:r>
              <w:rPr>
                <w:b/>
              </w:rPr>
              <w:instrText>PAGE</w:instrText>
            </w:r>
            <w:r w:rsidR="003E3393">
              <w:rPr>
                <w:b/>
              </w:rPr>
              <w:fldChar w:fldCharType="separate"/>
            </w:r>
            <w:r w:rsidR="00C40E68">
              <w:rPr>
                <w:b/>
                <w:noProof/>
              </w:rPr>
              <w:t>2</w:t>
            </w:r>
            <w:r w:rsidR="003E3393">
              <w:rPr>
                <w:b/>
              </w:rPr>
              <w:fldChar w:fldCharType="end"/>
            </w:r>
            <w:r>
              <w:t xml:space="preserve"> / </w:t>
            </w:r>
            <w:r w:rsidR="003E3393">
              <w:rPr>
                <w:b/>
              </w:rPr>
              <w:fldChar w:fldCharType="begin"/>
            </w:r>
            <w:r>
              <w:rPr>
                <w:b/>
              </w:rPr>
              <w:instrText>NUMPAGES</w:instrText>
            </w:r>
            <w:r w:rsidR="003E3393">
              <w:rPr>
                <w:b/>
              </w:rPr>
              <w:fldChar w:fldCharType="separate"/>
            </w:r>
            <w:r w:rsidR="00C40E68">
              <w:rPr>
                <w:b/>
                <w:noProof/>
              </w:rPr>
              <w:t>2</w:t>
            </w:r>
            <w:r w:rsidR="003E3393">
              <w:rPr>
                <w:b/>
              </w:rPr>
              <w:fldChar w:fldCharType="end"/>
            </w:r>
          </w:p>
        </w:sdtContent>
      </w:sdt>
    </w:sdtContent>
  </w:sdt>
  <w:p w:rsidR="00775BB6" w:rsidRDefault="00C40E6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231" w:rsidRDefault="00FF0231" w:rsidP="00475F16">
      <w:r>
        <w:separator/>
      </w:r>
    </w:p>
  </w:footnote>
  <w:footnote w:type="continuationSeparator" w:id="0">
    <w:p w:rsidR="00FF0231" w:rsidRDefault="00FF0231" w:rsidP="00475F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275A4"/>
    <w:rsid w:val="00050081"/>
    <w:rsid w:val="001A08D1"/>
    <w:rsid w:val="001D0C00"/>
    <w:rsid w:val="003E3393"/>
    <w:rsid w:val="00432F8B"/>
    <w:rsid w:val="00475F16"/>
    <w:rsid w:val="0051155C"/>
    <w:rsid w:val="005D24C6"/>
    <w:rsid w:val="005F5ADA"/>
    <w:rsid w:val="006508E8"/>
    <w:rsid w:val="00710AE1"/>
    <w:rsid w:val="007B2F20"/>
    <w:rsid w:val="00862223"/>
    <w:rsid w:val="008D593A"/>
    <w:rsid w:val="009D3DF9"/>
    <w:rsid w:val="00A04D2D"/>
    <w:rsid w:val="00A3123D"/>
    <w:rsid w:val="00A60CB7"/>
    <w:rsid w:val="00B13C38"/>
    <w:rsid w:val="00B82164"/>
    <w:rsid w:val="00C40E68"/>
    <w:rsid w:val="00CA540E"/>
    <w:rsid w:val="00CA7DF8"/>
    <w:rsid w:val="00D557E9"/>
    <w:rsid w:val="00D85503"/>
    <w:rsid w:val="00EC33DD"/>
    <w:rsid w:val="00EC6320"/>
    <w:rsid w:val="00F07CF3"/>
    <w:rsid w:val="00F27446"/>
    <w:rsid w:val="00F275A4"/>
    <w:rsid w:val="00F55AE2"/>
    <w:rsid w:val="00FE3981"/>
    <w:rsid w:val="00FF02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CBD358-8A90-478A-BBEB-6A270DBFF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5A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F275A4"/>
    <w:pPr>
      <w:keepNext/>
      <w:jc w:val="center"/>
      <w:outlineLvl w:val="0"/>
    </w:pPr>
    <w:rPr>
      <w:sz w:val="3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275A4"/>
    <w:rPr>
      <w:rFonts w:ascii="Times New Roman" w:eastAsia="Times New Roman" w:hAnsi="Times New Roman" w:cs="Times New Roman"/>
      <w:sz w:val="32"/>
      <w:szCs w:val="20"/>
      <w:lang w:eastAsia="tr-TR"/>
    </w:rPr>
  </w:style>
  <w:style w:type="character" w:styleId="Kpr">
    <w:name w:val="Hyperlink"/>
    <w:basedOn w:val="VarsaylanParagrafYazTipi"/>
    <w:uiPriority w:val="99"/>
    <w:semiHidden/>
    <w:unhideWhenUsed/>
    <w:rsid w:val="00F275A4"/>
    <w:rPr>
      <w:color w:val="0000FF"/>
      <w:u w:val="single"/>
    </w:rPr>
  </w:style>
  <w:style w:type="paragraph" w:styleId="GvdeMetni">
    <w:name w:val="Body Text"/>
    <w:basedOn w:val="Normal"/>
    <w:link w:val="GvdeMetniChar"/>
    <w:rsid w:val="00F275A4"/>
    <w:pPr>
      <w:jc w:val="both"/>
    </w:pPr>
    <w:rPr>
      <w:sz w:val="22"/>
      <w:szCs w:val="20"/>
    </w:rPr>
  </w:style>
  <w:style w:type="character" w:customStyle="1" w:styleId="GvdeMetniChar">
    <w:name w:val="Gövde Metni Char"/>
    <w:basedOn w:val="VarsaylanParagrafYazTipi"/>
    <w:link w:val="GvdeMetni"/>
    <w:rsid w:val="00F275A4"/>
    <w:rPr>
      <w:rFonts w:ascii="Times New Roman" w:eastAsia="Times New Roman" w:hAnsi="Times New Roman" w:cs="Times New Roman"/>
      <w:szCs w:val="20"/>
      <w:lang w:eastAsia="tr-TR"/>
    </w:rPr>
  </w:style>
  <w:style w:type="paragraph" w:styleId="GvdeMetniGirintisi">
    <w:name w:val="Body Text Indent"/>
    <w:basedOn w:val="Normal"/>
    <w:link w:val="GvdeMetniGirintisiChar"/>
    <w:rsid w:val="00F275A4"/>
    <w:pPr>
      <w:spacing w:after="120"/>
      <w:ind w:left="283"/>
    </w:pPr>
  </w:style>
  <w:style w:type="character" w:customStyle="1" w:styleId="GvdeMetniGirintisiChar">
    <w:name w:val="Gövde Metni Girintisi Char"/>
    <w:basedOn w:val="VarsaylanParagrafYazTipi"/>
    <w:link w:val="GvdeMetniGirintisi"/>
    <w:rsid w:val="00F275A4"/>
    <w:rPr>
      <w:rFonts w:ascii="Times New Roman" w:eastAsia="Times New Roman" w:hAnsi="Times New Roman" w:cs="Times New Roman"/>
      <w:sz w:val="24"/>
      <w:szCs w:val="24"/>
      <w:lang w:eastAsia="tr-TR"/>
    </w:rPr>
  </w:style>
  <w:style w:type="character" w:styleId="HTMLCite">
    <w:name w:val="HTML Cite"/>
    <w:basedOn w:val="VarsaylanParagrafYazTipi"/>
    <w:uiPriority w:val="99"/>
    <w:unhideWhenUsed/>
    <w:rsid w:val="00F275A4"/>
    <w:rPr>
      <w:i w:val="0"/>
      <w:iCs w:val="0"/>
      <w:color w:val="009933"/>
    </w:rPr>
  </w:style>
  <w:style w:type="paragraph" w:styleId="ListeParagraf">
    <w:name w:val="List Paragraph"/>
    <w:basedOn w:val="Normal"/>
    <w:uiPriority w:val="34"/>
    <w:qFormat/>
    <w:rsid w:val="00F275A4"/>
    <w:pPr>
      <w:ind w:left="720"/>
      <w:contextualSpacing/>
    </w:pPr>
  </w:style>
  <w:style w:type="paragraph" w:styleId="Altbilgi">
    <w:name w:val="footer"/>
    <w:basedOn w:val="Normal"/>
    <w:link w:val="AltbilgiChar"/>
    <w:uiPriority w:val="99"/>
    <w:unhideWhenUsed/>
    <w:rsid w:val="00F275A4"/>
    <w:pPr>
      <w:tabs>
        <w:tab w:val="center" w:pos="4536"/>
        <w:tab w:val="right" w:pos="9072"/>
      </w:tabs>
    </w:pPr>
  </w:style>
  <w:style w:type="character" w:customStyle="1" w:styleId="AltbilgiChar">
    <w:name w:val="Altbilgi Char"/>
    <w:basedOn w:val="VarsaylanParagrafYazTipi"/>
    <w:link w:val="Altbilgi"/>
    <w:uiPriority w:val="99"/>
    <w:rsid w:val="00F275A4"/>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749517">
      <w:bodyDiv w:val="1"/>
      <w:marLeft w:val="0"/>
      <w:marRight w:val="0"/>
      <w:marTop w:val="0"/>
      <w:marBottom w:val="0"/>
      <w:divBdr>
        <w:top w:val="none" w:sz="0" w:space="0" w:color="auto"/>
        <w:left w:val="none" w:sz="0" w:space="0" w:color="auto"/>
        <w:bottom w:val="none" w:sz="0" w:space="0" w:color="auto"/>
        <w:right w:val="none" w:sz="0" w:space="0" w:color="auto"/>
      </w:divBdr>
    </w:div>
    <w:div w:id="757943335">
      <w:bodyDiv w:val="1"/>
      <w:marLeft w:val="0"/>
      <w:marRight w:val="0"/>
      <w:marTop w:val="0"/>
      <w:marBottom w:val="0"/>
      <w:divBdr>
        <w:top w:val="none" w:sz="0" w:space="0" w:color="auto"/>
        <w:left w:val="none" w:sz="0" w:space="0" w:color="auto"/>
        <w:bottom w:val="none" w:sz="0" w:space="0" w:color="auto"/>
        <w:right w:val="none" w:sz="0" w:space="0" w:color="auto"/>
      </w:divBdr>
    </w:div>
    <w:div w:id="823399790">
      <w:bodyDiv w:val="1"/>
      <w:marLeft w:val="0"/>
      <w:marRight w:val="0"/>
      <w:marTop w:val="0"/>
      <w:marBottom w:val="0"/>
      <w:divBdr>
        <w:top w:val="none" w:sz="0" w:space="0" w:color="auto"/>
        <w:left w:val="none" w:sz="0" w:space="0" w:color="auto"/>
        <w:bottom w:val="none" w:sz="0" w:space="0" w:color="auto"/>
        <w:right w:val="none" w:sz="0" w:space="0" w:color="auto"/>
      </w:divBdr>
    </w:div>
    <w:div w:id="829835666">
      <w:bodyDiv w:val="1"/>
      <w:marLeft w:val="0"/>
      <w:marRight w:val="0"/>
      <w:marTop w:val="0"/>
      <w:marBottom w:val="0"/>
      <w:divBdr>
        <w:top w:val="none" w:sz="0" w:space="0" w:color="auto"/>
        <w:left w:val="none" w:sz="0" w:space="0" w:color="auto"/>
        <w:bottom w:val="none" w:sz="0" w:space="0" w:color="auto"/>
        <w:right w:val="none" w:sz="0" w:space="0" w:color="auto"/>
      </w:divBdr>
    </w:div>
    <w:div w:id="961619493">
      <w:bodyDiv w:val="1"/>
      <w:marLeft w:val="0"/>
      <w:marRight w:val="0"/>
      <w:marTop w:val="0"/>
      <w:marBottom w:val="0"/>
      <w:divBdr>
        <w:top w:val="none" w:sz="0" w:space="0" w:color="auto"/>
        <w:left w:val="none" w:sz="0" w:space="0" w:color="auto"/>
        <w:bottom w:val="none" w:sz="0" w:space="0" w:color="auto"/>
        <w:right w:val="none" w:sz="0" w:space="0" w:color="auto"/>
      </w:divBdr>
    </w:div>
    <w:div w:id="142903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nkara.bel.t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747</Words>
  <Characters>4261</Characters>
  <Application>Microsoft Office Word</Application>
  <DocSecurity>0</DocSecurity>
  <Lines>35</Lines>
  <Paragraphs>9</Paragraphs>
  <ScaleCrop>false</ScaleCrop>
  <Company/>
  <LinksUpToDate>false</LinksUpToDate>
  <CharactersWithSpaces>4999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celal.eren</dc:creator>
  <cp:lastModifiedBy>MUHAMMET CARKCI</cp:lastModifiedBy>
  <cp:revision>14</cp:revision>
  <cp:lastPrinted>2022-09-05T07:57:00Z</cp:lastPrinted>
  <dcterms:created xsi:type="dcterms:W3CDTF">2022-10-19T07:26:00Z</dcterms:created>
  <dcterms:modified xsi:type="dcterms:W3CDTF">2023-03-27T06:32:00Z</dcterms:modified>
</cp:coreProperties>
</file>