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37D7B" w:rsidTr="00642D5B">
        <w:trPr>
          <w:trHeight w:val="1008"/>
        </w:trPr>
        <w:tc>
          <w:tcPr>
            <w:tcW w:w="3510" w:type="dxa"/>
          </w:tcPr>
          <w:p w:rsidR="00003874" w:rsidRPr="00C37D7B" w:rsidRDefault="00613C85" w:rsidP="00613C85">
            <w:pPr>
              <w:jc w:val="center"/>
            </w:pPr>
            <w:r>
              <w:t xml:space="preserve"> 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003874" w:rsidRDefault="00003874" w:rsidP="00613C85">
            <w:pPr>
              <w:jc w:val="center"/>
            </w:pPr>
            <w:r w:rsidRPr="00C37D7B">
              <w:t>BELEDİYE MECLİSİ</w:t>
            </w:r>
          </w:p>
          <w:p w:rsidR="00712C45" w:rsidRDefault="00712C45" w:rsidP="00613C85">
            <w:pPr>
              <w:jc w:val="center"/>
            </w:pPr>
          </w:p>
          <w:p w:rsidR="00712C45" w:rsidRPr="00C37D7B" w:rsidRDefault="00712C45" w:rsidP="00613C85">
            <w:pPr>
              <w:jc w:val="center"/>
            </w:pPr>
          </w:p>
        </w:tc>
      </w:tr>
    </w:tbl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C05822">
        <w:t>9</w:t>
      </w:r>
      <w:r w:rsidR="007C5713">
        <w:t>8</w:t>
      </w:r>
      <w:r w:rsidR="005137D0">
        <w:t>6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5137D0" w:rsidP="00D86851">
      <w:pPr>
        <w:ind w:firstLine="708"/>
        <w:jc w:val="both"/>
      </w:pPr>
      <w:r>
        <w:t xml:space="preserve">Başkent Marketlerin e-ticarete açılmasına </w:t>
      </w:r>
      <w:r w:rsidR="0098010F" w:rsidRPr="00A80FE1">
        <w:t>ilişkin</w:t>
      </w:r>
      <w:r w:rsidR="001E4ADE" w:rsidRPr="00A80FE1">
        <w:t xml:space="preserve"> </w:t>
      </w:r>
      <w:r w:rsidRPr="002A62FC">
        <w:t xml:space="preserve">Sosyal İşler </w:t>
      </w:r>
      <w:r w:rsidR="001E4ADE" w:rsidRPr="00A80FE1">
        <w:t xml:space="preserve">Komisyonunun </w:t>
      </w:r>
      <w:r w:rsidR="00C05822">
        <w:t>2</w:t>
      </w:r>
      <w:r w:rsidR="00E91F59">
        <w:t>9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 w:rsidR="00E91F59">
        <w:t>0</w:t>
      </w:r>
      <w:r>
        <w:t>2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5137D0" w:rsidRDefault="001E4ADE" w:rsidP="005137D0">
      <w:pPr>
        <w:ind w:right="-1"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5137D0">
        <w:t>Büyükşehir Belediyesine ait olan kırsal kalkınmayı destekleyen Başkent Marketler Ankaralı yerli üreticiler ve kadın kooperatiflerinden alınan günlük, doğal ve taze ürünleri uygun fiyatlarla Başkentlilerle buluşturulması,</w:t>
      </w:r>
    </w:p>
    <w:p w:rsidR="005137D0" w:rsidRDefault="005137D0" w:rsidP="005137D0">
      <w:pPr>
        <w:ind w:right="-1" w:firstLine="708"/>
        <w:jc w:val="both"/>
      </w:pPr>
    </w:p>
    <w:p w:rsidR="000E19C5" w:rsidRDefault="005137D0" w:rsidP="005137D0">
      <w:pPr>
        <w:ind w:firstLine="709"/>
        <w:jc w:val="both"/>
      </w:pPr>
      <w:r>
        <w:t xml:space="preserve">Halkımız tarafından yoğun ilgi görmekte fakat satış mağazası açısından yetersiz gelmekte </w:t>
      </w:r>
      <w:proofErr w:type="gramStart"/>
      <w:r>
        <w:t>olduğu</w:t>
      </w:r>
      <w:proofErr w:type="gramEnd"/>
      <w:r>
        <w:t>, bu marketlerin e-ticarete açılmasının üretici ve tüketici açısından yetersiz kalan mağaza sayılarına çözüm olmasına</w:t>
      </w:r>
      <w:r w:rsidR="0069701F" w:rsidRPr="00CC4C64">
        <w:t xml:space="preserve"> </w:t>
      </w:r>
      <w:r w:rsidR="00712C45">
        <w:rPr>
          <w:spacing w:val="-1"/>
        </w:rPr>
        <w:t>ilişkin</w:t>
      </w:r>
      <w:r w:rsidR="008F14D4">
        <w:t xml:space="preserve"> </w:t>
      </w:r>
      <w:r w:rsidRPr="002A62FC">
        <w:t xml:space="preserve">Sosyal İşler </w:t>
      </w:r>
      <w:r w:rsidR="00A80FE1" w:rsidRPr="00A80FE1">
        <w:t>Komisyon</w:t>
      </w:r>
      <w:r w:rsidR="00C84139">
        <w:t>u</w:t>
      </w:r>
      <w:r w:rsidR="00A80FE1" w:rsidRPr="00A80FE1">
        <w:t xml:space="preserve"> Raporu</w:t>
      </w:r>
      <w:r w:rsidR="000E19C5">
        <w:t xml:space="preserve"> </w:t>
      </w:r>
      <w:r w:rsidR="001C53D7" w:rsidRPr="00A80FE1">
        <w:t>oylanarak oy</w:t>
      </w:r>
      <w:r w:rsidR="00613C85">
        <w:t>birliği</w:t>
      </w:r>
      <w:r w:rsidR="0098010F" w:rsidRPr="00A80FE1">
        <w:t xml:space="preserve"> ile kabul edildi.</w:t>
      </w:r>
    </w:p>
    <w:p w:rsidR="000E19C5" w:rsidRDefault="000E19C5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Pr="002A62FC" w:rsidRDefault="00E33783" w:rsidP="00E33783">
      <w:pPr>
        <w:jc w:val="center"/>
      </w:pPr>
      <w:r w:rsidRPr="002A62FC">
        <w:lastRenderedPageBreak/>
        <w:t>T.C.</w:t>
      </w:r>
    </w:p>
    <w:p w:rsidR="00E33783" w:rsidRPr="002A62FC" w:rsidRDefault="00E33783" w:rsidP="00E33783">
      <w:pPr>
        <w:jc w:val="center"/>
      </w:pPr>
      <w:r w:rsidRPr="002A62FC">
        <w:t>ANKARA BÜYÜKŞEHİR BELEDİYE MECLİSİ</w:t>
      </w:r>
    </w:p>
    <w:p w:rsidR="00E33783" w:rsidRDefault="00E33783" w:rsidP="00E33783">
      <w:pPr>
        <w:jc w:val="center"/>
      </w:pPr>
      <w:r w:rsidRPr="002A62FC">
        <w:t>Sosyal İşler Komisyonu Raporu.</w:t>
      </w:r>
    </w:p>
    <w:p w:rsidR="00E33783" w:rsidRDefault="00E33783" w:rsidP="00E33783">
      <w:pPr>
        <w:jc w:val="center"/>
      </w:pPr>
    </w:p>
    <w:p w:rsidR="00E33783" w:rsidRDefault="00E33783" w:rsidP="00E33783">
      <w:pPr>
        <w:jc w:val="center"/>
      </w:pPr>
    </w:p>
    <w:p w:rsidR="00E33783" w:rsidRDefault="00E33783" w:rsidP="00E33783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02                                                                                                               29.04.2022</w:t>
      </w:r>
    </w:p>
    <w:p w:rsidR="00E33783" w:rsidRDefault="00E33783" w:rsidP="00E33783">
      <w:pPr>
        <w:jc w:val="both"/>
      </w:pPr>
    </w:p>
    <w:p w:rsidR="00E33783" w:rsidRDefault="00E33783" w:rsidP="00E33783">
      <w:pPr>
        <w:jc w:val="center"/>
      </w:pPr>
      <w:r w:rsidRPr="002A62FC">
        <w:t>BÜYÜKŞEHİR BELEDİYE MECLİSİ BAŞKANLIĞINA</w:t>
      </w:r>
    </w:p>
    <w:p w:rsidR="00E33783" w:rsidRDefault="00E33783" w:rsidP="00E33783">
      <w:pPr>
        <w:jc w:val="center"/>
      </w:pPr>
    </w:p>
    <w:p w:rsidR="00E33783" w:rsidRDefault="00E33783" w:rsidP="00E33783">
      <w:pPr>
        <w:jc w:val="center"/>
      </w:pPr>
    </w:p>
    <w:p w:rsidR="00E33783" w:rsidRDefault="00E33783" w:rsidP="00E33783">
      <w:pPr>
        <w:pStyle w:val="GvdeMetni"/>
        <w:ind w:firstLine="708"/>
      </w:pPr>
    </w:p>
    <w:p w:rsidR="00E33783" w:rsidRPr="00D0706F" w:rsidRDefault="00E33783" w:rsidP="00E33783">
      <w:pPr>
        <w:pStyle w:val="GvdeMetni"/>
        <w:ind w:right="-1" w:firstLine="708"/>
      </w:pPr>
      <w:r>
        <w:t xml:space="preserve">Başkent Marketlerin e-ticarete açılmasına ilişkin </w:t>
      </w:r>
      <w:r w:rsidRPr="00D0706F">
        <w:t xml:space="preserve">Büyükşehir Belediye Meclisinin </w:t>
      </w:r>
      <w:r>
        <w:t>11</w:t>
      </w:r>
      <w:r w:rsidRPr="00D0706F">
        <w:t>.</w:t>
      </w:r>
      <w:r>
        <w:t>04</w:t>
      </w:r>
      <w:r w:rsidRPr="00D0706F">
        <w:t>.</w:t>
      </w:r>
      <w:r>
        <w:t>2022</w:t>
      </w:r>
      <w:r w:rsidRPr="00D0706F">
        <w:t xml:space="preserve"> tarih ve </w:t>
      </w:r>
      <w:r>
        <w:t>06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E33783" w:rsidRPr="00D0706F" w:rsidRDefault="00E33783" w:rsidP="00E33783">
      <w:pPr>
        <w:pStyle w:val="GvdeMetni"/>
        <w:ind w:right="-1" w:firstLine="708"/>
      </w:pPr>
    </w:p>
    <w:p w:rsidR="00E33783" w:rsidRPr="00D0706F" w:rsidRDefault="00E33783" w:rsidP="00E33783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Şehnaz Sibel </w:t>
      </w:r>
      <w:proofErr w:type="spellStart"/>
      <w:r>
        <w:t>AYGÜN’ün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Başkent Marketlerin e-ticarete açılmasının</w:t>
      </w:r>
      <w:r w:rsidRPr="00D0706F">
        <w:t xml:space="preserve"> istenildiği;</w:t>
      </w:r>
    </w:p>
    <w:p w:rsidR="00E33783" w:rsidRPr="00D0706F" w:rsidRDefault="00E33783" w:rsidP="00E33783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E33783" w:rsidRDefault="00E33783" w:rsidP="00E33783">
      <w:pPr>
        <w:ind w:right="-1" w:firstLine="708"/>
        <w:jc w:val="both"/>
      </w:pPr>
      <w:r w:rsidRPr="00D0706F">
        <w:t>Komisyonumuzca yapılan incelemeler neticesinde;</w:t>
      </w:r>
      <w:bookmarkStart w:id="0" w:name="_GoBack"/>
      <w:bookmarkEnd w:id="0"/>
      <w:r>
        <w:t xml:space="preserve"> Büyükşehir Belediyesine ait olan kırsal kalkınmayı destekleyen Başkent Marketler Ankaralı yerli üreticiler ve kadın kooperatiflerinden alınan günlük, doğal ve taze ürünleri uygun fiyatlarla Başkentlilerle buluşturulması,</w:t>
      </w:r>
    </w:p>
    <w:p w:rsidR="00E33783" w:rsidRDefault="00E33783" w:rsidP="00E33783">
      <w:pPr>
        <w:ind w:right="-1" w:firstLine="708"/>
        <w:jc w:val="both"/>
      </w:pPr>
    </w:p>
    <w:p w:rsidR="00E33783" w:rsidRPr="00D0706F" w:rsidRDefault="00E33783" w:rsidP="00E33783">
      <w:pPr>
        <w:ind w:right="-1" w:firstLine="708"/>
        <w:jc w:val="both"/>
      </w:pPr>
      <w:r>
        <w:t>Halkımız tarafından yoğun ilgi görmekte fakat satış mağazası açısından yetersiz gelmekte olduğu, bu marketlerin e-ticarete açılmasının üretici ve tüketici açısından yetersiz kalan mağaza sayılarına çözüm olması komisyonumuzca uygun görülmüştür.</w:t>
      </w:r>
    </w:p>
    <w:p w:rsidR="00E33783" w:rsidRPr="00D0706F" w:rsidRDefault="00E33783" w:rsidP="00E33783">
      <w:pPr>
        <w:ind w:right="-1" w:firstLine="708"/>
        <w:jc w:val="both"/>
      </w:pPr>
    </w:p>
    <w:p w:rsidR="00E33783" w:rsidRPr="00D0706F" w:rsidRDefault="00E33783" w:rsidP="00E33783">
      <w:pPr>
        <w:ind w:right="-1" w:firstLine="708"/>
        <w:jc w:val="both"/>
      </w:pPr>
      <w:r w:rsidRPr="00D0706F">
        <w:t>Raporumuz Büyükşehir Belediye Meclisinin Onayına arz olunur.</w:t>
      </w:r>
    </w:p>
    <w:p w:rsidR="00E33783" w:rsidRPr="00D0706F" w:rsidRDefault="00E33783" w:rsidP="00E33783">
      <w:pPr>
        <w:ind w:right="-1" w:firstLine="708"/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p w:rsidR="00E33783" w:rsidRDefault="00E33783" w:rsidP="00E33783">
      <w:pPr>
        <w:jc w:val="both"/>
      </w:pPr>
    </w:p>
    <w:tbl>
      <w:tblPr>
        <w:tblStyle w:val="TabloKlavuzu"/>
        <w:tblW w:w="9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7"/>
        <w:gridCol w:w="3027"/>
        <w:gridCol w:w="3027"/>
      </w:tblGrid>
      <w:tr w:rsidR="00E33783" w:rsidTr="001E0C63">
        <w:trPr>
          <w:trHeight w:val="1247"/>
          <w:jc w:val="center"/>
        </w:trPr>
        <w:tc>
          <w:tcPr>
            <w:tcW w:w="3027" w:type="dxa"/>
          </w:tcPr>
          <w:p w:rsidR="00E33783" w:rsidRDefault="00E33783" w:rsidP="001E0C63">
            <w:pPr>
              <w:jc w:val="center"/>
            </w:pPr>
            <w:r>
              <w:t>Mualla VAROL</w:t>
            </w:r>
          </w:p>
          <w:p w:rsidR="00E33783" w:rsidRPr="00EF17CC" w:rsidRDefault="00E33783" w:rsidP="001E0C63">
            <w:pPr>
              <w:jc w:val="center"/>
            </w:pPr>
            <w:r w:rsidRPr="00EF17CC">
              <w:t>Komisyon Başkanı</w:t>
            </w:r>
          </w:p>
        </w:tc>
        <w:tc>
          <w:tcPr>
            <w:tcW w:w="3027" w:type="dxa"/>
          </w:tcPr>
          <w:p w:rsidR="00E33783" w:rsidRDefault="00E33783" w:rsidP="001E0C63">
            <w:pPr>
              <w:jc w:val="center"/>
            </w:pPr>
            <w:r>
              <w:t>Bekir YILDIZ</w:t>
            </w:r>
          </w:p>
          <w:p w:rsidR="00E33783" w:rsidRPr="00EF17CC" w:rsidRDefault="00E33783" w:rsidP="001E0C63">
            <w:pPr>
              <w:jc w:val="center"/>
            </w:pPr>
            <w:r w:rsidRPr="007C580E">
              <w:t>Başkan Vekili</w:t>
            </w:r>
          </w:p>
        </w:tc>
        <w:tc>
          <w:tcPr>
            <w:tcW w:w="3027" w:type="dxa"/>
          </w:tcPr>
          <w:p w:rsidR="00E33783" w:rsidRDefault="00E33783" w:rsidP="001E0C63">
            <w:pPr>
              <w:jc w:val="center"/>
            </w:pPr>
            <w:r>
              <w:t>Erhan SARIGÖL</w:t>
            </w:r>
          </w:p>
          <w:p w:rsidR="00E33783" w:rsidRPr="00EF17CC" w:rsidRDefault="00E33783" w:rsidP="001E0C63">
            <w:pPr>
              <w:jc w:val="center"/>
            </w:pPr>
            <w:r w:rsidRPr="00EF17CC">
              <w:t>Üye</w:t>
            </w:r>
          </w:p>
        </w:tc>
      </w:tr>
      <w:tr w:rsidR="00E33783" w:rsidTr="001E0C63">
        <w:trPr>
          <w:trHeight w:val="1247"/>
          <w:jc w:val="center"/>
        </w:trPr>
        <w:tc>
          <w:tcPr>
            <w:tcW w:w="3027" w:type="dxa"/>
            <w:vAlign w:val="center"/>
          </w:tcPr>
          <w:p w:rsidR="00E33783" w:rsidRDefault="00E33783" w:rsidP="001E0C63">
            <w:pPr>
              <w:jc w:val="center"/>
            </w:pPr>
            <w:r>
              <w:t>Fatih ÜNAL</w:t>
            </w:r>
          </w:p>
          <w:p w:rsidR="00E33783" w:rsidRPr="00EF17CC" w:rsidRDefault="00E33783" w:rsidP="001E0C63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E33783" w:rsidRDefault="00E33783" w:rsidP="001E0C63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E33783" w:rsidRPr="00EF17CC" w:rsidRDefault="00E33783" w:rsidP="001E0C63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E33783" w:rsidRDefault="00E33783" w:rsidP="001E0C63">
            <w:pPr>
              <w:ind w:left="708"/>
              <w:jc w:val="center"/>
            </w:pPr>
            <w:r>
              <w:t>Mehmet YILDIZ</w:t>
            </w:r>
          </w:p>
          <w:p w:rsidR="00E33783" w:rsidRPr="00EF17CC" w:rsidRDefault="00E33783" w:rsidP="001E0C63">
            <w:pPr>
              <w:jc w:val="center"/>
            </w:pPr>
            <w:r w:rsidRPr="00EF17CC">
              <w:t>Üye</w:t>
            </w:r>
          </w:p>
        </w:tc>
      </w:tr>
      <w:tr w:rsidR="00E33783" w:rsidTr="001E0C63">
        <w:trPr>
          <w:trHeight w:val="1247"/>
          <w:jc w:val="center"/>
        </w:trPr>
        <w:tc>
          <w:tcPr>
            <w:tcW w:w="3027" w:type="dxa"/>
            <w:vAlign w:val="bottom"/>
          </w:tcPr>
          <w:p w:rsidR="00E33783" w:rsidRDefault="00E33783" w:rsidP="001E0C63">
            <w:pPr>
              <w:jc w:val="center"/>
            </w:pPr>
            <w:r>
              <w:t>Fethi YAŞAR</w:t>
            </w:r>
          </w:p>
          <w:p w:rsidR="00E33783" w:rsidRPr="00EF17CC" w:rsidRDefault="00E33783" w:rsidP="001E0C63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E33783" w:rsidRDefault="00E33783" w:rsidP="001E0C63">
            <w:pPr>
              <w:jc w:val="center"/>
            </w:pPr>
            <w:r>
              <w:t>Cem ŞAHİN</w:t>
            </w:r>
          </w:p>
          <w:p w:rsidR="00E33783" w:rsidRPr="00EF17CC" w:rsidRDefault="00E33783" w:rsidP="001E0C63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E33783" w:rsidRDefault="00E33783" w:rsidP="001E0C63">
            <w:pPr>
              <w:jc w:val="center"/>
            </w:pPr>
            <w:r>
              <w:t>Ramazan KILIÇ</w:t>
            </w:r>
          </w:p>
          <w:p w:rsidR="00E33783" w:rsidRPr="00EF17CC" w:rsidRDefault="00E33783" w:rsidP="001E0C63">
            <w:pPr>
              <w:jc w:val="center"/>
            </w:pPr>
            <w:r w:rsidRPr="00EF17CC">
              <w:t>Üye</w:t>
            </w:r>
          </w:p>
        </w:tc>
      </w:tr>
    </w:tbl>
    <w:p w:rsidR="00E33783" w:rsidRDefault="00E33783" w:rsidP="00E33783">
      <w:pPr>
        <w:jc w:val="both"/>
      </w:pPr>
    </w:p>
    <w:p w:rsidR="00E33783" w:rsidRPr="00C37D7B" w:rsidRDefault="00E33783" w:rsidP="00E33783">
      <w:pPr>
        <w:jc w:val="both"/>
      </w:pPr>
    </w:p>
    <w:sectPr w:rsidR="00E33783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2DD7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0255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352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2CD1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99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7D0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01F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2DD7"/>
    <w:rsid w:val="006F4D01"/>
    <w:rsid w:val="006F5829"/>
    <w:rsid w:val="006F5A13"/>
    <w:rsid w:val="006F6AF6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713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265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FE1"/>
    <w:rsid w:val="00A81745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5B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8D7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139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783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A67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839A8-6705-4B82-BEFD-AB0B6596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2022-04-14T07:16:00Z</cp:lastPrinted>
  <dcterms:created xsi:type="dcterms:W3CDTF">2022-05-16T07:57:00Z</dcterms:created>
  <dcterms:modified xsi:type="dcterms:W3CDTF">2022-05-17T07:45:00Z</dcterms:modified>
</cp:coreProperties>
</file>