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3"/>
      </w:tblGrid>
      <w:tr w:rsidR="00B2210A" w:rsidRPr="00C37D7B" w:rsidTr="00B90634">
        <w:trPr>
          <w:trHeight w:val="1026"/>
        </w:trPr>
        <w:tc>
          <w:tcPr>
            <w:tcW w:w="3113" w:type="dxa"/>
          </w:tcPr>
          <w:p w:rsidR="00B2210A" w:rsidRPr="00C37D7B" w:rsidRDefault="00B2210A" w:rsidP="00B90634">
            <w:pPr>
              <w:jc w:val="center"/>
            </w:pPr>
            <w:r w:rsidRPr="00C37D7B">
              <w:t>T.C.</w:t>
            </w:r>
          </w:p>
          <w:p w:rsidR="00B2210A" w:rsidRPr="00C37D7B" w:rsidRDefault="00B2210A" w:rsidP="00B90634">
            <w:pPr>
              <w:jc w:val="center"/>
            </w:pPr>
            <w:r w:rsidRPr="00C37D7B">
              <w:t>ANKARA BÜYÜKŞEHİR</w:t>
            </w:r>
          </w:p>
          <w:p w:rsidR="00B2210A" w:rsidRPr="00C37D7B" w:rsidRDefault="00B2210A" w:rsidP="00B90634">
            <w:pPr>
              <w:jc w:val="center"/>
            </w:pPr>
            <w:r w:rsidRPr="00C37D7B">
              <w:t>BELEDİYE MECLİSİ</w:t>
            </w:r>
          </w:p>
        </w:tc>
      </w:tr>
    </w:tbl>
    <w:p w:rsidR="006C736C" w:rsidRDefault="006C736C" w:rsidP="00B2210A">
      <w:pPr>
        <w:ind w:right="-1"/>
        <w:jc w:val="both"/>
      </w:pPr>
    </w:p>
    <w:p w:rsidR="00B2210A" w:rsidRPr="00C37D7B" w:rsidRDefault="00B2210A" w:rsidP="00B2210A">
      <w:pPr>
        <w:ind w:right="-1"/>
        <w:jc w:val="both"/>
      </w:pPr>
      <w:r w:rsidRPr="00C37D7B">
        <w:t xml:space="preserve">Karar No: </w:t>
      </w:r>
      <w:r w:rsidR="007F271F">
        <w:t>1</w:t>
      </w:r>
      <w:r w:rsidR="007216A7">
        <w:t>0</w:t>
      </w:r>
      <w:r w:rsidR="001B2A9A">
        <w:t>2</w:t>
      </w:r>
      <w:r w:rsidR="00C31F80">
        <w:t>3</w:t>
      </w:r>
      <w:r w:rsidRPr="00C37D7B">
        <w:t xml:space="preserve">    </w:t>
      </w:r>
      <w:r w:rsidRPr="00C37D7B">
        <w:tab/>
      </w:r>
      <w:r w:rsidRPr="00C37D7B">
        <w:tab/>
        <w:t xml:space="preserve">  </w:t>
      </w:r>
      <w:r w:rsidRPr="00C37D7B">
        <w:tab/>
      </w:r>
      <w:r w:rsidRPr="00C37D7B">
        <w:tab/>
      </w:r>
      <w:r w:rsidRPr="00C37D7B">
        <w:tab/>
        <w:t xml:space="preserve">                                              </w:t>
      </w:r>
      <w:r>
        <w:t>1</w:t>
      </w:r>
      <w:r w:rsidR="007216A7">
        <w:t>6</w:t>
      </w:r>
      <w:r w:rsidRPr="00C37D7B">
        <w:t>.0</w:t>
      </w:r>
      <w:r>
        <w:t>5</w:t>
      </w:r>
      <w:r w:rsidRPr="00C37D7B">
        <w:t>.2022</w:t>
      </w:r>
    </w:p>
    <w:p w:rsidR="004F6372" w:rsidRDefault="004F6372" w:rsidP="00B2210A">
      <w:pPr>
        <w:ind w:right="-1"/>
        <w:jc w:val="center"/>
      </w:pPr>
    </w:p>
    <w:p w:rsidR="00B2210A" w:rsidRDefault="00B2210A" w:rsidP="00B2210A">
      <w:pPr>
        <w:ind w:right="-1"/>
        <w:jc w:val="center"/>
      </w:pPr>
      <w:r w:rsidRPr="00C37D7B">
        <w:t>K A R A R</w:t>
      </w:r>
    </w:p>
    <w:p w:rsidR="00893CE9" w:rsidRDefault="00893CE9" w:rsidP="00953D18">
      <w:pPr>
        <w:jc w:val="both"/>
      </w:pPr>
    </w:p>
    <w:p w:rsidR="004F6372" w:rsidRDefault="004F6372" w:rsidP="00953D18">
      <w:pPr>
        <w:jc w:val="both"/>
      </w:pPr>
    </w:p>
    <w:p w:rsidR="0057182F" w:rsidRDefault="0057182F" w:rsidP="00B85B77">
      <w:pPr>
        <w:ind w:firstLine="708"/>
        <w:jc w:val="both"/>
      </w:pPr>
    </w:p>
    <w:p w:rsidR="00953D18" w:rsidRPr="00953D18" w:rsidRDefault="00C31F80" w:rsidP="00953D18">
      <w:pPr>
        <w:ind w:firstLine="709"/>
        <w:jc w:val="both"/>
      </w:pPr>
      <w:r>
        <w:t xml:space="preserve">Altındağ İlçesi Ulubey Mahallesi 24250 ada 4 parselin kuzeyinde bulunan park alanında trafo yeri ayrılmasına yönelik 1/1000 ölçekli uygulama imar plan değişikliğine </w:t>
      </w:r>
      <w:r w:rsidR="00953D18">
        <w:t>ilişkin İmar ve Bayındırlık Komisyonu</w:t>
      </w:r>
      <w:r w:rsidR="00893CE9">
        <w:t>nun 18</w:t>
      </w:r>
      <w:r w:rsidR="00953D18" w:rsidRPr="00953D18">
        <w:t xml:space="preserve">.04.2022 tarihli ve </w:t>
      </w:r>
      <w:r w:rsidR="00893CE9">
        <w:t>0</w:t>
      </w:r>
      <w:r>
        <w:t>6</w:t>
      </w:r>
      <w:r w:rsidR="00953D18" w:rsidRPr="00953D18">
        <w:t xml:space="preserve"> sayılı Raporu Büyükşehir Belediye Meclisimizin 1</w:t>
      </w:r>
      <w:r w:rsidR="00953D18">
        <w:t>6</w:t>
      </w:r>
      <w:r w:rsidR="00953D18" w:rsidRPr="00953D18">
        <w:t>.05.2022 tarihli toplantısında okundu.</w:t>
      </w:r>
    </w:p>
    <w:p w:rsidR="00953D18" w:rsidRPr="00953D18" w:rsidRDefault="00953D18" w:rsidP="00953D18">
      <w:pPr>
        <w:ind w:firstLine="709"/>
        <w:jc w:val="both"/>
      </w:pPr>
    </w:p>
    <w:p w:rsidR="00C31F80" w:rsidRDefault="00953D18" w:rsidP="00C31F80">
      <w:pPr>
        <w:ind w:firstLine="709"/>
        <w:jc w:val="both"/>
      </w:pPr>
      <w:proofErr w:type="gramStart"/>
      <w:r w:rsidRPr="00953D18">
        <w:t xml:space="preserve">Konu üzerinde yapılan görüşmelerden sonra; </w:t>
      </w:r>
      <w:r w:rsidR="00C31F80" w:rsidRPr="0080419D">
        <w:t>Altındağ Belediye Başkanlığı Yazı İşleri Müdürlüğünün 03.03.2022 tarih ve E.81371 sayılı yazı</w:t>
      </w:r>
      <w:r w:rsidR="00C31F80">
        <w:t>sı</w:t>
      </w:r>
      <w:r w:rsidR="00C31F80" w:rsidRPr="0080419D">
        <w:t xml:space="preserve"> ekinde su</w:t>
      </w:r>
      <w:r w:rsidR="00C31F80">
        <w:t>nulan Altındağ Belediye Meclisi</w:t>
      </w:r>
      <w:r w:rsidR="00C31F80" w:rsidRPr="0080419D">
        <w:t>nin 02.03.2022 gün ve 142 sayılı kararı ile uygun görülen, Ulubey Mahallesi 24250 ada 4 sayılı parselin kuzeyindeki alanda trafo yeri ayrılmasına ilişkin, 1/1000 ölçekli uygulama imar planı değişikliği teklifi</w:t>
      </w:r>
      <w:r w:rsidR="00C31F80">
        <w:t>nin</w:t>
      </w:r>
      <w:r w:rsidR="00C31F80" w:rsidRPr="0080419D">
        <w:t xml:space="preserve">, 5216 sayılı Kanun uyarınca </w:t>
      </w:r>
      <w:r w:rsidR="00C31F80">
        <w:t xml:space="preserve">İmar ve Şehircilik Dairesi </w:t>
      </w:r>
      <w:r w:rsidR="00C31F80" w:rsidRPr="0080419D">
        <w:t>Başkanlığı</w:t>
      </w:r>
      <w:r w:rsidR="00C31F80">
        <w:t>n</w:t>
      </w:r>
      <w:r w:rsidR="00C31F80" w:rsidRPr="0080419D">
        <w:t>a sunul</w:t>
      </w:r>
      <w:r w:rsidR="00C31F80">
        <w:t>duğu,</w:t>
      </w:r>
      <w:proofErr w:type="gramEnd"/>
    </w:p>
    <w:p w:rsidR="00C31F80" w:rsidRDefault="00C31F80" w:rsidP="00C31F80">
      <w:pPr>
        <w:ind w:firstLine="709"/>
        <w:jc w:val="both"/>
      </w:pPr>
    </w:p>
    <w:p w:rsidR="00C31F80" w:rsidRPr="0080419D" w:rsidRDefault="00C31F80" w:rsidP="00C31F80">
      <w:pPr>
        <w:ind w:firstLine="709"/>
        <w:jc w:val="both"/>
        <w:rPr>
          <w:b/>
        </w:rPr>
      </w:pPr>
      <w:r w:rsidRPr="0080419D">
        <w:rPr>
          <w:b/>
        </w:rPr>
        <w:t>Yapılan incelemede;</w:t>
      </w:r>
    </w:p>
    <w:p w:rsidR="00C31F80" w:rsidRDefault="00C31F80" w:rsidP="00C31F80">
      <w:pPr>
        <w:ind w:firstLine="709"/>
        <w:jc w:val="both"/>
      </w:pPr>
      <w:r w:rsidRPr="0080419D">
        <w:rPr>
          <w:b/>
        </w:rPr>
        <w:t>Teklife Konu Alanın Mülkiyet ve Mevcut İmar Durumunun;</w:t>
      </w:r>
      <w:r w:rsidRPr="0080419D">
        <w:t xml:space="preserve"> Altındağ İlçesi, Ulubey Mahallesinde yatay-dikey yapılaşmalardan dolayı artan enerji ihtiyacının sağlıklı ve devamlı bir şekilde karşılanabilmesi, enerji ihtiyacının yeniden düzenlenebilmesi için 24250 ada 4 sayılı parselin kuzeyindeki alanda trafo yeri ayrıldığı,</w:t>
      </w:r>
    </w:p>
    <w:p w:rsidR="00C31F80" w:rsidRPr="0080419D" w:rsidRDefault="00C31F80" w:rsidP="00C31F80">
      <w:pPr>
        <w:ind w:firstLine="709"/>
        <w:jc w:val="both"/>
      </w:pPr>
    </w:p>
    <w:p w:rsidR="00C31F80" w:rsidRPr="0080419D" w:rsidRDefault="00C31F80" w:rsidP="00C31F80">
      <w:pPr>
        <w:ind w:firstLine="709"/>
        <w:jc w:val="both"/>
      </w:pPr>
      <w:r w:rsidRPr="0080419D">
        <w:rPr>
          <w:b/>
        </w:rPr>
        <w:t xml:space="preserve">Plan Teklifi ve Açıklama Raporunda; </w:t>
      </w:r>
      <w:r w:rsidRPr="0080419D">
        <w:t>Altındağ İlçesi, Ulubey Mahallesi, 24250 ada 4 sayılı parselin kuzeyindeki aland</w:t>
      </w:r>
      <w:r>
        <w:t xml:space="preserve">a emniyet mesafesi </w:t>
      </w:r>
      <w:proofErr w:type="gramStart"/>
      <w:r>
        <w:t>dahil</w:t>
      </w:r>
      <w:proofErr w:type="gramEnd"/>
      <w:r>
        <w:t xml:space="preserve"> 5x8=40</w:t>
      </w:r>
      <w:r w:rsidRPr="0080419D">
        <w:t>m</w:t>
      </w:r>
      <w:r w:rsidRPr="0080419D">
        <w:rPr>
          <w:vertAlign w:val="superscript"/>
        </w:rPr>
        <w:t>2</w:t>
      </w:r>
      <w:r w:rsidRPr="0080419D">
        <w:t xml:space="preserve"> yüzölçümlü 1 (bir) adet trafo yeri olarak düzenlendiği,</w:t>
      </w:r>
    </w:p>
    <w:p w:rsidR="00C31F80" w:rsidRDefault="00C31F80" w:rsidP="00C31F80">
      <w:pPr>
        <w:ind w:firstLine="709"/>
        <w:jc w:val="both"/>
      </w:pPr>
      <w:r w:rsidRPr="0080419D">
        <w:rPr>
          <w:b/>
        </w:rPr>
        <w:t>1/1000 Ölçekli Uygulama İmar Plan Değişikliği Teklifinde;</w:t>
      </w:r>
      <w:r w:rsidRPr="0080419D">
        <w:t xml:space="preserve"> 1</w:t>
      </w:r>
      <w:proofErr w:type="gramStart"/>
      <w:r w:rsidRPr="0080419D">
        <w:t>)</w:t>
      </w:r>
      <w:proofErr w:type="gramEnd"/>
      <w:r w:rsidRPr="0080419D">
        <w:t xml:space="preserve"> Trafo yap</w:t>
      </w:r>
      <w:r>
        <w:t>ısı çevresinde, 40</w:t>
      </w:r>
      <w:r w:rsidRPr="0080419D">
        <w:t>m</w:t>
      </w:r>
      <w:r w:rsidRPr="0080419D">
        <w:rPr>
          <w:vertAlign w:val="superscript"/>
        </w:rPr>
        <w:t>2</w:t>
      </w:r>
      <w:r w:rsidRPr="0080419D">
        <w:t>'lik ala</w:t>
      </w:r>
      <w:r>
        <w:t>n içerisinde kalmak kaydıyla, 1</w:t>
      </w:r>
      <w:r w:rsidRPr="0080419D">
        <w:t>m'lik koruma bandı bırakılarak ve dış cephesi görsel açıdan estetik olmak üzere tel çit ile çevrilecektir. 2) Trafonun güvenliği BEDAŞ tarafından sağlanacaktır. 3) Trafonun isabet ettiği alanın Belediye tarafından ihdas edilmesine müteakip kamulaştırma işlemleri BEDAŞ taraf</w:t>
      </w:r>
      <w:r>
        <w:t>ın</w:t>
      </w:r>
      <w:r w:rsidRPr="0080419D">
        <w:t>dan yapılacaktır. 4) Altındağ Belediyesinden uy</w:t>
      </w:r>
      <w:r>
        <w:t>gun görüş alınması ve toplam 10</w:t>
      </w:r>
      <w:r w:rsidRPr="0080419D">
        <w:t>m'yi aşmamak kaydıyla, zorunlu hallerde aynı park içerisinde kayd</w:t>
      </w:r>
      <w:r>
        <w:t>ı</w:t>
      </w:r>
      <w:r w:rsidRPr="0080419D">
        <w:t>rma yapılabilir. Şeklinde (4) dört adet plan notu belirtildiği,</w:t>
      </w:r>
    </w:p>
    <w:p w:rsidR="00C31F80" w:rsidRPr="0080419D" w:rsidRDefault="00C31F80" w:rsidP="00C31F80">
      <w:pPr>
        <w:ind w:firstLine="709"/>
        <w:jc w:val="both"/>
      </w:pPr>
    </w:p>
    <w:p w:rsidR="00C31F80" w:rsidRPr="0080419D" w:rsidRDefault="00C31F80" w:rsidP="00C31F80">
      <w:pPr>
        <w:ind w:firstLine="709"/>
        <w:jc w:val="both"/>
      </w:pPr>
      <w:r w:rsidRPr="0080419D">
        <w:rPr>
          <w:b/>
        </w:rPr>
        <w:t xml:space="preserve">Başkanlığımızca yapılan değerlendirmede; </w:t>
      </w:r>
      <w:r w:rsidRPr="0080419D">
        <w:t>Altındağ İlçesi, Ulubey Mahallesi, 24250 ada 4 sayılı parselin kuzeyindeki alanda trafo yeri ayrılmasına ilişkin, 1/1000 ölçekli uygulama imar planı değişikliği teklifinin uygun olduğu, görüş ve sonucuna varıldığı,</w:t>
      </w:r>
    </w:p>
    <w:p w:rsidR="00C31F80" w:rsidRPr="0080419D" w:rsidRDefault="00C31F80" w:rsidP="00C31F80">
      <w:pPr>
        <w:ind w:firstLine="709"/>
        <w:jc w:val="both"/>
      </w:pPr>
    </w:p>
    <w:p w:rsidR="00893CE9" w:rsidRDefault="00C31F80" w:rsidP="00C31F80">
      <w:pPr>
        <w:ind w:firstLine="709"/>
        <w:jc w:val="both"/>
      </w:pPr>
      <w:r>
        <w:t xml:space="preserve">Altındağ İlçesi Ulubey Mahallesi 24250 ada 4 parselin kuzeyinde bulunan park alanında trafo yeri ayrılmasına yönelik 1/1000 ölçekli uygulama imar plan değişikliğinin 4 </w:t>
      </w:r>
      <w:proofErr w:type="spellStart"/>
      <w:r>
        <w:t>nolu</w:t>
      </w:r>
      <w:proofErr w:type="spellEnd"/>
      <w:r>
        <w:t xml:space="preserve"> plan notunun iptali suretiyle “</w:t>
      </w:r>
      <w:proofErr w:type="spellStart"/>
      <w:r>
        <w:t>tadilen</w:t>
      </w:r>
      <w:proofErr w:type="spellEnd"/>
      <w:r>
        <w:t xml:space="preserve"> </w:t>
      </w:r>
      <w:proofErr w:type="spellStart"/>
      <w:r>
        <w:t>onayı”</w:t>
      </w:r>
      <w:r w:rsidR="001B2A9A">
        <w:t>na</w:t>
      </w:r>
      <w:proofErr w:type="spellEnd"/>
      <w:r w:rsidR="001B2A9A">
        <w:t xml:space="preserve"> </w:t>
      </w:r>
      <w:r w:rsidR="00953D18" w:rsidRPr="00953D18">
        <w:t xml:space="preserve">ilişkin </w:t>
      </w:r>
      <w:r w:rsidR="00953D18">
        <w:t>İmar ve Bayındırlık</w:t>
      </w:r>
      <w:r w:rsidR="00953D18" w:rsidRPr="00953D18">
        <w:t xml:space="preserve"> Komi</w:t>
      </w:r>
      <w:r w:rsidR="00E076E1">
        <w:t>syonu Raporu oylanarak oybirliği</w:t>
      </w:r>
      <w:r w:rsidR="00953D18" w:rsidRPr="00953D18">
        <w:t xml:space="preserve"> ile kabul edildi.</w:t>
      </w:r>
    </w:p>
    <w:p w:rsidR="005E2B1A" w:rsidRDefault="005E2B1A" w:rsidP="00B90634">
      <w:pPr>
        <w:ind w:firstLine="709"/>
        <w:jc w:val="both"/>
      </w:pPr>
    </w:p>
    <w:p w:rsidR="00C31F80" w:rsidRDefault="00C31F80" w:rsidP="00B90634">
      <w:pPr>
        <w:ind w:firstLine="709"/>
        <w:jc w:val="both"/>
      </w:pPr>
    </w:p>
    <w:p w:rsidR="00B90634" w:rsidRDefault="00B90634" w:rsidP="00B90634">
      <w:pPr>
        <w:ind w:firstLine="709"/>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B90634">
        <w:trPr>
          <w:trHeight w:val="594"/>
          <w:jc w:val="center"/>
        </w:trPr>
        <w:tc>
          <w:tcPr>
            <w:tcW w:w="3147" w:type="dxa"/>
          </w:tcPr>
          <w:p w:rsidR="002844A5" w:rsidRDefault="00380E7F" w:rsidP="00B90634">
            <w:pPr>
              <w:autoSpaceDE w:val="0"/>
              <w:autoSpaceDN w:val="0"/>
              <w:adjustRightInd w:val="0"/>
              <w:jc w:val="center"/>
              <w:rPr>
                <w:color w:val="000000"/>
              </w:rPr>
            </w:pPr>
            <w:r>
              <w:rPr>
                <w:color w:val="000000"/>
              </w:rPr>
              <w:t>Fatih ÜNAL</w:t>
            </w:r>
          </w:p>
          <w:p w:rsidR="002844A5" w:rsidRDefault="002844A5" w:rsidP="00C14988">
            <w:pPr>
              <w:autoSpaceDE w:val="0"/>
              <w:autoSpaceDN w:val="0"/>
              <w:adjustRightInd w:val="0"/>
              <w:jc w:val="center"/>
              <w:rPr>
                <w:color w:val="000000"/>
              </w:rPr>
            </w:pPr>
            <w:r>
              <w:rPr>
                <w:color w:val="000000"/>
              </w:rPr>
              <w:t>Meclis</w:t>
            </w:r>
            <w:r w:rsidR="00380E7F">
              <w:rPr>
                <w:color w:val="000000"/>
              </w:rPr>
              <w:t xml:space="preserve"> 1.</w:t>
            </w:r>
            <w:r w:rsidR="00C14988">
              <w:rPr>
                <w:color w:val="000000"/>
              </w:rPr>
              <w:t xml:space="preserve"> </w:t>
            </w:r>
            <w:r>
              <w:rPr>
                <w:color w:val="000000"/>
              </w:rPr>
              <w:t>Başkan</w:t>
            </w:r>
            <w:r w:rsidR="00380E7F">
              <w:rPr>
                <w:color w:val="000000"/>
              </w:rPr>
              <w:t xml:space="preserve"> V.</w:t>
            </w:r>
          </w:p>
        </w:tc>
        <w:tc>
          <w:tcPr>
            <w:tcW w:w="3147" w:type="dxa"/>
            <w:vAlign w:val="center"/>
          </w:tcPr>
          <w:p w:rsidR="00092FDB" w:rsidRDefault="00A97150" w:rsidP="00092FDB">
            <w:pPr>
              <w:autoSpaceDE w:val="0"/>
              <w:autoSpaceDN w:val="0"/>
              <w:adjustRightInd w:val="0"/>
              <w:jc w:val="center"/>
              <w:rPr>
                <w:color w:val="000000"/>
              </w:rPr>
            </w:pPr>
            <w:r>
              <w:rPr>
                <w:color w:val="000000"/>
              </w:rPr>
              <w:t>Harun ÖZTÜRK</w:t>
            </w:r>
          </w:p>
          <w:p w:rsidR="002844A5" w:rsidRDefault="002844A5" w:rsidP="00B9063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92FDB" w:rsidRDefault="00092FDB" w:rsidP="00092FDB">
            <w:pPr>
              <w:tabs>
                <w:tab w:val="left" w:pos="3268"/>
              </w:tabs>
              <w:jc w:val="center"/>
              <w:rPr>
                <w:color w:val="000000"/>
              </w:rPr>
            </w:pPr>
            <w:r>
              <w:rPr>
                <w:color w:val="000000"/>
              </w:rPr>
              <w:t>Naci BAYANLI</w:t>
            </w:r>
          </w:p>
          <w:p w:rsidR="002844A5" w:rsidRDefault="002844A5" w:rsidP="00B9063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E03BA5">
      <w:pPr>
        <w:jc w:val="both"/>
      </w:pPr>
    </w:p>
    <w:p w:rsidR="00E03BA5" w:rsidRDefault="00E03BA5" w:rsidP="00E03BA5">
      <w:pPr>
        <w:tabs>
          <w:tab w:val="center" w:pos="4748"/>
          <w:tab w:val="left" w:pos="5430"/>
        </w:tabs>
        <w:jc w:val="center"/>
      </w:pPr>
      <w:r>
        <w:lastRenderedPageBreak/>
        <w:t>T.C.</w:t>
      </w:r>
    </w:p>
    <w:p w:rsidR="00E03BA5" w:rsidRDefault="00E03BA5" w:rsidP="00E03BA5">
      <w:pPr>
        <w:jc w:val="center"/>
      </w:pPr>
      <w:r>
        <w:t>ANKARA BÜYÜKŞEHİR BELEDİYE MECLİSİ</w:t>
      </w:r>
    </w:p>
    <w:p w:rsidR="00E03BA5" w:rsidRDefault="00E03BA5" w:rsidP="00E03BA5">
      <w:pPr>
        <w:jc w:val="center"/>
      </w:pPr>
      <w:r>
        <w:t>İmar ve Bayındırlık Komisyonu Raporu</w:t>
      </w:r>
    </w:p>
    <w:p w:rsidR="00E03BA5" w:rsidRDefault="00E03BA5" w:rsidP="00E03BA5"/>
    <w:p w:rsidR="00E03BA5" w:rsidRDefault="00E03BA5" w:rsidP="00E03BA5">
      <w:r>
        <w:t>Rapor No: 06</w:t>
      </w:r>
      <w:r>
        <w:tab/>
        <w:t xml:space="preserve">     </w:t>
      </w:r>
      <w:r>
        <w:tab/>
        <w:t xml:space="preserve">                 </w:t>
      </w:r>
      <w:r>
        <w:tab/>
      </w:r>
      <w:r>
        <w:tab/>
        <w:t xml:space="preserve">         </w:t>
      </w:r>
      <w:r>
        <w:tab/>
      </w:r>
      <w:r>
        <w:tab/>
        <w:t xml:space="preserve">                     </w:t>
      </w:r>
      <w:r>
        <w:tab/>
        <w:t xml:space="preserve">                18.04.2022</w:t>
      </w:r>
    </w:p>
    <w:p w:rsidR="00E03BA5" w:rsidRDefault="00E03BA5" w:rsidP="00E03BA5">
      <w:pPr>
        <w:jc w:val="center"/>
      </w:pPr>
      <w:r>
        <w:t>BÜYÜKŞEHİR BELEDİYE MECLİSİ BAŞKANLIĞINA</w:t>
      </w:r>
    </w:p>
    <w:p w:rsidR="00E03BA5" w:rsidRPr="0080027D" w:rsidRDefault="00E03BA5" w:rsidP="00E03BA5">
      <w:pPr>
        <w:jc w:val="both"/>
      </w:pPr>
    </w:p>
    <w:p w:rsidR="00E03BA5" w:rsidRPr="002460BE" w:rsidRDefault="00E03BA5" w:rsidP="00E03BA5">
      <w:pPr>
        <w:ind w:firstLine="709"/>
        <w:jc w:val="both"/>
      </w:pPr>
      <w:r>
        <w:t xml:space="preserve">Altındağ İlçesi Ulubey Mahallesi 24250 ada 4 parselin kuzeyinde bulunan park alanında trafo yeri ayrılmasına yönelik 1/1000 ölçekli uygulama imar plan değişikliğine </w:t>
      </w:r>
      <w:r w:rsidRPr="002460BE">
        <w:t>ilişkin Büyükşehir Belediye Meclisinin 11.0</w:t>
      </w:r>
      <w:r>
        <w:t>4</w:t>
      </w:r>
      <w:r w:rsidRPr="002460BE">
        <w:t xml:space="preserve">.2022 tarih ve </w:t>
      </w:r>
      <w:r>
        <w:t>121</w:t>
      </w:r>
      <w:r w:rsidRPr="002460BE">
        <w:t>.</w:t>
      </w:r>
      <w:r>
        <w:t xml:space="preserve"> </w:t>
      </w:r>
      <w:r w:rsidRPr="002460BE">
        <w:t>gündem maddesi olarak komisyonumuza havale edilen dosya incelendi.</w:t>
      </w:r>
    </w:p>
    <w:p w:rsidR="00E03BA5" w:rsidRPr="00B4027E" w:rsidRDefault="00E03BA5" w:rsidP="00E03BA5">
      <w:pPr>
        <w:ind w:firstLine="709"/>
        <w:jc w:val="both"/>
      </w:pPr>
    </w:p>
    <w:p w:rsidR="00E03BA5" w:rsidRDefault="00E03BA5" w:rsidP="00E03BA5">
      <w:pPr>
        <w:ind w:firstLine="709"/>
        <w:jc w:val="both"/>
      </w:pPr>
      <w:proofErr w:type="gramStart"/>
      <w:r w:rsidRPr="00B4027E">
        <w:t>Komisyonumuzca yapılan incelemeler neticesinde;</w:t>
      </w:r>
      <w:r>
        <w:t xml:space="preserve"> </w:t>
      </w:r>
      <w:r w:rsidRPr="0080419D">
        <w:t>Altındağ Belediye Başkanlığı Yazı İşleri Müdürlüğünün 03.03.2022 tarih ve E.81371 sayılı yazı</w:t>
      </w:r>
      <w:r>
        <w:t>sı</w:t>
      </w:r>
      <w:r w:rsidRPr="0080419D">
        <w:t xml:space="preserve"> ekinde su</w:t>
      </w:r>
      <w:r>
        <w:t>nulan Altındağ Belediye Meclisi</w:t>
      </w:r>
      <w:r w:rsidRPr="0080419D">
        <w:t>nin 02.03.2022 gün ve 142 sayılı kararı ile uygun görülen, Ulubey Mahallesi 24250 ada 4 sayılı parselin kuzeyindeki alanda trafo yeri ayrılmasına ilişkin, 1/1000 ölçekli uygulama imar planı değişikliği teklifi</w:t>
      </w:r>
      <w:r>
        <w:t>nin</w:t>
      </w:r>
      <w:r w:rsidRPr="0080419D">
        <w:t xml:space="preserve">, 5216 sayılı Kanun uyarınca </w:t>
      </w:r>
      <w:r>
        <w:t xml:space="preserve">İmar ve Şehircilik Dairesi </w:t>
      </w:r>
      <w:r w:rsidRPr="0080419D">
        <w:t>Başkanlığı</w:t>
      </w:r>
      <w:r>
        <w:t>n</w:t>
      </w:r>
      <w:r w:rsidRPr="0080419D">
        <w:t>a sunul</w:t>
      </w:r>
      <w:r>
        <w:t>duğu,</w:t>
      </w:r>
      <w:proofErr w:type="gramEnd"/>
    </w:p>
    <w:p w:rsidR="00E03BA5" w:rsidRDefault="00E03BA5" w:rsidP="00E03BA5">
      <w:pPr>
        <w:ind w:firstLine="709"/>
        <w:jc w:val="both"/>
      </w:pPr>
    </w:p>
    <w:p w:rsidR="00E03BA5" w:rsidRPr="0080419D" w:rsidRDefault="00E03BA5" w:rsidP="00E03BA5">
      <w:pPr>
        <w:ind w:firstLine="709"/>
        <w:jc w:val="both"/>
        <w:rPr>
          <w:b/>
        </w:rPr>
      </w:pPr>
      <w:r w:rsidRPr="0080419D">
        <w:rPr>
          <w:b/>
        </w:rPr>
        <w:t>Yapılan incelemede;</w:t>
      </w:r>
    </w:p>
    <w:p w:rsidR="00E03BA5" w:rsidRDefault="00E03BA5" w:rsidP="00E03BA5">
      <w:pPr>
        <w:ind w:firstLine="709"/>
        <w:jc w:val="both"/>
      </w:pPr>
      <w:r w:rsidRPr="0080419D">
        <w:rPr>
          <w:b/>
        </w:rPr>
        <w:t>Teklife Konu Alanın Mülkiyet ve Mevcut İmar Durumunun;</w:t>
      </w:r>
      <w:r w:rsidRPr="0080419D">
        <w:t xml:space="preserve"> Altındağ İlçesi, Ulubey Mahallesinde yatay-dikey yapılaşmalardan dolayı artan enerji ihtiyacının sağlıklı ve devamlı bir şekilde karşılanabilmesi, enerji ihtiyacının yeniden düzenlenebilmesi için 24250 ada 4 sayılı parselin kuzeyindeki alanda trafo yeri ayrıldığı,</w:t>
      </w:r>
    </w:p>
    <w:p w:rsidR="00E03BA5" w:rsidRPr="0080419D" w:rsidRDefault="00E03BA5" w:rsidP="00E03BA5">
      <w:pPr>
        <w:ind w:firstLine="709"/>
        <w:jc w:val="both"/>
      </w:pPr>
    </w:p>
    <w:p w:rsidR="00E03BA5" w:rsidRPr="0080419D" w:rsidRDefault="00E03BA5" w:rsidP="00E03BA5">
      <w:pPr>
        <w:ind w:firstLine="709"/>
        <w:jc w:val="both"/>
      </w:pPr>
      <w:r w:rsidRPr="0080419D">
        <w:rPr>
          <w:b/>
        </w:rPr>
        <w:t xml:space="preserve">Plan Teklifi ve Açıklama Raporunda; </w:t>
      </w:r>
      <w:r w:rsidRPr="0080419D">
        <w:t>Altındağ İlçesi, Ulubey Mahallesi, 24250 ada 4 sayılı parselin kuzeyindeki aland</w:t>
      </w:r>
      <w:r>
        <w:t xml:space="preserve">a emniyet mesafesi </w:t>
      </w:r>
      <w:proofErr w:type="gramStart"/>
      <w:r>
        <w:t>dahil</w:t>
      </w:r>
      <w:proofErr w:type="gramEnd"/>
      <w:r>
        <w:t xml:space="preserve"> 5x8=40</w:t>
      </w:r>
      <w:r w:rsidRPr="0080419D">
        <w:t>m</w:t>
      </w:r>
      <w:r w:rsidRPr="0080419D">
        <w:rPr>
          <w:vertAlign w:val="superscript"/>
        </w:rPr>
        <w:t>2</w:t>
      </w:r>
      <w:r w:rsidRPr="0080419D">
        <w:t xml:space="preserve"> yüzölçümlü 1 (bir) adet trafo yeri olarak düzenlendiği,</w:t>
      </w:r>
    </w:p>
    <w:p w:rsidR="00E03BA5" w:rsidRDefault="00E03BA5" w:rsidP="00E03BA5">
      <w:pPr>
        <w:ind w:firstLine="709"/>
        <w:jc w:val="both"/>
      </w:pPr>
      <w:r w:rsidRPr="0080419D">
        <w:rPr>
          <w:b/>
        </w:rPr>
        <w:t>1/1000 Ölçekli Uygulama İmar Plan Değişikliği Teklifinde;</w:t>
      </w:r>
      <w:r w:rsidRPr="0080419D">
        <w:t xml:space="preserve"> 1</w:t>
      </w:r>
      <w:proofErr w:type="gramStart"/>
      <w:r w:rsidRPr="0080419D">
        <w:t>)</w:t>
      </w:r>
      <w:proofErr w:type="gramEnd"/>
      <w:r w:rsidRPr="0080419D">
        <w:t xml:space="preserve"> Trafo yap</w:t>
      </w:r>
      <w:r>
        <w:t>ısı çevresinde, 40</w:t>
      </w:r>
      <w:r w:rsidRPr="0080419D">
        <w:t>m</w:t>
      </w:r>
      <w:r w:rsidRPr="0080419D">
        <w:rPr>
          <w:vertAlign w:val="superscript"/>
        </w:rPr>
        <w:t>2</w:t>
      </w:r>
      <w:r w:rsidRPr="0080419D">
        <w:t>'lik ala</w:t>
      </w:r>
      <w:r>
        <w:t>n içerisinde kalmak kaydıyla, 1</w:t>
      </w:r>
      <w:r w:rsidRPr="0080419D">
        <w:t>m'lik koruma bandı bırakılarak ve dış cephesi görsel açıdan estetik olmak üzere tel çit ile çevrilecektir. 2) Trafonun güvenliği BEDAŞ tarafından sağlanacaktır. 3) Trafonun isabet ettiği alanın Belediye tarafından ihdas edilmesine müteakip kamulaştırma işlemleri BEDAŞ taraf</w:t>
      </w:r>
      <w:r>
        <w:t>ın</w:t>
      </w:r>
      <w:r w:rsidRPr="0080419D">
        <w:t>dan yapılacaktır. 4) Altındağ Belediyesinden uy</w:t>
      </w:r>
      <w:r>
        <w:t>gun görüş alınması ve toplam 10</w:t>
      </w:r>
      <w:r w:rsidRPr="0080419D">
        <w:t>m'yi aşmamak kaydıyla, zorunlu hallerde aynı park içerisinde kayd</w:t>
      </w:r>
      <w:r>
        <w:t>ı</w:t>
      </w:r>
      <w:r w:rsidRPr="0080419D">
        <w:t>rma yapılabilir. Şeklinde (4) dört adet plan notu belirtildiği,</w:t>
      </w:r>
    </w:p>
    <w:p w:rsidR="00E03BA5" w:rsidRPr="0080419D" w:rsidRDefault="00E03BA5" w:rsidP="00E03BA5">
      <w:pPr>
        <w:ind w:firstLine="709"/>
        <w:jc w:val="both"/>
      </w:pPr>
    </w:p>
    <w:p w:rsidR="00E03BA5" w:rsidRPr="0080419D" w:rsidRDefault="00E03BA5" w:rsidP="00E03BA5">
      <w:pPr>
        <w:ind w:firstLine="709"/>
        <w:jc w:val="both"/>
      </w:pPr>
      <w:r w:rsidRPr="0080419D">
        <w:rPr>
          <w:b/>
        </w:rPr>
        <w:t xml:space="preserve">Başkanlığımızca yapılan değerlendirmede; </w:t>
      </w:r>
      <w:r w:rsidRPr="0080419D">
        <w:t>Altındağ İlçesi, Ulubey Mahallesi, 24250 ada 4 sayılı parselin kuzeyindeki alanda trafo yeri ayrılmasına ilişkin, 1/1000 ölçekli uygulama imar planı değişikliği teklifinin uygun olduğu, görüş ve sonucuna varıldığı,</w:t>
      </w:r>
    </w:p>
    <w:p w:rsidR="00E03BA5" w:rsidRPr="0080419D" w:rsidRDefault="00E03BA5" w:rsidP="00E03BA5">
      <w:pPr>
        <w:ind w:firstLine="709"/>
        <w:jc w:val="both"/>
      </w:pPr>
    </w:p>
    <w:p w:rsidR="00E03BA5" w:rsidRDefault="00E03BA5" w:rsidP="00E03BA5">
      <w:pPr>
        <w:ind w:firstLine="709"/>
        <w:jc w:val="both"/>
      </w:pPr>
      <w:r>
        <w:t xml:space="preserve">Hususları tespit edilmiş olup, Altındağ İlçesi Ulubey Mahallesi 24250 ada 4 parselin kuzeyinde bulunan park alanında trafo yeri ayrılmasına yönelik 1/1000 ölçekli uygulama imar plan değişikliğinin 4 </w:t>
      </w:r>
      <w:proofErr w:type="spellStart"/>
      <w:r>
        <w:t>nolu</w:t>
      </w:r>
      <w:proofErr w:type="spellEnd"/>
      <w:r>
        <w:t xml:space="preserve"> plan notunun iptali suretiyle “</w:t>
      </w:r>
      <w:proofErr w:type="spellStart"/>
      <w:r>
        <w:t>tadilen</w:t>
      </w:r>
      <w:proofErr w:type="spellEnd"/>
      <w:r>
        <w:t xml:space="preserve"> onayı” komisyonumuzca oybirliği ile uygun görülmüştür.</w:t>
      </w:r>
    </w:p>
    <w:p w:rsidR="00E03BA5" w:rsidRDefault="00E03BA5" w:rsidP="00E03BA5">
      <w:pPr>
        <w:ind w:firstLine="709"/>
        <w:jc w:val="both"/>
      </w:pPr>
    </w:p>
    <w:p w:rsidR="00E03BA5" w:rsidRDefault="00E03BA5" w:rsidP="00E03BA5">
      <w:pPr>
        <w:ind w:firstLine="709"/>
        <w:jc w:val="both"/>
      </w:pPr>
      <w:r w:rsidRPr="00D61FB1">
        <w:t>Raporumuz Büyükşehir Belediye Meclisinin onayına arz olunur.</w:t>
      </w:r>
    </w:p>
    <w:tbl>
      <w:tblPr>
        <w:tblW w:w="9481" w:type="dxa"/>
        <w:tblInd w:w="-34" w:type="dxa"/>
        <w:tblLook w:val="04A0"/>
      </w:tblPr>
      <w:tblGrid>
        <w:gridCol w:w="3410"/>
        <w:gridCol w:w="2988"/>
        <w:gridCol w:w="3083"/>
      </w:tblGrid>
      <w:tr w:rsidR="00E03BA5" w:rsidTr="00E03BA5">
        <w:trPr>
          <w:trHeight w:val="653"/>
        </w:trPr>
        <w:tc>
          <w:tcPr>
            <w:tcW w:w="3410" w:type="dxa"/>
            <w:hideMark/>
          </w:tcPr>
          <w:p w:rsidR="00E03BA5" w:rsidRDefault="00E03BA5" w:rsidP="0069049A">
            <w:pPr>
              <w:jc w:val="center"/>
            </w:pPr>
            <w:r>
              <w:t>Mehmet Emin AYAZ</w:t>
            </w:r>
          </w:p>
          <w:p w:rsidR="00E03BA5" w:rsidRDefault="00E03BA5" w:rsidP="0069049A">
            <w:pPr>
              <w:jc w:val="center"/>
            </w:pPr>
            <w:r>
              <w:t>İmar ve Bayındırlık Komisyonu Başkanı</w:t>
            </w:r>
          </w:p>
        </w:tc>
        <w:tc>
          <w:tcPr>
            <w:tcW w:w="2988" w:type="dxa"/>
            <w:hideMark/>
          </w:tcPr>
          <w:p w:rsidR="00E03BA5" w:rsidRDefault="00E03BA5" w:rsidP="0069049A">
            <w:pPr>
              <w:jc w:val="center"/>
            </w:pPr>
            <w:r>
              <w:t>Yasin YÜKSEL</w:t>
            </w:r>
          </w:p>
          <w:p w:rsidR="00E03BA5" w:rsidRDefault="00E03BA5" w:rsidP="0069049A">
            <w:pPr>
              <w:jc w:val="center"/>
            </w:pPr>
            <w:r>
              <w:t>Başkan V.</w:t>
            </w:r>
          </w:p>
        </w:tc>
        <w:tc>
          <w:tcPr>
            <w:tcW w:w="3083" w:type="dxa"/>
            <w:hideMark/>
          </w:tcPr>
          <w:p w:rsidR="00E03BA5" w:rsidRDefault="00E03BA5" w:rsidP="0069049A">
            <w:pPr>
              <w:jc w:val="center"/>
            </w:pPr>
            <w:proofErr w:type="spellStart"/>
            <w:r>
              <w:t>Atila</w:t>
            </w:r>
            <w:proofErr w:type="spellEnd"/>
            <w:r>
              <w:t xml:space="preserve"> ÇELİK</w:t>
            </w:r>
          </w:p>
          <w:p w:rsidR="00E03BA5" w:rsidRDefault="00E03BA5" w:rsidP="0069049A">
            <w:pPr>
              <w:tabs>
                <w:tab w:val="left" w:pos="946"/>
              </w:tabs>
              <w:jc w:val="center"/>
            </w:pPr>
            <w:r>
              <w:t>Üye</w:t>
            </w:r>
          </w:p>
        </w:tc>
      </w:tr>
      <w:tr w:rsidR="00E03BA5" w:rsidTr="00E03BA5">
        <w:trPr>
          <w:trHeight w:val="653"/>
        </w:trPr>
        <w:tc>
          <w:tcPr>
            <w:tcW w:w="3410" w:type="dxa"/>
            <w:vAlign w:val="center"/>
            <w:hideMark/>
          </w:tcPr>
          <w:p w:rsidR="00E03BA5" w:rsidRDefault="00E03BA5" w:rsidP="0069049A">
            <w:pPr>
              <w:jc w:val="center"/>
            </w:pPr>
            <w:r>
              <w:t>Coşkun TORUN</w:t>
            </w:r>
          </w:p>
          <w:p w:rsidR="00E03BA5" w:rsidRDefault="00E03BA5" w:rsidP="0069049A">
            <w:pPr>
              <w:jc w:val="center"/>
            </w:pPr>
            <w:r>
              <w:t>Üye</w:t>
            </w:r>
          </w:p>
        </w:tc>
        <w:tc>
          <w:tcPr>
            <w:tcW w:w="2988" w:type="dxa"/>
            <w:vAlign w:val="center"/>
            <w:hideMark/>
          </w:tcPr>
          <w:p w:rsidR="00E03BA5" w:rsidRDefault="00E03BA5" w:rsidP="0069049A">
            <w:pPr>
              <w:jc w:val="center"/>
            </w:pPr>
            <w:r>
              <w:t>Gürkan DEMİRKESEN</w:t>
            </w:r>
          </w:p>
          <w:p w:rsidR="00E03BA5" w:rsidRDefault="00E03BA5" w:rsidP="0069049A">
            <w:pPr>
              <w:jc w:val="center"/>
            </w:pPr>
            <w:r>
              <w:t>Üye</w:t>
            </w:r>
          </w:p>
        </w:tc>
        <w:tc>
          <w:tcPr>
            <w:tcW w:w="3083" w:type="dxa"/>
            <w:vAlign w:val="center"/>
            <w:hideMark/>
          </w:tcPr>
          <w:p w:rsidR="00E03BA5" w:rsidRDefault="00E03BA5" w:rsidP="0069049A">
            <w:pPr>
              <w:tabs>
                <w:tab w:val="left" w:pos="372"/>
                <w:tab w:val="left" w:pos="684"/>
              </w:tabs>
              <w:jc w:val="center"/>
            </w:pPr>
            <w:proofErr w:type="spellStart"/>
            <w:r>
              <w:t>Ümmügülsüm</w:t>
            </w:r>
            <w:proofErr w:type="spellEnd"/>
            <w:r>
              <w:t xml:space="preserve"> ÜMÜTLÜ</w:t>
            </w:r>
          </w:p>
          <w:p w:rsidR="00E03BA5" w:rsidRDefault="00E03BA5" w:rsidP="0069049A">
            <w:pPr>
              <w:jc w:val="center"/>
            </w:pPr>
            <w:r>
              <w:t>Üye</w:t>
            </w:r>
          </w:p>
        </w:tc>
      </w:tr>
      <w:tr w:rsidR="00E03BA5" w:rsidTr="00E03BA5">
        <w:trPr>
          <w:trHeight w:val="653"/>
        </w:trPr>
        <w:tc>
          <w:tcPr>
            <w:tcW w:w="3410" w:type="dxa"/>
            <w:vAlign w:val="bottom"/>
            <w:hideMark/>
          </w:tcPr>
          <w:p w:rsidR="00E03BA5" w:rsidRDefault="00E03BA5" w:rsidP="0069049A">
            <w:pPr>
              <w:jc w:val="center"/>
            </w:pPr>
            <w:r>
              <w:t>Gökhan ARICI</w:t>
            </w:r>
          </w:p>
          <w:p w:rsidR="00E03BA5" w:rsidRDefault="00E03BA5" w:rsidP="0069049A">
            <w:pPr>
              <w:tabs>
                <w:tab w:val="left" w:pos="580"/>
                <w:tab w:val="left" w:pos="752"/>
              </w:tabs>
              <w:jc w:val="center"/>
            </w:pPr>
            <w:r>
              <w:t>Üye</w:t>
            </w:r>
          </w:p>
        </w:tc>
        <w:tc>
          <w:tcPr>
            <w:tcW w:w="2988" w:type="dxa"/>
            <w:vAlign w:val="bottom"/>
            <w:hideMark/>
          </w:tcPr>
          <w:p w:rsidR="00E03BA5" w:rsidRDefault="00E03BA5" w:rsidP="0069049A">
            <w:pPr>
              <w:jc w:val="center"/>
            </w:pPr>
            <w:proofErr w:type="spellStart"/>
            <w:r>
              <w:t>Müslüm</w:t>
            </w:r>
            <w:proofErr w:type="spellEnd"/>
            <w:r>
              <w:t xml:space="preserve"> TEKİN</w:t>
            </w:r>
          </w:p>
          <w:p w:rsidR="00E03BA5" w:rsidRDefault="00E03BA5" w:rsidP="0069049A">
            <w:pPr>
              <w:jc w:val="center"/>
            </w:pPr>
            <w:r>
              <w:t>Üye</w:t>
            </w:r>
          </w:p>
        </w:tc>
        <w:tc>
          <w:tcPr>
            <w:tcW w:w="3083" w:type="dxa"/>
            <w:vAlign w:val="bottom"/>
            <w:hideMark/>
          </w:tcPr>
          <w:p w:rsidR="00E03BA5" w:rsidRDefault="00E03BA5" w:rsidP="0069049A">
            <w:pPr>
              <w:tabs>
                <w:tab w:val="left" w:pos="319"/>
                <w:tab w:val="left" w:pos="630"/>
              </w:tabs>
              <w:jc w:val="center"/>
            </w:pPr>
            <w:r>
              <w:t>Fikret KARADAVUT</w:t>
            </w:r>
          </w:p>
          <w:p w:rsidR="00E03BA5" w:rsidRDefault="00E03BA5" w:rsidP="0069049A">
            <w:pPr>
              <w:jc w:val="center"/>
            </w:pPr>
            <w:r>
              <w:t>Üye</w:t>
            </w:r>
          </w:p>
        </w:tc>
      </w:tr>
    </w:tbl>
    <w:p w:rsidR="00E03BA5" w:rsidRDefault="00E03BA5" w:rsidP="00E03BA5">
      <w:pPr>
        <w:jc w:val="both"/>
      </w:pPr>
    </w:p>
    <w:sectPr w:rsidR="00E03BA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7FF2C4D"/>
    <w:multiLevelType w:val="hybridMultilevel"/>
    <w:tmpl w:val="0390F3CC"/>
    <w:lvl w:ilvl="0" w:tplc="A7DE8A2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92C24F5"/>
    <w:multiLevelType w:val="hybridMultilevel"/>
    <w:tmpl w:val="5C5E1692"/>
    <w:lvl w:ilvl="0" w:tplc="DE4E03F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5D4E07"/>
    <w:multiLevelType w:val="hybridMultilevel"/>
    <w:tmpl w:val="F59E5F42"/>
    <w:lvl w:ilvl="0" w:tplc="38E4D27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785CB7"/>
    <w:multiLevelType w:val="hybridMultilevel"/>
    <w:tmpl w:val="15E087FC"/>
    <w:lvl w:ilvl="0" w:tplc="5A1E9972">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0693566"/>
    <w:multiLevelType w:val="hybridMultilevel"/>
    <w:tmpl w:val="0450F136"/>
    <w:lvl w:ilvl="0" w:tplc="85322F2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50382D46"/>
    <w:multiLevelType w:val="hybridMultilevel"/>
    <w:tmpl w:val="539ACF66"/>
    <w:lvl w:ilvl="0" w:tplc="0FF2129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9">
    <w:nsid w:val="59C355EB"/>
    <w:multiLevelType w:val="hybridMultilevel"/>
    <w:tmpl w:val="48AC5268"/>
    <w:lvl w:ilvl="0" w:tplc="2B5273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5EF651E3"/>
    <w:multiLevelType w:val="hybridMultilevel"/>
    <w:tmpl w:val="D0B2E962"/>
    <w:lvl w:ilvl="0" w:tplc="3AB23348">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5907F0D"/>
    <w:multiLevelType w:val="hybridMultilevel"/>
    <w:tmpl w:val="3B9A14A2"/>
    <w:lvl w:ilvl="0" w:tplc="C1B4965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669F26AA"/>
    <w:multiLevelType w:val="hybridMultilevel"/>
    <w:tmpl w:val="0E88B7AA"/>
    <w:lvl w:ilvl="0" w:tplc="12582754">
      <w:start w:val="1"/>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A83DBC"/>
    <w:multiLevelType w:val="hybridMultilevel"/>
    <w:tmpl w:val="52DC3BBA"/>
    <w:lvl w:ilvl="0" w:tplc="47B416EA">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5">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7"/>
  </w:num>
  <w:num w:numId="3">
    <w:abstractNumId w:val="31"/>
  </w:num>
  <w:num w:numId="4">
    <w:abstractNumId w:val="7"/>
  </w:num>
  <w:num w:numId="5">
    <w:abstractNumId w:val="26"/>
  </w:num>
  <w:num w:numId="6">
    <w:abstractNumId w:val="27"/>
  </w:num>
  <w:num w:numId="7">
    <w:abstractNumId w:val="18"/>
  </w:num>
  <w:num w:numId="8">
    <w:abstractNumId w:val="45"/>
  </w:num>
  <w:num w:numId="9">
    <w:abstractNumId w:val="23"/>
  </w:num>
  <w:num w:numId="10">
    <w:abstractNumId w:val="17"/>
  </w:num>
  <w:num w:numId="11">
    <w:abstractNumId w:val="41"/>
  </w:num>
  <w:num w:numId="12">
    <w:abstractNumId w:val="16"/>
  </w:num>
  <w:num w:numId="13">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5"/>
  </w:num>
  <w:num w:numId="16">
    <w:abstractNumId w:val="9"/>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3"/>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9"/>
  </w:num>
  <w:num w:numId="28">
    <w:abstractNumId w:val="1"/>
  </w:num>
  <w:num w:numId="29">
    <w:abstractNumId w:val="21"/>
  </w:num>
  <w:num w:numId="30">
    <w:abstractNumId w:val="10"/>
  </w:num>
  <w:num w:numId="31">
    <w:abstractNumId w:val="46"/>
  </w:num>
  <w:num w:numId="32">
    <w:abstractNumId w:val="14"/>
  </w:num>
  <w:num w:numId="33">
    <w:abstractNumId w:val="6"/>
  </w:num>
  <w:num w:numId="34">
    <w:abstractNumId w:val="32"/>
  </w:num>
  <w:num w:numId="35">
    <w:abstractNumId w:val="36"/>
  </w:num>
  <w:num w:numId="36">
    <w:abstractNumId w:val="0"/>
  </w:num>
  <w:num w:numId="37">
    <w:abstractNumId w:val="25"/>
  </w:num>
  <w:num w:numId="38">
    <w:abstractNumId w:val="8"/>
  </w:num>
  <w:num w:numId="39">
    <w:abstractNumId w:val="3"/>
  </w:num>
  <w:num w:numId="40">
    <w:abstractNumId w:val="24"/>
  </w:num>
  <w:num w:numId="41">
    <w:abstractNumId w:val="30"/>
  </w:num>
  <w:num w:numId="42">
    <w:abstractNumId w:val="33"/>
  </w:num>
  <w:num w:numId="43">
    <w:abstractNumId w:val="34"/>
  </w:num>
  <w:num w:numId="44">
    <w:abstractNumId w:val="13"/>
  </w:num>
  <w:num w:numId="45">
    <w:abstractNumId w:val="22"/>
  </w:num>
  <w:num w:numId="46">
    <w:abstractNumId w:val="42"/>
  </w:num>
  <w:num w:numId="47">
    <w:abstractNumId w:val="20"/>
  </w:num>
  <w:num w:numId="48">
    <w:abstractNumId w:val="28"/>
  </w:num>
  <w:num w:numId="49">
    <w:abstractNumId w:val="11"/>
  </w:num>
  <w:num w:numId="50">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B2D"/>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38C"/>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5287"/>
    <w:rsid w:val="00065806"/>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3EFE"/>
    <w:rsid w:val="00084A0F"/>
    <w:rsid w:val="00084A29"/>
    <w:rsid w:val="00086D4A"/>
    <w:rsid w:val="000878B8"/>
    <w:rsid w:val="00092176"/>
    <w:rsid w:val="00092FDB"/>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4DA4"/>
    <w:rsid w:val="000D694D"/>
    <w:rsid w:val="000D753D"/>
    <w:rsid w:val="000D78C5"/>
    <w:rsid w:val="000E0053"/>
    <w:rsid w:val="000E1783"/>
    <w:rsid w:val="000E1831"/>
    <w:rsid w:val="000E4801"/>
    <w:rsid w:val="000E56C5"/>
    <w:rsid w:val="000E73AD"/>
    <w:rsid w:val="000E73B2"/>
    <w:rsid w:val="000F02C9"/>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ECF"/>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72C"/>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5E81"/>
    <w:rsid w:val="0019655E"/>
    <w:rsid w:val="0019745B"/>
    <w:rsid w:val="001A0D64"/>
    <w:rsid w:val="001A1019"/>
    <w:rsid w:val="001A2CE5"/>
    <w:rsid w:val="001A452A"/>
    <w:rsid w:val="001A524A"/>
    <w:rsid w:val="001A651B"/>
    <w:rsid w:val="001A69CC"/>
    <w:rsid w:val="001A6EAB"/>
    <w:rsid w:val="001A7100"/>
    <w:rsid w:val="001B0226"/>
    <w:rsid w:val="001B068D"/>
    <w:rsid w:val="001B20AD"/>
    <w:rsid w:val="001B2A9A"/>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102"/>
    <w:rsid w:val="001E5824"/>
    <w:rsid w:val="001E598A"/>
    <w:rsid w:val="001E6B5A"/>
    <w:rsid w:val="001E720C"/>
    <w:rsid w:val="001F100C"/>
    <w:rsid w:val="001F1A82"/>
    <w:rsid w:val="001F27A3"/>
    <w:rsid w:val="001F40E9"/>
    <w:rsid w:val="001F411A"/>
    <w:rsid w:val="001F4C06"/>
    <w:rsid w:val="001F4F41"/>
    <w:rsid w:val="001F5230"/>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1D3"/>
    <w:rsid w:val="0023629C"/>
    <w:rsid w:val="002372E0"/>
    <w:rsid w:val="002376DB"/>
    <w:rsid w:val="0024078A"/>
    <w:rsid w:val="0024122B"/>
    <w:rsid w:val="00241533"/>
    <w:rsid w:val="0024330E"/>
    <w:rsid w:val="002433E3"/>
    <w:rsid w:val="00244932"/>
    <w:rsid w:val="00247190"/>
    <w:rsid w:val="00251E10"/>
    <w:rsid w:val="0025250E"/>
    <w:rsid w:val="00253602"/>
    <w:rsid w:val="00253B62"/>
    <w:rsid w:val="00253B72"/>
    <w:rsid w:val="00254F5F"/>
    <w:rsid w:val="00256B97"/>
    <w:rsid w:val="00257E69"/>
    <w:rsid w:val="00260A02"/>
    <w:rsid w:val="00260A56"/>
    <w:rsid w:val="00261A7F"/>
    <w:rsid w:val="0026273B"/>
    <w:rsid w:val="00262B48"/>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238"/>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12BA"/>
    <w:rsid w:val="00372651"/>
    <w:rsid w:val="003731A8"/>
    <w:rsid w:val="00373E51"/>
    <w:rsid w:val="00373F75"/>
    <w:rsid w:val="0037543D"/>
    <w:rsid w:val="00375C95"/>
    <w:rsid w:val="00375E01"/>
    <w:rsid w:val="00377259"/>
    <w:rsid w:val="003807BA"/>
    <w:rsid w:val="00380E7F"/>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9B9"/>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3BC"/>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555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2BAF"/>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162"/>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372"/>
    <w:rsid w:val="004F6B6F"/>
    <w:rsid w:val="004F78EF"/>
    <w:rsid w:val="004F7CF7"/>
    <w:rsid w:val="00500389"/>
    <w:rsid w:val="005006DC"/>
    <w:rsid w:val="005014F7"/>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F8F"/>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5FFB"/>
    <w:rsid w:val="005865D1"/>
    <w:rsid w:val="00587A40"/>
    <w:rsid w:val="00587BDC"/>
    <w:rsid w:val="00587DD5"/>
    <w:rsid w:val="005907F4"/>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4395"/>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2B1A"/>
    <w:rsid w:val="005E3973"/>
    <w:rsid w:val="005E4192"/>
    <w:rsid w:val="005E4E5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4F7"/>
    <w:rsid w:val="00615692"/>
    <w:rsid w:val="00615D87"/>
    <w:rsid w:val="00616142"/>
    <w:rsid w:val="00620794"/>
    <w:rsid w:val="006219B8"/>
    <w:rsid w:val="00622D15"/>
    <w:rsid w:val="00622F89"/>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219"/>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D6"/>
    <w:rsid w:val="006B2AEF"/>
    <w:rsid w:val="006B4124"/>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C736C"/>
    <w:rsid w:val="006D0245"/>
    <w:rsid w:val="006D0538"/>
    <w:rsid w:val="006D0D9E"/>
    <w:rsid w:val="006D24CC"/>
    <w:rsid w:val="006D54B7"/>
    <w:rsid w:val="006D585A"/>
    <w:rsid w:val="006D5FBE"/>
    <w:rsid w:val="006D60E7"/>
    <w:rsid w:val="006D68C6"/>
    <w:rsid w:val="006D7AD2"/>
    <w:rsid w:val="006E0383"/>
    <w:rsid w:val="006E03BB"/>
    <w:rsid w:val="006E0A69"/>
    <w:rsid w:val="006E1ABD"/>
    <w:rsid w:val="006E22B7"/>
    <w:rsid w:val="006E35D1"/>
    <w:rsid w:val="006E4153"/>
    <w:rsid w:val="006E46DB"/>
    <w:rsid w:val="006E634D"/>
    <w:rsid w:val="006E648F"/>
    <w:rsid w:val="006E734B"/>
    <w:rsid w:val="006E7E64"/>
    <w:rsid w:val="006F0A90"/>
    <w:rsid w:val="006F1103"/>
    <w:rsid w:val="006F166B"/>
    <w:rsid w:val="006F1DDF"/>
    <w:rsid w:val="006F4D01"/>
    <w:rsid w:val="006F5829"/>
    <w:rsid w:val="006F6E70"/>
    <w:rsid w:val="006F7287"/>
    <w:rsid w:val="006F7437"/>
    <w:rsid w:val="0070103F"/>
    <w:rsid w:val="007011BD"/>
    <w:rsid w:val="007013CA"/>
    <w:rsid w:val="007031C5"/>
    <w:rsid w:val="0070360D"/>
    <w:rsid w:val="00704BFA"/>
    <w:rsid w:val="0070533A"/>
    <w:rsid w:val="007065C2"/>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6A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59"/>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71F"/>
    <w:rsid w:val="007F3170"/>
    <w:rsid w:val="007F35FA"/>
    <w:rsid w:val="007F3B5D"/>
    <w:rsid w:val="007F4AE8"/>
    <w:rsid w:val="007F545E"/>
    <w:rsid w:val="007F5887"/>
    <w:rsid w:val="007F61F3"/>
    <w:rsid w:val="00800F07"/>
    <w:rsid w:val="008015AE"/>
    <w:rsid w:val="008020B5"/>
    <w:rsid w:val="00802CDB"/>
    <w:rsid w:val="00803CB2"/>
    <w:rsid w:val="00803D40"/>
    <w:rsid w:val="00803EC0"/>
    <w:rsid w:val="00804254"/>
    <w:rsid w:val="00806BAE"/>
    <w:rsid w:val="00807276"/>
    <w:rsid w:val="00813E6C"/>
    <w:rsid w:val="00814109"/>
    <w:rsid w:val="00814321"/>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58E3"/>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052E"/>
    <w:rsid w:val="00851113"/>
    <w:rsid w:val="00851FE8"/>
    <w:rsid w:val="00854339"/>
    <w:rsid w:val="00854746"/>
    <w:rsid w:val="0085632C"/>
    <w:rsid w:val="00857FB1"/>
    <w:rsid w:val="00860592"/>
    <w:rsid w:val="00860C9C"/>
    <w:rsid w:val="008611F4"/>
    <w:rsid w:val="008621E9"/>
    <w:rsid w:val="00863C33"/>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3CE9"/>
    <w:rsid w:val="008954D6"/>
    <w:rsid w:val="008959E9"/>
    <w:rsid w:val="00895C98"/>
    <w:rsid w:val="0089697B"/>
    <w:rsid w:val="008974D2"/>
    <w:rsid w:val="008978C3"/>
    <w:rsid w:val="008A079A"/>
    <w:rsid w:val="008A0E6D"/>
    <w:rsid w:val="008A0EF3"/>
    <w:rsid w:val="008A0F99"/>
    <w:rsid w:val="008A0FC3"/>
    <w:rsid w:val="008A1C1D"/>
    <w:rsid w:val="008A2BE7"/>
    <w:rsid w:val="008A33E7"/>
    <w:rsid w:val="008A3AB7"/>
    <w:rsid w:val="008A3F43"/>
    <w:rsid w:val="008A51F9"/>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0D45"/>
    <w:rsid w:val="008D1360"/>
    <w:rsid w:val="008D1DB5"/>
    <w:rsid w:val="008D2C42"/>
    <w:rsid w:val="008D3160"/>
    <w:rsid w:val="008D4A31"/>
    <w:rsid w:val="008D56C1"/>
    <w:rsid w:val="008D7A54"/>
    <w:rsid w:val="008E060A"/>
    <w:rsid w:val="008E0880"/>
    <w:rsid w:val="008E0A69"/>
    <w:rsid w:val="008E117B"/>
    <w:rsid w:val="008E2740"/>
    <w:rsid w:val="008E28BF"/>
    <w:rsid w:val="008E2FC2"/>
    <w:rsid w:val="008E35C7"/>
    <w:rsid w:val="008E4201"/>
    <w:rsid w:val="008E708F"/>
    <w:rsid w:val="008E775E"/>
    <w:rsid w:val="008F0900"/>
    <w:rsid w:val="008F1BE5"/>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17435"/>
    <w:rsid w:val="00917783"/>
    <w:rsid w:val="00920058"/>
    <w:rsid w:val="00920067"/>
    <w:rsid w:val="00920227"/>
    <w:rsid w:val="0092037F"/>
    <w:rsid w:val="00920C4F"/>
    <w:rsid w:val="00921D9F"/>
    <w:rsid w:val="00922189"/>
    <w:rsid w:val="00923182"/>
    <w:rsid w:val="00923E66"/>
    <w:rsid w:val="009247FF"/>
    <w:rsid w:val="009249D2"/>
    <w:rsid w:val="00924F59"/>
    <w:rsid w:val="009250AA"/>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0BB"/>
    <w:rsid w:val="00946149"/>
    <w:rsid w:val="009466A5"/>
    <w:rsid w:val="00946A0B"/>
    <w:rsid w:val="00947AFD"/>
    <w:rsid w:val="00950301"/>
    <w:rsid w:val="0095112F"/>
    <w:rsid w:val="0095126D"/>
    <w:rsid w:val="00952098"/>
    <w:rsid w:val="00952CDB"/>
    <w:rsid w:val="0095351E"/>
    <w:rsid w:val="0095359E"/>
    <w:rsid w:val="00953D18"/>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4CC2"/>
    <w:rsid w:val="009956F5"/>
    <w:rsid w:val="0099707B"/>
    <w:rsid w:val="009A108E"/>
    <w:rsid w:val="009A1605"/>
    <w:rsid w:val="009A1758"/>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601"/>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012"/>
    <w:rsid w:val="00A0410D"/>
    <w:rsid w:val="00A049B1"/>
    <w:rsid w:val="00A060F0"/>
    <w:rsid w:val="00A07661"/>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16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518A"/>
    <w:rsid w:val="00A663BC"/>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401"/>
    <w:rsid w:val="00A9312E"/>
    <w:rsid w:val="00A93E5B"/>
    <w:rsid w:val="00A94321"/>
    <w:rsid w:val="00A949C1"/>
    <w:rsid w:val="00A9529B"/>
    <w:rsid w:val="00A955CF"/>
    <w:rsid w:val="00A95AA9"/>
    <w:rsid w:val="00A96CED"/>
    <w:rsid w:val="00A97150"/>
    <w:rsid w:val="00A97F98"/>
    <w:rsid w:val="00AA1761"/>
    <w:rsid w:val="00AA196E"/>
    <w:rsid w:val="00AA3D87"/>
    <w:rsid w:val="00AA47C5"/>
    <w:rsid w:val="00AA4EE4"/>
    <w:rsid w:val="00AA63C4"/>
    <w:rsid w:val="00AA6893"/>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89"/>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10A"/>
    <w:rsid w:val="00B22765"/>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C28"/>
    <w:rsid w:val="00B67E6A"/>
    <w:rsid w:val="00B70785"/>
    <w:rsid w:val="00B708F9"/>
    <w:rsid w:val="00B72068"/>
    <w:rsid w:val="00B723DD"/>
    <w:rsid w:val="00B727F9"/>
    <w:rsid w:val="00B73EC9"/>
    <w:rsid w:val="00B74550"/>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84C"/>
    <w:rsid w:val="00B83C2C"/>
    <w:rsid w:val="00B83E9F"/>
    <w:rsid w:val="00B8426E"/>
    <w:rsid w:val="00B85B77"/>
    <w:rsid w:val="00B85F5E"/>
    <w:rsid w:val="00B87437"/>
    <w:rsid w:val="00B90634"/>
    <w:rsid w:val="00B909EE"/>
    <w:rsid w:val="00B90A88"/>
    <w:rsid w:val="00B94D1D"/>
    <w:rsid w:val="00B951FD"/>
    <w:rsid w:val="00B95C79"/>
    <w:rsid w:val="00B967D2"/>
    <w:rsid w:val="00B969FE"/>
    <w:rsid w:val="00B96B2F"/>
    <w:rsid w:val="00B97CF2"/>
    <w:rsid w:val="00BA03F6"/>
    <w:rsid w:val="00BA0C06"/>
    <w:rsid w:val="00BA1732"/>
    <w:rsid w:val="00BA3BF4"/>
    <w:rsid w:val="00BA3C31"/>
    <w:rsid w:val="00BA4115"/>
    <w:rsid w:val="00BA48D9"/>
    <w:rsid w:val="00BA4D94"/>
    <w:rsid w:val="00BA6C45"/>
    <w:rsid w:val="00BA71F8"/>
    <w:rsid w:val="00BB22E1"/>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95B"/>
    <w:rsid w:val="00C04D76"/>
    <w:rsid w:val="00C053C9"/>
    <w:rsid w:val="00C05469"/>
    <w:rsid w:val="00C05A4A"/>
    <w:rsid w:val="00C05C3D"/>
    <w:rsid w:val="00C11A8E"/>
    <w:rsid w:val="00C11C2C"/>
    <w:rsid w:val="00C12A43"/>
    <w:rsid w:val="00C12B53"/>
    <w:rsid w:val="00C12C60"/>
    <w:rsid w:val="00C1356E"/>
    <w:rsid w:val="00C14988"/>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1F80"/>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557C"/>
    <w:rsid w:val="00C661C3"/>
    <w:rsid w:val="00C66879"/>
    <w:rsid w:val="00C66A9F"/>
    <w:rsid w:val="00C678BF"/>
    <w:rsid w:val="00C73F08"/>
    <w:rsid w:val="00C75187"/>
    <w:rsid w:val="00C765DA"/>
    <w:rsid w:val="00C77129"/>
    <w:rsid w:val="00C80C1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02B2"/>
    <w:rsid w:val="00CC2995"/>
    <w:rsid w:val="00CC302F"/>
    <w:rsid w:val="00CC46AB"/>
    <w:rsid w:val="00CC48E6"/>
    <w:rsid w:val="00CC4F9A"/>
    <w:rsid w:val="00CC64BF"/>
    <w:rsid w:val="00CC686B"/>
    <w:rsid w:val="00CD009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77BA3"/>
    <w:rsid w:val="00D8000E"/>
    <w:rsid w:val="00D800C2"/>
    <w:rsid w:val="00D806A7"/>
    <w:rsid w:val="00D814EA"/>
    <w:rsid w:val="00D82481"/>
    <w:rsid w:val="00D82F45"/>
    <w:rsid w:val="00D830A9"/>
    <w:rsid w:val="00D83440"/>
    <w:rsid w:val="00D838EE"/>
    <w:rsid w:val="00D83CB2"/>
    <w:rsid w:val="00D85FC7"/>
    <w:rsid w:val="00D86B6B"/>
    <w:rsid w:val="00D8716F"/>
    <w:rsid w:val="00D901EF"/>
    <w:rsid w:val="00D90A10"/>
    <w:rsid w:val="00D92352"/>
    <w:rsid w:val="00D92E84"/>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108"/>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1F27"/>
    <w:rsid w:val="00DF3EB8"/>
    <w:rsid w:val="00DF407E"/>
    <w:rsid w:val="00DF5903"/>
    <w:rsid w:val="00DF6011"/>
    <w:rsid w:val="00DF6581"/>
    <w:rsid w:val="00DF66D0"/>
    <w:rsid w:val="00DF7510"/>
    <w:rsid w:val="00E01677"/>
    <w:rsid w:val="00E0172A"/>
    <w:rsid w:val="00E033ED"/>
    <w:rsid w:val="00E03BA5"/>
    <w:rsid w:val="00E03DC7"/>
    <w:rsid w:val="00E076E1"/>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1990"/>
    <w:rsid w:val="00E52BC1"/>
    <w:rsid w:val="00E5316E"/>
    <w:rsid w:val="00E53A08"/>
    <w:rsid w:val="00E5657E"/>
    <w:rsid w:val="00E62FC3"/>
    <w:rsid w:val="00E64910"/>
    <w:rsid w:val="00E66B4A"/>
    <w:rsid w:val="00E704B0"/>
    <w:rsid w:val="00E71948"/>
    <w:rsid w:val="00E71E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41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0990"/>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53E"/>
    <w:rsid w:val="00F306EA"/>
    <w:rsid w:val="00F30A43"/>
    <w:rsid w:val="00F30A6C"/>
    <w:rsid w:val="00F31404"/>
    <w:rsid w:val="00F3294E"/>
    <w:rsid w:val="00F357FA"/>
    <w:rsid w:val="00F3611E"/>
    <w:rsid w:val="00F36418"/>
    <w:rsid w:val="00F400B0"/>
    <w:rsid w:val="00F419E2"/>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0CB"/>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0F6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AFC07-6E36-49AB-A34C-1B06922C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5004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2022-05-17T13:19:00Z</cp:lastPrinted>
  <dcterms:created xsi:type="dcterms:W3CDTF">2022-05-18T06:45:00Z</dcterms:created>
  <dcterms:modified xsi:type="dcterms:W3CDTF">2022-05-18T12:03:00Z</dcterms:modified>
</cp:coreProperties>
</file>