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FC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</w:t>
      </w:r>
      <w:r w:rsidR="00A56154">
        <w:tab/>
      </w:r>
      <w:r w:rsidR="002856BD">
        <w:t xml:space="preserve"> </w:t>
      </w:r>
    </w:p>
    <w:p w:rsidR="002856BD" w:rsidRDefault="006373FC" w:rsidP="002856BD">
      <w:pPr>
        <w:jc w:val="both"/>
      </w:pPr>
      <w:r>
        <w:tab/>
      </w:r>
      <w:r>
        <w:tab/>
      </w:r>
      <w:r w:rsidR="002856BD">
        <w:t xml:space="preserve">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6373FC" w:rsidRDefault="006373FC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7353B9">
        <w:t>13</w:t>
      </w:r>
      <w:r w:rsidR="0090387C">
        <w:t>5</w:t>
      </w:r>
      <w:r w:rsidR="006373FC">
        <w:t>8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7353B9">
        <w:t>1</w:t>
      </w:r>
      <w:r w:rsidR="008D77F1">
        <w:t>2</w:t>
      </w:r>
      <w:r>
        <w:t>.0</w:t>
      </w:r>
      <w:r w:rsidR="007353B9">
        <w:t>8</w:t>
      </w:r>
      <w:r>
        <w:t>.2018</w:t>
      </w:r>
    </w:p>
    <w:p w:rsidR="002856BD" w:rsidRDefault="002856BD" w:rsidP="002856BD">
      <w:pPr>
        <w:ind w:left="2844" w:right="543" w:firstLine="696"/>
      </w:pPr>
    </w:p>
    <w:p w:rsidR="006373FC" w:rsidRDefault="006373FC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2856BD">
      <w:pPr>
        <w:ind w:firstLine="708"/>
        <w:jc w:val="both"/>
      </w:pPr>
    </w:p>
    <w:p w:rsidR="00A56154" w:rsidRDefault="00A56154" w:rsidP="002856BD">
      <w:pPr>
        <w:ind w:firstLine="708"/>
        <w:jc w:val="both"/>
      </w:pPr>
    </w:p>
    <w:p w:rsidR="006373FC" w:rsidRDefault="006373FC" w:rsidP="002856BD">
      <w:pPr>
        <w:ind w:firstLine="708"/>
        <w:jc w:val="both"/>
      </w:pPr>
    </w:p>
    <w:p w:rsidR="000D21C3" w:rsidRDefault="000D21C3" w:rsidP="000D21C3">
      <w:pPr>
        <w:ind w:firstLine="708"/>
        <w:jc w:val="both"/>
      </w:pPr>
      <w:r w:rsidRPr="00906996">
        <w:t xml:space="preserve">Mamak İlçesi </w:t>
      </w:r>
      <w:proofErr w:type="spellStart"/>
      <w:r w:rsidRPr="00906996">
        <w:t>Kusunlar</w:t>
      </w:r>
      <w:proofErr w:type="spellEnd"/>
      <w:r w:rsidRPr="00906996">
        <w:t xml:space="preserve"> Mahallesi 50847 ada 2 parsel ile 50848 ada 2 parselde 1/5000 ve 1/1000 ölçekli imar plan değişikliğine ilişkin </w:t>
      </w:r>
      <w:r>
        <w:t>İmar ve Bayındırlık Komisyonun 10.08.2018 gün ve 356 sayılı raporu Büyükşehir Belediye Meclisimizin 12.08.2018 tarihli toplantısında okundu.</w:t>
      </w:r>
    </w:p>
    <w:p w:rsidR="000D21C3" w:rsidRDefault="000D21C3" w:rsidP="000D21C3">
      <w:pPr>
        <w:ind w:firstLine="708"/>
        <w:jc w:val="both"/>
      </w:pPr>
    </w:p>
    <w:p w:rsidR="000D21C3" w:rsidRDefault="000D21C3" w:rsidP="000D21C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575988">
        <w:t>Konu</w:t>
      </w:r>
      <w:r>
        <w:t xml:space="preserve"> üzerinde yapılan görüşmelerden sonra;</w:t>
      </w:r>
      <w:r w:rsidRPr="009F6771">
        <w:rPr>
          <w:color w:val="000000"/>
        </w:rPr>
        <w:t xml:space="preserve"> </w:t>
      </w:r>
      <w:r w:rsidRPr="00B67F71">
        <w:rPr>
          <w:color w:val="000000"/>
        </w:rPr>
        <w:t xml:space="preserve">Emlak ve İstimlak Dairesi Başkanlığı'nın 22.06.2018 gün ve E.69021 sayılı yazısında özetle; Büyükşehir Belediye Meclisinin 14.04.2017 gün 819 sayılı kararı ile onaylı </w:t>
      </w:r>
      <w:proofErr w:type="spellStart"/>
      <w:r w:rsidRPr="00B67F71">
        <w:rPr>
          <w:color w:val="000000"/>
        </w:rPr>
        <w:t>Kusunlar</w:t>
      </w:r>
      <w:proofErr w:type="spellEnd"/>
      <w:r w:rsidRPr="00B67F71">
        <w:rPr>
          <w:color w:val="000000"/>
        </w:rPr>
        <w:t xml:space="preserve"> Mahallesi 50847 ada 2 parsel ve 50848 ada 2 parselin önceki imar planına dönüşmesi hususunda plan değişikliği yapılması talep edil</w:t>
      </w:r>
      <w:r>
        <w:rPr>
          <w:color w:val="000000"/>
        </w:rPr>
        <w:t>diği,</w:t>
      </w:r>
    </w:p>
    <w:p w:rsidR="000D21C3" w:rsidRPr="00B67F71" w:rsidRDefault="000D21C3" w:rsidP="000D21C3">
      <w:pPr>
        <w:shd w:val="clear" w:color="auto" w:fill="FFFFFF"/>
        <w:autoSpaceDE w:val="0"/>
        <w:autoSpaceDN w:val="0"/>
        <w:adjustRightInd w:val="0"/>
        <w:jc w:val="both"/>
      </w:pPr>
    </w:p>
    <w:p w:rsidR="000D21C3" w:rsidRPr="00B67F71" w:rsidRDefault="000D21C3" w:rsidP="000D21C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B67F71">
        <w:rPr>
          <w:color w:val="000000"/>
        </w:rPr>
        <w:t xml:space="preserve">Mülkiyeti Belediyemize ait Mamak İlçesi </w:t>
      </w:r>
      <w:proofErr w:type="spellStart"/>
      <w:r w:rsidRPr="00B67F71">
        <w:rPr>
          <w:color w:val="000000"/>
        </w:rPr>
        <w:t>Kusunlar</w:t>
      </w:r>
      <w:proofErr w:type="spellEnd"/>
      <w:r w:rsidRPr="00B67F71">
        <w:rPr>
          <w:color w:val="000000"/>
        </w:rPr>
        <w:t xml:space="preserve"> Mahallesi </w:t>
      </w:r>
      <w:proofErr w:type="spellStart"/>
      <w:r w:rsidRPr="00B67F71">
        <w:rPr>
          <w:color w:val="000000"/>
        </w:rPr>
        <w:t>Doğukent</w:t>
      </w:r>
      <w:proofErr w:type="spellEnd"/>
      <w:r w:rsidRPr="00B67F71">
        <w:rPr>
          <w:color w:val="000000"/>
        </w:rPr>
        <w:t xml:space="preserve"> Kentsel Dönüşüm ve Gelişim proje alanı kapsamında yer alan 50847 ada 2 (8.105m2) ve 50848 ada 2 (6181m2) </w:t>
      </w:r>
      <w:proofErr w:type="spellStart"/>
      <w:r w:rsidRPr="00B67F71">
        <w:rPr>
          <w:color w:val="000000"/>
        </w:rPr>
        <w:t>nolu</w:t>
      </w:r>
      <w:proofErr w:type="spellEnd"/>
      <w:r w:rsidRPr="00B67F71">
        <w:rPr>
          <w:color w:val="000000"/>
        </w:rPr>
        <w:t xml:space="preserve"> parsellerin Büyükşehir Belediye Meclisinin 14.04.2017 gün ve 819 sayılı kararı ile onaylı 1/5000 ve 1/1000 ölçekli imar planında "Mamak İlçesi 50847 ada 2 ve 50848 ada 2 ada parselin topla</w:t>
      </w:r>
      <w:r>
        <w:rPr>
          <w:color w:val="000000"/>
        </w:rPr>
        <w:t>m emsali 21.000 m2 (yaklaşık E:</w:t>
      </w:r>
      <w:r w:rsidRPr="00B67F71">
        <w:rPr>
          <w:color w:val="000000"/>
        </w:rPr>
        <w:t>1.47) olup konut sayısı 200 adettir. Toplam emsal alanı aşmamak kaydı ile parseller arasında emsal serbest olarak kullanılabilir. Bitişik veya Blok nizam yapılaşma yapılabilir. Arazi bahçe düzenlemesinde ±3 metreye kadar tabi zemin kotlarında tesviye yapılabilir. Çekme mesafeleri hususunda Ankara Büyükşehir Belediyesi İmar Yönetmeliği hükümleri geçerlidir." Plan notu ile konut kullanımında kaldığı,</w:t>
      </w:r>
    </w:p>
    <w:p w:rsidR="000D21C3" w:rsidRDefault="000D21C3" w:rsidP="000D21C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D21C3" w:rsidRDefault="000D21C3" w:rsidP="000D21C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67F71">
        <w:rPr>
          <w:color w:val="000000"/>
        </w:rPr>
        <w:t>Emlak İstimlak Dairesi Başkanlığının (E.İ.D.B.) 08.03.2017 gün ve E.3623-748 sayılı Başkanlık Oluru ile söz konusu taahhüdün Etimesgut İlçesi 8737/6 parselde gerçekleştirilmesi talebi üzerine Büyükşehir Belediye Meclisinin 13.07.2018 gün 1198 sayılı kararı ile 1/5000 ve 1/1</w:t>
      </w:r>
      <w:r>
        <w:rPr>
          <w:color w:val="000000"/>
        </w:rPr>
        <w:t>000</w:t>
      </w:r>
      <w:r w:rsidRPr="00B67F71">
        <w:rPr>
          <w:color w:val="000000"/>
        </w:rPr>
        <w:t xml:space="preserve"> ölçekli İmar planlarının onaylandığı, bu sebeple Emlak ve İstimlak Dairesi Başkanlığı'nın 22.06.2018 gün ve E.69021 sayılı yazısı ile </w:t>
      </w:r>
      <w:proofErr w:type="spellStart"/>
      <w:r w:rsidRPr="00B67F71">
        <w:rPr>
          <w:color w:val="000000"/>
        </w:rPr>
        <w:t>Kusunlar</w:t>
      </w:r>
      <w:proofErr w:type="spellEnd"/>
      <w:r w:rsidRPr="00B67F71">
        <w:rPr>
          <w:color w:val="000000"/>
        </w:rPr>
        <w:t xml:space="preserve"> Mahallesi 50847 ada 2 parsel ve 50848 ada 2 parselin önceki imar hakkı olan E</w:t>
      </w:r>
      <w:r>
        <w:rPr>
          <w:color w:val="000000"/>
        </w:rPr>
        <w:t>:</w:t>
      </w:r>
      <w:r w:rsidRPr="00B67F71">
        <w:rPr>
          <w:color w:val="000000"/>
        </w:rPr>
        <w:t xml:space="preserve">1.40 </w:t>
      </w:r>
      <w:proofErr w:type="spellStart"/>
      <w:r w:rsidRPr="00B67F71">
        <w:rPr>
          <w:color w:val="000000"/>
        </w:rPr>
        <w:t>Hmax</w:t>
      </w:r>
      <w:proofErr w:type="spellEnd"/>
      <w:r w:rsidRPr="00B67F71">
        <w:rPr>
          <w:color w:val="000000"/>
        </w:rPr>
        <w:t>:Serbest yapılaşma koşullu "Konut" alanı kullanımı talep edildiği,</w:t>
      </w:r>
    </w:p>
    <w:p w:rsidR="000D21C3" w:rsidRPr="00B67F71" w:rsidRDefault="000D21C3" w:rsidP="000D21C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</w:p>
    <w:p w:rsidR="000D21C3" w:rsidRPr="00575988" w:rsidRDefault="000D21C3" w:rsidP="000D21C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Hususları tespit edilmiş olup,</w:t>
      </w:r>
      <w:r w:rsidRPr="00B67F71">
        <w:rPr>
          <w:color w:val="000000"/>
        </w:rPr>
        <w:t xml:space="preserve"> 1/5000 ve 1/1000 ölçekli imar planı değişikliğinin</w:t>
      </w:r>
      <w:r>
        <w:rPr>
          <w:color w:val="000000"/>
        </w:rPr>
        <w:t xml:space="preserve"> “onayı”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 ilişkin </w:t>
      </w:r>
      <w:r>
        <w:t xml:space="preserve">İmar ve Bayındırlık </w:t>
      </w:r>
      <w:r>
        <w:rPr>
          <w:color w:val="000000"/>
        </w:rPr>
        <w:t xml:space="preserve">Komisyonu raporu  </w:t>
      </w:r>
      <w:r w:rsidRPr="00575988">
        <w:rPr>
          <w:color w:val="000000"/>
        </w:rPr>
        <w:t>oylanarak oy</w:t>
      </w:r>
      <w:r>
        <w:rPr>
          <w:color w:val="000000"/>
        </w:rPr>
        <w:t>birliği</w:t>
      </w:r>
      <w:r w:rsidRPr="00575988">
        <w:rPr>
          <w:color w:val="000000"/>
        </w:rPr>
        <w:t xml:space="preserve"> ile kabul edildi.</w:t>
      </w:r>
    </w:p>
    <w:p w:rsidR="000D21C3" w:rsidRDefault="000D21C3" w:rsidP="000D21C3"/>
    <w:p w:rsidR="000D21C3" w:rsidRDefault="000D21C3" w:rsidP="000D21C3">
      <w:pPr>
        <w:shd w:val="clear" w:color="auto" w:fill="FFFFFF"/>
        <w:autoSpaceDE w:val="0"/>
        <w:autoSpaceDN w:val="0"/>
        <w:adjustRightInd w:val="0"/>
        <w:jc w:val="both"/>
      </w:pPr>
    </w:p>
    <w:p w:rsidR="000D21C3" w:rsidRDefault="000D21C3" w:rsidP="000D21C3">
      <w:pPr>
        <w:shd w:val="clear" w:color="auto" w:fill="FFFFFF"/>
        <w:autoSpaceDE w:val="0"/>
        <w:autoSpaceDN w:val="0"/>
        <w:adjustRightInd w:val="0"/>
        <w:jc w:val="both"/>
      </w:pPr>
    </w:p>
    <w:p w:rsidR="000D21C3" w:rsidRDefault="000D21C3" w:rsidP="000D21C3"/>
    <w:p w:rsidR="000D21C3" w:rsidRDefault="000D21C3" w:rsidP="000D21C3"/>
    <w:p w:rsidR="000D21C3" w:rsidRPr="003E3332" w:rsidRDefault="000D21C3" w:rsidP="000D21C3">
      <w:pPr>
        <w:pStyle w:val="GvdeMetniGirintisi2"/>
        <w:ind w:firstLine="0"/>
        <w:jc w:val="left"/>
      </w:pPr>
      <w:r>
        <w:t>Ali İhsan ÖLMEZ</w:t>
      </w:r>
      <w:r w:rsidRPr="003E3332">
        <w:t xml:space="preserve">   </w:t>
      </w:r>
      <w:r w:rsidRPr="003E3332">
        <w:tab/>
        <w:t xml:space="preserve">           </w:t>
      </w:r>
      <w:r w:rsidRPr="003E3332">
        <w:tab/>
      </w:r>
      <w:r>
        <w:tab/>
        <w:t>Cafer Tayyar ALTUĞ</w:t>
      </w:r>
      <w:r>
        <w:tab/>
      </w:r>
      <w:r>
        <w:tab/>
        <w:t xml:space="preserve">  Nurdan ÇOBAN</w:t>
      </w:r>
      <w:r>
        <w:tab/>
        <w:t xml:space="preserve">  </w:t>
      </w:r>
    </w:p>
    <w:p w:rsidR="000D21C3" w:rsidRPr="003E3332" w:rsidRDefault="000D21C3" w:rsidP="000D21C3">
      <w:pPr>
        <w:pStyle w:val="GvdeMetniGirintisi2"/>
        <w:ind w:firstLine="0"/>
        <w:jc w:val="left"/>
      </w:pPr>
      <w:r>
        <w:t>M</w:t>
      </w:r>
      <w:r w:rsidRPr="003E3332">
        <w:t xml:space="preserve">eclis </w:t>
      </w:r>
      <w:r>
        <w:t>1</w:t>
      </w:r>
      <w:r w:rsidRPr="003E3332">
        <w:t>.Başkan V.</w:t>
      </w:r>
      <w:r w:rsidRPr="003E3332">
        <w:tab/>
      </w:r>
      <w:r w:rsidRPr="003E3332">
        <w:tab/>
        <w:t xml:space="preserve">            Divan Katibi</w:t>
      </w:r>
      <w:r w:rsidRPr="003E3332">
        <w:tab/>
      </w:r>
      <w:r w:rsidRPr="003E3332">
        <w:tab/>
        <w:t xml:space="preserve">           </w:t>
      </w:r>
      <w:r w:rsidRPr="003E3332">
        <w:tab/>
      </w:r>
      <w:r w:rsidRPr="003E3332">
        <w:tab/>
      </w:r>
      <w:r>
        <w:t xml:space="preserve">  </w:t>
      </w:r>
      <w:r w:rsidRPr="003E3332">
        <w:t>Divan Katibi</w:t>
      </w:r>
    </w:p>
    <w:p w:rsidR="000D21C3" w:rsidRPr="003E3332" w:rsidRDefault="000D21C3" w:rsidP="000D21C3">
      <w:pPr>
        <w:jc w:val="both"/>
      </w:pPr>
    </w:p>
    <w:p w:rsidR="000D21C3" w:rsidRDefault="000D21C3" w:rsidP="000D21C3"/>
    <w:p w:rsidR="000D21C3" w:rsidRDefault="000D21C3" w:rsidP="000D21C3">
      <w:pPr>
        <w:ind w:firstLine="708"/>
        <w:jc w:val="both"/>
      </w:pPr>
    </w:p>
    <w:p w:rsidR="008830AF" w:rsidRDefault="008830AF" w:rsidP="002856BD">
      <w:pPr>
        <w:ind w:firstLine="708"/>
        <w:jc w:val="both"/>
      </w:pPr>
    </w:p>
    <w:sectPr w:rsidR="008830A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1C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C4D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359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73F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30A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6A7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77F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87C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289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77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6154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94F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67A6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A8E27-947E-4EE5-8DF8-D62578F1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2018-08-13T09:46:00Z</cp:lastPrinted>
  <dcterms:created xsi:type="dcterms:W3CDTF">2018-08-13T09:47:00Z</dcterms:created>
  <dcterms:modified xsi:type="dcterms:W3CDTF">2018-08-13T12:32:00Z</dcterms:modified>
</cp:coreProperties>
</file>