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  <w:r w:rsidR="002856BD">
        <w:t xml:space="preserve">           </w:t>
      </w:r>
      <w:r w:rsidR="006F5829">
        <w:t xml:space="preserve">   </w:t>
      </w:r>
      <w:r w:rsidR="00B77A96">
        <w:t xml:space="preserve">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1C62FC" w:rsidP="00642D5B">
            <w:pPr>
              <w:ind w:left="708" w:firstLine="708"/>
            </w:pPr>
            <w:r>
              <w:t xml:space="preserve">  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7A2954">
        <w:t>6</w:t>
      </w:r>
      <w:r w:rsidR="00C622C6">
        <w:t>2</w:t>
      </w:r>
      <w:r w:rsidR="000773D2">
        <w:t>5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7A2954">
        <w:t xml:space="preserve">         0</w:t>
      </w:r>
      <w:r w:rsidR="001665D0">
        <w:t>9</w:t>
      </w:r>
      <w:r w:rsidR="00642D5B">
        <w:t>.0</w:t>
      </w:r>
      <w:r w:rsidR="007A2954">
        <w:t>4</w:t>
      </w:r>
      <w:r w:rsidR="00642D5B">
        <w:t>.2021</w:t>
      </w:r>
    </w:p>
    <w:p w:rsidR="002856BD" w:rsidRDefault="002856BD" w:rsidP="002856BD">
      <w:pPr>
        <w:ind w:left="2844" w:right="543" w:firstLine="696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2856BD" w:rsidRDefault="002856BD" w:rsidP="002856BD">
      <w:pPr>
        <w:ind w:firstLine="708"/>
        <w:jc w:val="both"/>
      </w:pPr>
    </w:p>
    <w:p w:rsidR="0016025C" w:rsidRDefault="001B357B" w:rsidP="00FB3377">
      <w:pPr>
        <w:ind w:right="-1" w:firstLine="708"/>
        <w:jc w:val="both"/>
      </w:pPr>
      <w:r>
        <w:t xml:space="preserve">Nallıhan İlçesi </w:t>
      </w:r>
      <w:proofErr w:type="spellStart"/>
      <w:r>
        <w:t>Çayırhan</w:t>
      </w:r>
      <w:proofErr w:type="spellEnd"/>
      <w:r>
        <w:t xml:space="preserve"> Mahallesi sınırlarında bulunan 150009 ada 2 parsel ile 317 ada 5-9 parsellerde bulunan taşınmazların satın alınması veya trampa edilmesine </w:t>
      </w:r>
      <w:r w:rsidR="0016025C" w:rsidRPr="0006038F">
        <w:t xml:space="preserve">ilişkin </w:t>
      </w:r>
      <w:r w:rsidR="00E653C6">
        <w:t xml:space="preserve">Emlak ve </w:t>
      </w:r>
      <w:proofErr w:type="gramStart"/>
      <w:r w:rsidR="00E653C6">
        <w:t>İstimlak</w:t>
      </w:r>
      <w:proofErr w:type="gramEnd"/>
      <w:r w:rsidR="0016025C">
        <w:t xml:space="preserve"> Dairesi Başkanlığının </w:t>
      </w:r>
      <w:r w:rsidR="0016025C" w:rsidRPr="0006038F">
        <w:t>E.</w:t>
      </w:r>
      <w:r>
        <w:t>83740</w:t>
      </w:r>
      <w:r w:rsidR="0016025C" w:rsidRPr="0006038F">
        <w:t xml:space="preserve"> sayılı yazısı Büyükşehir Belediye Meclisimizin </w:t>
      </w:r>
      <w:r w:rsidR="0016025C">
        <w:t>0</w:t>
      </w:r>
      <w:r w:rsidR="00E653C6">
        <w:t>9</w:t>
      </w:r>
      <w:r w:rsidR="0016025C" w:rsidRPr="0006038F">
        <w:t>.</w:t>
      </w:r>
      <w:r w:rsidR="00E653C6">
        <w:t>0</w:t>
      </w:r>
      <w:r w:rsidR="0016025C">
        <w:t>4.</w:t>
      </w:r>
      <w:r w:rsidR="0016025C" w:rsidRPr="0006038F">
        <w:t>2021 tarihli toplantısında okundu.</w:t>
      </w:r>
    </w:p>
    <w:p w:rsidR="0016025C" w:rsidRDefault="0016025C" w:rsidP="00FB3377">
      <w:pPr>
        <w:ind w:right="-1" w:firstLine="708"/>
        <w:jc w:val="both"/>
      </w:pPr>
    </w:p>
    <w:p w:rsidR="00A24290" w:rsidRPr="00A24290" w:rsidRDefault="0016025C" w:rsidP="00A24290">
      <w:pPr>
        <w:ind w:firstLine="708"/>
        <w:jc w:val="both"/>
      </w:pPr>
      <w:r w:rsidRPr="00A24290">
        <w:t xml:space="preserve">Konunun Komisyona gönderilmeden görüşülüp karara bağlanmasını isteyen Meclis 1.Başkan Vekili Fatih </w:t>
      </w:r>
      <w:proofErr w:type="spellStart"/>
      <w:r w:rsidRPr="00A24290">
        <w:t>ÜNAL’ın</w:t>
      </w:r>
      <w:proofErr w:type="spellEnd"/>
      <w:r w:rsidRPr="00A24290">
        <w:t xml:space="preserve"> şifahi önerisinin kabulü ile konu üzerinde yapılan görüşmelerden sonra;</w:t>
      </w:r>
      <w:r w:rsidR="00467FC9" w:rsidRPr="00A24290">
        <w:t xml:space="preserve"> </w:t>
      </w:r>
      <w:r w:rsidR="00A24290" w:rsidRPr="00A24290">
        <w:t xml:space="preserve">Fen İşeri Dairesi Başkanlığı 9.03.2021 tarihli yazıda; Nallıhan İlçe sınırlarında Aile Yaşam Merkezi Projesi yapılması için, mülkiyeti Nallıhan Belediyesine ait, Nallıhan İlçesi </w:t>
      </w:r>
      <w:proofErr w:type="spellStart"/>
      <w:r w:rsidR="00A24290" w:rsidRPr="00A24290">
        <w:t>Çayırhan</w:t>
      </w:r>
      <w:proofErr w:type="spellEnd"/>
      <w:r w:rsidR="00A24290" w:rsidRPr="00A24290">
        <w:t xml:space="preserve"> Mahallesi 2727,86 m</w:t>
      </w:r>
      <w:r w:rsidR="00A24290" w:rsidRPr="00A24290">
        <w:rPr>
          <w:vertAlign w:val="superscript"/>
        </w:rPr>
        <w:t>2</w:t>
      </w:r>
      <w:r w:rsidR="00A24290" w:rsidRPr="00A24290">
        <w:t xml:space="preserve"> alanlı 150009 ada 2 parsel numaralı taşınmazın uygun olacağı belirtilmiştir.</w:t>
      </w:r>
    </w:p>
    <w:p w:rsidR="00A24290" w:rsidRPr="00A24290" w:rsidRDefault="00A24290" w:rsidP="00A24290">
      <w:pPr>
        <w:jc w:val="both"/>
      </w:pPr>
    </w:p>
    <w:p w:rsidR="00A24290" w:rsidRPr="00A24290" w:rsidRDefault="00A24290" w:rsidP="00A24290">
      <w:pPr>
        <w:ind w:firstLine="708"/>
        <w:jc w:val="both"/>
      </w:pPr>
      <w:proofErr w:type="gramStart"/>
      <w:r>
        <w:t>İtfaiye Dairesi Başkanlığı</w:t>
      </w:r>
      <w:r w:rsidRPr="00A24290">
        <w:t xml:space="preserve"> 24.03.2021 tarihli ve E-79728 sayılı yazıda; Nallıhan İlçesi </w:t>
      </w:r>
      <w:proofErr w:type="spellStart"/>
      <w:r w:rsidRPr="00A24290">
        <w:t>Çayırhan</w:t>
      </w:r>
      <w:proofErr w:type="spellEnd"/>
      <w:r w:rsidRPr="00A24290">
        <w:t xml:space="preserve"> Mahallesinde mevcutta kullanılan İtfaiye Binasının kullanıma uygun olmaması ve binanın kullanım süresinin dolması nedeniyle yeni bir İtfaiye Hizmet Binası için; Nallıhan Belediyesine ait Nallıhan ilçesi </w:t>
      </w:r>
      <w:proofErr w:type="spellStart"/>
      <w:r w:rsidRPr="00A24290">
        <w:t>Çayırhan</w:t>
      </w:r>
      <w:proofErr w:type="spellEnd"/>
      <w:r w:rsidRPr="00A24290">
        <w:t xml:space="preserve"> Mahallesi 2633 m</w:t>
      </w:r>
      <w:r w:rsidRPr="00A24290">
        <w:rPr>
          <w:vertAlign w:val="superscript"/>
        </w:rPr>
        <w:t>2</w:t>
      </w:r>
      <w:r w:rsidRPr="00A24290">
        <w:t xml:space="preserve"> alanlı 317 ada 5-6-7-8-9 parsellerin uygun olacağı belirtilmiştir.</w:t>
      </w:r>
      <w:proofErr w:type="gramEnd"/>
    </w:p>
    <w:p w:rsidR="00A24290" w:rsidRPr="00A24290" w:rsidRDefault="00A24290" w:rsidP="00A24290">
      <w:pPr>
        <w:jc w:val="both"/>
      </w:pPr>
    </w:p>
    <w:p w:rsidR="004206ED" w:rsidRPr="00A24290" w:rsidRDefault="00A24290" w:rsidP="004206ED">
      <w:pPr>
        <w:ind w:firstLine="708"/>
        <w:jc w:val="both"/>
      </w:pPr>
      <w:r w:rsidRPr="00A24290">
        <w:t xml:space="preserve">Fen İşleri Dairesi Başkanlığı tarafından yapımı planlanan, Aile Yaşam Merkezi Projesine </w:t>
      </w:r>
      <w:proofErr w:type="gramStart"/>
      <w:r w:rsidRPr="00A24290">
        <w:t>uygun</w:t>
      </w:r>
      <w:proofErr w:type="gramEnd"/>
      <w:r w:rsidRPr="00A24290">
        <w:t xml:space="preserve">, Nallıhan İlçesi </w:t>
      </w:r>
      <w:proofErr w:type="spellStart"/>
      <w:r w:rsidRPr="00A24290">
        <w:t>Çayırhan</w:t>
      </w:r>
      <w:proofErr w:type="spellEnd"/>
      <w:r w:rsidRPr="00A24290">
        <w:t xml:space="preserve"> Mahallesi 2727,86 m</w:t>
      </w:r>
      <w:r w:rsidRPr="00A24290">
        <w:rPr>
          <w:vertAlign w:val="superscript"/>
        </w:rPr>
        <w:t>2</w:t>
      </w:r>
      <w:r w:rsidRPr="00A24290">
        <w:t xml:space="preserve"> alanlı 150009 ada 2 parsel ile İtfaiye Dairesi Başkanlığı tarafından İtfaiye Hizmet Binası olarak kullanılmak üzere; Nallıhan İlçesi </w:t>
      </w:r>
      <w:proofErr w:type="spellStart"/>
      <w:r w:rsidRPr="00A24290">
        <w:t>Çayırhan</w:t>
      </w:r>
      <w:proofErr w:type="spellEnd"/>
      <w:r w:rsidRPr="00A24290">
        <w:t xml:space="preserve"> Mahallesi 2633 m</w:t>
      </w:r>
      <w:r w:rsidRPr="00A24290">
        <w:rPr>
          <w:vertAlign w:val="superscript"/>
        </w:rPr>
        <w:t>2</w:t>
      </w:r>
      <w:r w:rsidRPr="00A24290">
        <w:t xml:space="preserve"> alanlı 317 ada 5-6-7-8-9 parsel numaralı taşınmazların, 5393 sayılı Kanunun 18(e) Maddesi gereğince satın alınması veya trampa yapılmasının uygun olacağı </w:t>
      </w:r>
      <w:r w:rsidR="004206ED">
        <w:t>bildirilmiştir.</w:t>
      </w:r>
    </w:p>
    <w:p w:rsidR="00A24290" w:rsidRPr="00A24290" w:rsidRDefault="00A24290" w:rsidP="004206ED">
      <w:pPr>
        <w:ind w:firstLine="708"/>
        <w:jc w:val="both"/>
      </w:pPr>
    </w:p>
    <w:p w:rsidR="00467FC9" w:rsidRPr="00A24290" w:rsidRDefault="00A24290" w:rsidP="00A24290">
      <w:pPr>
        <w:ind w:firstLine="708"/>
        <w:jc w:val="both"/>
      </w:pPr>
      <w:proofErr w:type="gramStart"/>
      <w:r w:rsidRPr="00A24290">
        <w:t xml:space="preserve">Nallıhan İlçesi </w:t>
      </w:r>
      <w:proofErr w:type="spellStart"/>
      <w:r w:rsidRPr="00A24290">
        <w:t>Çayırhan</w:t>
      </w:r>
      <w:proofErr w:type="spellEnd"/>
      <w:r w:rsidRPr="00A24290">
        <w:t xml:space="preserve"> Mahallesi sınırları içerisinde bulunan mülkiyeti Nallıhan Belediyesine ait, 2727,86 m</w:t>
      </w:r>
      <w:r w:rsidRPr="00A24290">
        <w:rPr>
          <w:vertAlign w:val="superscript"/>
        </w:rPr>
        <w:t>2</w:t>
      </w:r>
      <w:r w:rsidRPr="00A24290">
        <w:t xml:space="preserve"> yüzölçümlü 150009 ada 2 parsel ile 2633 m</w:t>
      </w:r>
      <w:r w:rsidRPr="00A24290">
        <w:rPr>
          <w:vertAlign w:val="superscript"/>
        </w:rPr>
        <w:t>2</w:t>
      </w:r>
      <w:r w:rsidRPr="00A24290">
        <w:t xml:space="preserve"> alanlı 317 ada 5-6-7-8-9 parsel numaralı taşınmazların, 5393 sayılı Kanunun 18(e) Maddesine göre satın alınması veya trampa yapılması için Encümenin yetkili kılınmasına </w:t>
      </w:r>
      <w:r w:rsidR="00467FC9" w:rsidRPr="00A24290">
        <w:t>ilişkin teklif oylanarak oybirliği ile kabul edildi.</w:t>
      </w:r>
      <w:proofErr w:type="gramEnd"/>
    </w:p>
    <w:p w:rsidR="00F45719" w:rsidRPr="00A24290" w:rsidRDefault="00F45719" w:rsidP="00395A41">
      <w:pPr>
        <w:jc w:val="both"/>
      </w:pPr>
    </w:p>
    <w:p w:rsidR="00467FC9" w:rsidRPr="00395A41" w:rsidRDefault="00467FC9" w:rsidP="00395A41">
      <w:pPr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16025C" w:rsidTr="0016025C">
        <w:trPr>
          <w:trHeight w:val="594"/>
          <w:jc w:val="center"/>
        </w:trPr>
        <w:tc>
          <w:tcPr>
            <w:tcW w:w="3147" w:type="dxa"/>
          </w:tcPr>
          <w:p w:rsidR="0016025C" w:rsidRPr="002A3163" w:rsidRDefault="0016025C" w:rsidP="0016025C">
            <w:pPr>
              <w:jc w:val="both"/>
            </w:pPr>
          </w:p>
        </w:tc>
        <w:tc>
          <w:tcPr>
            <w:tcW w:w="3147" w:type="dxa"/>
          </w:tcPr>
          <w:p w:rsidR="0016025C" w:rsidRPr="002A3163" w:rsidRDefault="0016025C" w:rsidP="0016025C">
            <w:pPr>
              <w:jc w:val="both"/>
            </w:pPr>
          </w:p>
        </w:tc>
        <w:tc>
          <w:tcPr>
            <w:tcW w:w="3062" w:type="dxa"/>
          </w:tcPr>
          <w:tbl>
            <w:tblPr>
              <w:tblStyle w:val="TabloKlavuzu"/>
              <w:tblW w:w="935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47"/>
              <w:gridCol w:w="3147"/>
              <w:gridCol w:w="3062"/>
            </w:tblGrid>
            <w:tr w:rsidR="0016025C" w:rsidRPr="002A3163" w:rsidTr="0016025C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 xml:space="preserve">Fatih ÜNAL </w:t>
                  </w:r>
                </w:p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>Tuğba AYDOS</w:t>
                  </w:r>
                </w:p>
                <w:p w:rsidR="0016025C" w:rsidRPr="002A3163" w:rsidRDefault="0016025C" w:rsidP="0016025C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 xml:space="preserve">Divan </w:t>
                  </w:r>
                  <w:proofErr w:type="gramStart"/>
                  <w:r w:rsidRPr="002A3163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Harun ÖZTÜRK</w:t>
                  </w:r>
                </w:p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Y.</w:t>
                  </w:r>
                  <w:r w:rsidRPr="002A3163">
                    <w:rPr>
                      <w:color w:val="000000"/>
                    </w:rPr>
                    <w:t xml:space="preserve">Divan </w:t>
                  </w:r>
                  <w:proofErr w:type="gramStart"/>
                  <w:r w:rsidRPr="002A3163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16025C" w:rsidRDefault="0016025C"/>
        </w:tc>
      </w:tr>
    </w:tbl>
    <w:p w:rsidR="00F056A8" w:rsidRDefault="00F056A8" w:rsidP="00FB3377">
      <w:pPr>
        <w:ind w:firstLine="708"/>
        <w:jc w:val="both"/>
      </w:pPr>
    </w:p>
    <w:sectPr w:rsid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3D2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665D0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57B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45E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A41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003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06ED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67FC9"/>
    <w:rsid w:val="004701D6"/>
    <w:rsid w:val="00470AAE"/>
    <w:rsid w:val="004717C9"/>
    <w:rsid w:val="00473176"/>
    <w:rsid w:val="00473C0D"/>
    <w:rsid w:val="00474FA9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290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F50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2C6"/>
    <w:rsid w:val="00C64297"/>
    <w:rsid w:val="00C658B4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53C6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F09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377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2D2CE-2275-4728-BA1F-9928647D7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282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fazile.kara</cp:lastModifiedBy>
  <cp:revision>6</cp:revision>
  <cp:lastPrinted>2021-04-13T08:03:00Z</cp:lastPrinted>
  <dcterms:created xsi:type="dcterms:W3CDTF">2021-04-12T11:48:00Z</dcterms:created>
  <dcterms:modified xsi:type="dcterms:W3CDTF">2021-04-13T08:03:00Z</dcterms:modified>
</cp:coreProperties>
</file>