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D57722">
        <w:t>415</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745477">
        <w:t>2</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Default="0044257A" w:rsidP="0044257A">
      <w:pPr>
        <w:ind w:firstLine="708"/>
        <w:jc w:val="both"/>
      </w:pPr>
      <w:r>
        <w:t>Avrupa Birliğinin merkezi ve başkenti durumundaki Belçika’nın Başkenti Brüksel ile Kardeş Şehir ilişkisi kurulmasına</w:t>
      </w:r>
      <w:r w:rsidRPr="00104FC6">
        <w:t xml:space="preserve"> ilişkin </w:t>
      </w:r>
      <w:r>
        <w:t>AB ve Dış İlişkiler</w:t>
      </w:r>
      <w:r w:rsidRPr="002630F5">
        <w:t xml:space="preserve"> </w:t>
      </w:r>
      <w:r w:rsidRPr="00104FC6">
        <w:t xml:space="preserve">Komisyonunun </w:t>
      </w:r>
      <w:r>
        <w:t>21.02</w:t>
      </w:r>
      <w:r w:rsidRPr="00104FC6">
        <w:t>.20</w:t>
      </w:r>
      <w:r>
        <w:t>20</w:t>
      </w:r>
      <w:r w:rsidRPr="00104FC6">
        <w:t xml:space="preserve"> gün ve </w:t>
      </w:r>
      <w:r>
        <w:t xml:space="preserve">17 </w:t>
      </w:r>
      <w:r w:rsidRPr="00104FC6">
        <w:t xml:space="preserve">sayılı raporu Büyükşehir Belediye Meclisimizin </w:t>
      </w:r>
      <w:r>
        <w:t>12</w:t>
      </w:r>
      <w:r w:rsidRPr="00104FC6">
        <w:t>.</w:t>
      </w:r>
      <w:r>
        <w:t>03</w:t>
      </w:r>
      <w:r w:rsidRPr="00104FC6">
        <w:t>.20</w:t>
      </w:r>
      <w:r>
        <w:t>20</w:t>
      </w:r>
      <w:r w:rsidRPr="00104FC6">
        <w:t xml:space="preserve"> tarihli toplantısında okundu.</w:t>
      </w:r>
    </w:p>
    <w:p w:rsidR="0044257A" w:rsidRDefault="0044257A" w:rsidP="0044257A">
      <w:pPr>
        <w:ind w:firstLine="708"/>
        <w:jc w:val="both"/>
      </w:pPr>
    </w:p>
    <w:p w:rsidR="0044257A" w:rsidRDefault="0044257A" w:rsidP="0044257A">
      <w:pPr>
        <w:pStyle w:val="Style3"/>
        <w:widowControl/>
        <w:spacing w:line="240" w:lineRule="auto"/>
        <w:ind w:firstLine="739"/>
      </w:pPr>
      <w:proofErr w:type="gramStart"/>
      <w:r w:rsidRPr="00C04FDE">
        <w:t xml:space="preserve">Konu üzerinde </w:t>
      </w:r>
      <w:r>
        <w:t>yapılan görüşmeler neticesinde; Avrupa Birliğinin merkezi ve başkenti durumunda bulunan Brüksel ile başkent Ankara arasında kardeş şehir ilişkisi kurulamadığı, Ülkemizin AB’ye tam üyelik sürecine olumlu katkı yapacak ve ayrıca orada yaşayan vatandaşlarımızın kültürel kimliklerine katkıda bulunacağı düşünülmekte olduğu, bu konuda gerekli girişimlerde bulunmak üzere Dış İlişkiler Dairesi Başkanlığının görevlendirilmesine</w:t>
      </w:r>
      <w:r>
        <w:rPr>
          <w:color w:val="000000"/>
        </w:rPr>
        <w:t xml:space="preserve"> ilişkin</w:t>
      </w:r>
      <w:r>
        <w:t xml:space="preserve"> AB ve Dış İlişkiler Komisyonu Raporu </w:t>
      </w:r>
      <w:r w:rsidRPr="00104FC6">
        <w:t xml:space="preserve">oylanarak oybirliği ile </w:t>
      </w:r>
      <w:r>
        <w:t>kabul edildi.</w:t>
      </w:r>
      <w:proofErr w:type="gramEnd"/>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4C1C22">
      <w:pPr>
        <w:ind w:left="20" w:right="20" w:firstLine="688"/>
        <w:jc w:val="both"/>
      </w:pPr>
    </w:p>
    <w:p w:rsidR="005677F4" w:rsidRDefault="005677F4" w:rsidP="005677F4">
      <w:pPr>
        <w:jc w:val="center"/>
      </w:pPr>
      <w:r>
        <w:lastRenderedPageBreak/>
        <w:t>T.C.</w:t>
      </w:r>
    </w:p>
    <w:p w:rsidR="005677F4" w:rsidRDefault="005677F4" w:rsidP="005677F4">
      <w:pPr>
        <w:jc w:val="center"/>
      </w:pPr>
      <w:r>
        <w:t>ANKARA BÜYÜKŞEHİR BELEDİYE MECLİSİ</w:t>
      </w:r>
    </w:p>
    <w:p w:rsidR="005677F4" w:rsidRDefault="005677F4" w:rsidP="005677F4">
      <w:pPr>
        <w:jc w:val="center"/>
      </w:pPr>
      <w:r>
        <w:t xml:space="preserve">AB ve Dış İlişkiler Komisyonu Raporu  </w:t>
      </w:r>
    </w:p>
    <w:p w:rsidR="005677F4" w:rsidRDefault="005677F4" w:rsidP="005677F4"/>
    <w:p w:rsidR="005677F4" w:rsidRDefault="005677F4" w:rsidP="005677F4"/>
    <w:p w:rsidR="005677F4" w:rsidRDefault="005677F4" w:rsidP="005677F4">
      <w:r>
        <w:t>Rapor No: 17</w:t>
      </w:r>
      <w:r>
        <w:tab/>
      </w:r>
      <w:r>
        <w:tab/>
      </w:r>
      <w:r>
        <w:tab/>
      </w:r>
      <w:r>
        <w:tab/>
      </w:r>
      <w:r>
        <w:tab/>
      </w:r>
      <w:r>
        <w:tab/>
      </w:r>
      <w:r>
        <w:tab/>
      </w:r>
      <w:r>
        <w:tab/>
      </w:r>
      <w:r>
        <w:tab/>
        <w:t xml:space="preserve">                   21.02.2020</w:t>
      </w:r>
    </w:p>
    <w:p w:rsidR="005677F4" w:rsidRDefault="005677F4" w:rsidP="005677F4"/>
    <w:p w:rsidR="005677F4" w:rsidRDefault="005677F4" w:rsidP="005677F4">
      <w:pPr>
        <w:jc w:val="center"/>
      </w:pPr>
    </w:p>
    <w:p w:rsidR="005677F4" w:rsidRDefault="005677F4" w:rsidP="005677F4">
      <w:pPr>
        <w:jc w:val="center"/>
      </w:pPr>
      <w:r>
        <w:t>BÜYÜKŞEHİR BELEDİYE MECLİSİ BAŞKANLIĞINA</w:t>
      </w:r>
    </w:p>
    <w:p w:rsidR="005677F4" w:rsidRDefault="005677F4" w:rsidP="005677F4"/>
    <w:p w:rsidR="005677F4" w:rsidRDefault="005677F4" w:rsidP="005677F4"/>
    <w:p w:rsidR="005677F4" w:rsidRDefault="005677F4" w:rsidP="005677F4"/>
    <w:p w:rsidR="005677F4" w:rsidRPr="008A61F8" w:rsidRDefault="005677F4" w:rsidP="005677F4">
      <w:pPr>
        <w:ind w:firstLine="708"/>
        <w:jc w:val="both"/>
      </w:pPr>
      <w:r>
        <w:t>Avrupa Birliğinin merkezi ve başkenti durumundaki Belçika’nın Başkenti Brüksel ile Kardeş Şehir ilişkisi kurulmasına</w:t>
      </w:r>
      <w:r w:rsidRPr="008A61F8">
        <w:t xml:space="preserve"> ilişkin Büyükşehir Belediye Meclisimizin </w:t>
      </w:r>
      <w:r>
        <w:t>10.02</w:t>
      </w:r>
      <w:r w:rsidRPr="008A61F8">
        <w:t>.20</w:t>
      </w:r>
      <w:r>
        <w:t>20</w:t>
      </w:r>
      <w:r w:rsidRPr="008A61F8">
        <w:t xml:space="preserve"> tarih ve </w:t>
      </w:r>
      <w:r>
        <w:t>76</w:t>
      </w:r>
      <w:r w:rsidRPr="008A61F8">
        <w:t>. gündem maddesi olarak komisyonumuza havale edilen dosya incelendi.</w:t>
      </w:r>
    </w:p>
    <w:p w:rsidR="005677F4" w:rsidRPr="008A61F8" w:rsidRDefault="005677F4" w:rsidP="005677F4">
      <w:pPr>
        <w:jc w:val="both"/>
      </w:pPr>
    </w:p>
    <w:p w:rsidR="005677F4" w:rsidRDefault="005677F4" w:rsidP="005677F4">
      <w:pPr>
        <w:shd w:val="clear" w:color="auto" w:fill="FFFFFF"/>
        <w:autoSpaceDE w:val="0"/>
        <w:autoSpaceDN w:val="0"/>
        <w:adjustRightInd w:val="0"/>
        <w:jc w:val="both"/>
      </w:pPr>
      <w:r>
        <w:tab/>
        <w:t xml:space="preserve">Üye Adnan </w:t>
      </w:r>
      <w:proofErr w:type="spellStart"/>
      <w:r>
        <w:t>BEKER’in</w:t>
      </w:r>
      <w:proofErr w:type="spellEnd"/>
      <w:r>
        <w:t xml:space="preserve"> verdiği önergede</w:t>
      </w:r>
      <w:r w:rsidRPr="008A61F8">
        <w:t xml:space="preserve">; </w:t>
      </w:r>
      <w:r>
        <w:t xml:space="preserve"> Avrupa Birliğinin merkezi ve başkenti durumundaki Belçika’nın Başkenti Brüksel ile Kardeş Şehir ilişkisi kurulmasının istenildiği;</w:t>
      </w:r>
    </w:p>
    <w:p w:rsidR="005677F4" w:rsidRDefault="005677F4" w:rsidP="005677F4">
      <w:pPr>
        <w:shd w:val="clear" w:color="auto" w:fill="FFFFFF"/>
        <w:autoSpaceDE w:val="0"/>
        <w:autoSpaceDN w:val="0"/>
        <w:adjustRightInd w:val="0"/>
        <w:jc w:val="both"/>
        <w:rPr>
          <w:color w:val="000000"/>
        </w:rPr>
      </w:pPr>
    </w:p>
    <w:p w:rsidR="005677F4" w:rsidRDefault="005677F4" w:rsidP="005677F4">
      <w:pPr>
        <w:pStyle w:val="Style3"/>
        <w:widowControl/>
        <w:spacing w:line="240" w:lineRule="auto"/>
        <w:ind w:firstLine="739"/>
        <w:rPr>
          <w:color w:val="000000"/>
        </w:rPr>
      </w:pPr>
      <w:r w:rsidRPr="00A76C11">
        <w:t>Komisyonumuzca yapılan incelemeler neticesinde;</w:t>
      </w:r>
      <w:r>
        <w:t xml:space="preserve"> Avrupa Birliğinin merkezi ve başkenti durumunda bulunan Brüksel ile başkent Ankara arasında kardeş şehir ilişkisi kurulamadığı, Ülkemizin AB’ye tam üyelik sürecine olumlu katkı yapacak ve ayrıca orada yaşayan vatandaşlarımızın kültürel kimliklerine katkıda bulunacağı düşünülmekte olduğu, bu konuda gerekli girişimlerde bulunmak üzere Dış İlişkiler Dairesi Başkanlığının </w:t>
      </w:r>
      <w:proofErr w:type="gramStart"/>
      <w:r>
        <w:t xml:space="preserve">görevlendirilmesi  </w:t>
      </w:r>
      <w:r>
        <w:rPr>
          <w:color w:val="000000"/>
        </w:rPr>
        <w:t>komisyonumuzca</w:t>
      </w:r>
      <w:proofErr w:type="gramEnd"/>
      <w:r>
        <w:rPr>
          <w:color w:val="000000"/>
        </w:rPr>
        <w:t xml:space="preserve"> uygun görülmüştür.</w:t>
      </w:r>
    </w:p>
    <w:p w:rsidR="005677F4" w:rsidRPr="008A61F8" w:rsidRDefault="005677F4" w:rsidP="005677F4">
      <w:pPr>
        <w:pStyle w:val="Style3"/>
        <w:widowControl/>
        <w:spacing w:line="240" w:lineRule="auto"/>
        <w:ind w:firstLine="739"/>
      </w:pPr>
    </w:p>
    <w:p w:rsidR="005677F4" w:rsidRDefault="005677F4" w:rsidP="005677F4">
      <w:pPr>
        <w:ind w:firstLine="708"/>
        <w:jc w:val="both"/>
      </w:pPr>
      <w:r>
        <w:t>Raporumuz Büyükşehir Belediye Meclisinin onayına arz olunur.</w:t>
      </w:r>
    </w:p>
    <w:p w:rsidR="005677F4" w:rsidRDefault="005677F4" w:rsidP="005677F4">
      <w:pPr>
        <w:jc w:val="both"/>
      </w:pPr>
    </w:p>
    <w:p w:rsidR="005677F4" w:rsidRDefault="005677F4" w:rsidP="005677F4">
      <w:pPr>
        <w:jc w:val="both"/>
      </w:pPr>
    </w:p>
    <w:p w:rsidR="005677F4" w:rsidRDefault="005677F4" w:rsidP="005677F4">
      <w:pPr>
        <w:jc w:val="both"/>
      </w:pPr>
    </w:p>
    <w:p w:rsidR="005677F4" w:rsidRDefault="005677F4" w:rsidP="005677F4">
      <w:pPr>
        <w:jc w:val="both"/>
      </w:pPr>
    </w:p>
    <w:p w:rsidR="005677F4" w:rsidRDefault="005677F4" w:rsidP="005677F4">
      <w:pPr>
        <w:ind w:firstLine="709"/>
        <w:jc w:val="both"/>
      </w:pPr>
    </w:p>
    <w:tbl>
      <w:tblPr>
        <w:tblStyle w:val="TabloKlavuzu"/>
        <w:tblpPr w:leftFromText="141" w:rightFromText="141" w:vertAnchor="text" w:horzAnchor="margin"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3115"/>
        <w:gridCol w:w="3115"/>
      </w:tblGrid>
      <w:tr w:rsidR="005677F4" w:rsidTr="00BF6DE0">
        <w:trPr>
          <w:trHeight w:val="1701"/>
        </w:trPr>
        <w:tc>
          <w:tcPr>
            <w:tcW w:w="3114" w:type="dxa"/>
          </w:tcPr>
          <w:p w:rsidR="005677F4" w:rsidRDefault="005677F4" w:rsidP="00BF6DE0">
            <w:pPr>
              <w:jc w:val="center"/>
            </w:pPr>
            <w:r>
              <w:t>Mustafa Burak ALTINSOY</w:t>
            </w:r>
          </w:p>
          <w:p w:rsidR="005677F4" w:rsidRPr="001C05D4" w:rsidRDefault="005677F4" w:rsidP="00BF6DE0">
            <w:pPr>
              <w:jc w:val="center"/>
            </w:pPr>
            <w:r w:rsidRPr="001C05D4">
              <w:t>Komisyon Başkanı</w:t>
            </w:r>
          </w:p>
          <w:p w:rsidR="005677F4" w:rsidRPr="001C05D4" w:rsidRDefault="005677F4" w:rsidP="00BF6DE0">
            <w:pPr>
              <w:jc w:val="center"/>
            </w:pPr>
          </w:p>
        </w:tc>
        <w:tc>
          <w:tcPr>
            <w:tcW w:w="3115" w:type="dxa"/>
          </w:tcPr>
          <w:p w:rsidR="005677F4" w:rsidRDefault="005677F4" w:rsidP="00BF6DE0">
            <w:pPr>
              <w:jc w:val="center"/>
            </w:pPr>
            <w:r>
              <w:t>Murat ATASOY</w:t>
            </w:r>
          </w:p>
          <w:p w:rsidR="005677F4" w:rsidRPr="001C05D4" w:rsidRDefault="005677F4" w:rsidP="00BF6DE0">
            <w:pPr>
              <w:jc w:val="center"/>
            </w:pPr>
            <w:r w:rsidRPr="001C05D4">
              <w:t>Başkan Vekili</w:t>
            </w:r>
          </w:p>
          <w:p w:rsidR="005677F4" w:rsidRPr="001C05D4" w:rsidRDefault="005677F4" w:rsidP="00BF6DE0">
            <w:pPr>
              <w:jc w:val="center"/>
            </w:pPr>
          </w:p>
        </w:tc>
        <w:tc>
          <w:tcPr>
            <w:tcW w:w="3115" w:type="dxa"/>
          </w:tcPr>
          <w:p w:rsidR="005677F4" w:rsidRDefault="005677F4" w:rsidP="00BF6DE0">
            <w:pPr>
              <w:jc w:val="center"/>
            </w:pPr>
            <w:r>
              <w:t>Mümin ALTUNIŞIK</w:t>
            </w:r>
          </w:p>
          <w:p w:rsidR="005677F4" w:rsidRPr="001C05D4" w:rsidRDefault="005677F4" w:rsidP="00BF6DE0">
            <w:pPr>
              <w:jc w:val="center"/>
            </w:pPr>
            <w:r w:rsidRPr="001C05D4">
              <w:t>Üye</w:t>
            </w:r>
          </w:p>
          <w:p w:rsidR="005677F4" w:rsidRPr="001C05D4" w:rsidRDefault="005677F4" w:rsidP="00BF6DE0">
            <w:pPr>
              <w:jc w:val="center"/>
            </w:pPr>
          </w:p>
        </w:tc>
      </w:tr>
      <w:tr w:rsidR="005677F4" w:rsidTr="00BF6DE0">
        <w:trPr>
          <w:trHeight w:val="1701"/>
        </w:trPr>
        <w:tc>
          <w:tcPr>
            <w:tcW w:w="3114" w:type="dxa"/>
            <w:vAlign w:val="center"/>
          </w:tcPr>
          <w:p w:rsidR="005677F4" w:rsidRPr="001C05D4" w:rsidRDefault="005677F4" w:rsidP="00BF6DE0">
            <w:pPr>
              <w:jc w:val="center"/>
            </w:pPr>
          </w:p>
          <w:p w:rsidR="005677F4" w:rsidRDefault="005677F4" w:rsidP="00BF6DE0">
            <w:pPr>
              <w:jc w:val="center"/>
            </w:pPr>
            <w:r>
              <w:t>Murat KÖSE</w:t>
            </w:r>
          </w:p>
          <w:p w:rsidR="005677F4" w:rsidRPr="001C05D4" w:rsidRDefault="005677F4" w:rsidP="00BF6DE0">
            <w:pPr>
              <w:jc w:val="center"/>
            </w:pPr>
            <w:r w:rsidRPr="001C05D4">
              <w:t>Üye</w:t>
            </w:r>
          </w:p>
        </w:tc>
        <w:tc>
          <w:tcPr>
            <w:tcW w:w="3115" w:type="dxa"/>
            <w:vAlign w:val="center"/>
          </w:tcPr>
          <w:p w:rsidR="005677F4" w:rsidRPr="001C05D4" w:rsidRDefault="005677F4" w:rsidP="00BF6DE0">
            <w:pPr>
              <w:jc w:val="center"/>
            </w:pPr>
          </w:p>
          <w:p w:rsidR="005677F4" w:rsidRDefault="005677F4" w:rsidP="00BF6DE0">
            <w:pPr>
              <w:jc w:val="center"/>
            </w:pPr>
            <w:r>
              <w:t>Nihat YALÇIN</w:t>
            </w:r>
          </w:p>
          <w:p w:rsidR="005677F4" w:rsidRPr="001C05D4" w:rsidRDefault="005677F4" w:rsidP="00BF6DE0">
            <w:pPr>
              <w:jc w:val="center"/>
            </w:pPr>
            <w:r w:rsidRPr="001C05D4">
              <w:t>Üye</w:t>
            </w:r>
          </w:p>
        </w:tc>
        <w:tc>
          <w:tcPr>
            <w:tcW w:w="3115" w:type="dxa"/>
            <w:vAlign w:val="center"/>
          </w:tcPr>
          <w:p w:rsidR="005677F4" w:rsidRPr="001C05D4" w:rsidRDefault="005677F4" w:rsidP="00BF6DE0">
            <w:pPr>
              <w:jc w:val="center"/>
            </w:pPr>
          </w:p>
          <w:p w:rsidR="005677F4" w:rsidRDefault="005677F4" w:rsidP="00BF6DE0">
            <w:pPr>
              <w:jc w:val="center"/>
            </w:pPr>
            <w:r>
              <w:t>Yüce Atilla DEMİRCİ</w:t>
            </w:r>
          </w:p>
          <w:p w:rsidR="005677F4" w:rsidRPr="001C05D4" w:rsidRDefault="005677F4" w:rsidP="00BF6DE0">
            <w:pPr>
              <w:jc w:val="center"/>
            </w:pPr>
            <w:r w:rsidRPr="001C05D4">
              <w:t>Üye</w:t>
            </w:r>
          </w:p>
        </w:tc>
      </w:tr>
      <w:tr w:rsidR="005677F4" w:rsidTr="00BF6DE0">
        <w:trPr>
          <w:trHeight w:val="1701"/>
        </w:trPr>
        <w:tc>
          <w:tcPr>
            <w:tcW w:w="3114" w:type="dxa"/>
            <w:vAlign w:val="bottom"/>
          </w:tcPr>
          <w:p w:rsidR="005677F4" w:rsidRPr="001C05D4" w:rsidRDefault="005677F4" w:rsidP="00BF6DE0">
            <w:pPr>
              <w:jc w:val="center"/>
            </w:pPr>
          </w:p>
          <w:p w:rsidR="005677F4" w:rsidRPr="001C05D4" w:rsidRDefault="005677F4" w:rsidP="00BF6DE0">
            <w:pPr>
              <w:jc w:val="center"/>
            </w:pPr>
          </w:p>
          <w:p w:rsidR="005677F4" w:rsidRDefault="005677F4" w:rsidP="00BF6DE0">
            <w:pPr>
              <w:jc w:val="center"/>
            </w:pPr>
            <w:r>
              <w:t>Hüseyin ÇAKMAK</w:t>
            </w:r>
          </w:p>
          <w:p w:rsidR="005677F4" w:rsidRPr="001C05D4" w:rsidRDefault="005677F4" w:rsidP="00BF6DE0">
            <w:pPr>
              <w:jc w:val="center"/>
            </w:pPr>
            <w:r w:rsidRPr="001C05D4">
              <w:t>Üye</w:t>
            </w:r>
          </w:p>
        </w:tc>
        <w:tc>
          <w:tcPr>
            <w:tcW w:w="3115" w:type="dxa"/>
            <w:vAlign w:val="bottom"/>
          </w:tcPr>
          <w:p w:rsidR="005677F4" w:rsidRDefault="005677F4" w:rsidP="00BF6DE0">
            <w:pPr>
              <w:jc w:val="center"/>
            </w:pPr>
          </w:p>
          <w:p w:rsidR="005677F4" w:rsidRDefault="005677F4" w:rsidP="00BF6DE0">
            <w:pPr>
              <w:jc w:val="center"/>
            </w:pPr>
          </w:p>
          <w:p w:rsidR="005677F4" w:rsidRDefault="005677F4" w:rsidP="00BF6DE0">
            <w:pPr>
              <w:jc w:val="center"/>
            </w:pPr>
            <w:r>
              <w:t>Lale BEKTAŞ</w:t>
            </w:r>
          </w:p>
          <w:p w:rsidR="005677F4" w:rsidRPr="001C05D4" w:rsidRDefault="005677F4" w:rsidP="00BF6DE0">
            <w:pPr>
              <w:jc w:val="center"/>
            </w:pPr>
            <w:r w:rsidRPr="001C05D4">
              <w:t>Üye</w:t>
            </w:r>
          </w:p>
        </w:tc>
        <w:tc>
          <w:tcPr>
            <w:tcW w:w="3115" w:type="dxa"/>
            <w:vAlign w:val="bottom"/>
          </w:tcPr>
          <w:p w:rsidR="005677F4" w:rsidRDefault="005677F4" w:rsidP="00BF6DE0">
            <w:pPr>
              <w:jc w:val="center"/>
            </w:pPr>
            <w:r>
              <w:t>Adnan BEKER</w:t>
            </w:r>
          </w:p>
          <w:p w:rsidR="005677F4" w:rsidRPr="001C05D4" w:rsidRDefault="005677F4" w:rsidP="00BF6DE0">
            <w:pPr>
              <w:jc w:val="center"/>
            </w:pPr>
            <w:r w:rsidRPr="001C05D4">
              <w:t>Üy</w:t>
            </w:r>
            <w:r>
              <w:t>e</w:t>
            </w:r>
          </w:p>
        </w:tc>
      </w:tr>
    </w:tbl>
    <w:p w:rsidR="005677F4" w:rsidRDefault="005677F4" w:rsidP="005677F4">
      <w:pPr>
        <w:jc w:val="both"/>
      </w:pPr>
    </w:p>
    <w:p w:rsidR="005677F4" w:rsidRDefault="005677F4" w:rsidP="004C1C22">
      <w:pPr>
        <w:ind w:left="20" w:right="20" w:firstLine="688"/>
        <w:jc w:val="both"/>
      </w:pPr>
    </w:p>
    <w:sectPr w:rsidR="005677F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1E4" w:rsidRDefault="008561E4" w:rsidP="007A5AB5">
      <w:r>
        <w:separator/>
      </w:r>
    </w:p>
  </w:endnote>
  <w:endnote w:type="continuationSeparator" w:id="1">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1E4" w:rsidRDefault="008561E4" w:rsidP="007A5AB5">
      <w:r>
        <w:separator/>
      </w:r>
    </w:p>
  </w:footnote>
  <w:footnote w:type="continuationSeparator" w:id="1">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57A"/>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7F4"/>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2771"/>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285</Words>
  <Characters>2158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2020-03-13T07:16:00Z</cp:lastPrinted>
  <dcterms:created xsi:type="dcterms:W3CDTF">2020-03-13T07:01:00Z</dcterms:created>
  <dcterms:modified xsi:type="dcterms:W3CDTF">2020-06-04T10:45:00Z</dcterms:modified>
</cp:coreProperties>
</file>