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w:t>
      </w:r>
      <w:r w:rsidR="00A4453E">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A4453E" w:rsidP="00050B1F">
      <w:pPr>
        <w:ind w:firstLine="708"/>
        <w:jc w:val="both"/>
      </w:pPr>
      <w:r w:rsidRPr="00562BF5">
        <w:t xml:space="preserve">Etimesgut İlçesi </w:t>
      </w:r>
      <w:proofErr w:type="spellStart"/>
      <w:r w:rsidRPr="00562BF5">
        <w:t>Ayyıldız</w:t>
      </w:r>
      <w:proofErr w:type="spellEnd"/>
      <w:r w:rsidRPr="00562BF5">
        <w:t xml:space="preserve"> Mahallesi 45997 ada 2 parselde 1/1000 ölçekli uygulama imar plan değişikliğine</w:t>
      </w:r>
      <w:r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w:t>
      </w:r>
      <w:r w:rsidR="00560DE9">
        <w:t>5</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560DE9" w:rsidRDefault="00BC7978" w:rsidP="00560DE9">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560DE9" w:rsidRPr="00562BF5">
        <w:t xml:space="preserve">Etimesgut Belediyesi Yazı İşleri Müdürlüğü'nün 17.09.2020 tarih ve 1198/8234 sayılı yazısı </w:t>
      </w:r>
      <w:proofErr w:type="gramStart"/>
      <w:r w:rsidR="00560DE9" w:rsidRPr="00562BF5">
        <w:t>ile;</w:t>
      </w:r>
      <w:proofErr w:type="gramEnd"/>
      <w:r w:rsidR="00560DE9" w:rsidRPr="00562BF5">
        <w:t xml:space="preserve"> Etimesgut, </w:t>
      </w:r>
      <w:proofErr w:type="spellStart"/>
      <w:r w:rsidR="00560DE9" w:rsidRPr="00562BF5">
        <w:t>Ayyıldız</w:t>
      </w:r>
      <w:proofErr w:type="spellEnd"/>
      <w:r w:rsidR="00560DE9" w:rsidRPr="00562BF5">
        <w:t xml:space="preserve"> Mahallesi, 45997 ada 2 sayılı parseldeki çekme mesafesi ihlalinin yasal hale getirilmesine ilişkin 1/1000 ölçekli uygulama imar planı değişikliği Etimesgut Belediye Meclisinin 02.09.2020 tarih ve 298 sayılı kararı ile uygun görülerek 5216 sayılı Yasanın 14. maddesi gereğince bir karar alınmak üzere İmar ve Şehircilik Dairesi Başkanlığına sunulduğu,</w:t>
      </w:r>
    </w:p>
    <w:p w:rsidR="00560DE9" w:rsidRPr="00562BF5" w:rsidRDefault="00560DE9" w:rsidP="00560DE9">
      <w:pPr>
        <w:pStyle w:val="ListeParagraf"/>
        <w:tabs>
          <w:tab w:val="left" w:pos="0"/>
        </w:tabs>
        <w:ind w:left="0"/>
        <w:contextualSpacing/>
        <w:jc w:val="both"/>
      </w:pPr>
    </w:p>
    <w:p w:rsidR="00560DE9" w:rsidRDefault="00560DE9" w:rsidP="00560DE9">
      <w:pPr>
        <w:ind w:left="20" w:firstLine="689"/>
        <w:jc w:val="both"/>
      </w:pPr>
      <w:bookmarkStart w:id="0" w:name="bookmark223"/>
      <w:r w:rsidRPr="00562BF5">
        <w:t>Yapılan incelemede;</w:t>
      </w:r>
      <w:bookmarkEnd w:id="0"/>
    </w:p>
    <w:p w:rsidR="00560DE9" w:rsidRPr="00562BF5" w:rsidRDefault="00560DE9" w:rsidP="00560DE9">
      <w:pPr>
        <w:ind w:left="20" w:firstLine="689"/>
        <w:jc w:val="both"/>
      </w:pPr>
    </w:p>
    <w:p w:rsidR="00560DE9" w:rsidRDefault="00560DE9" w:rsidP="00560DE9">
      <w:pPr>
        <w:pStyle w:val="Gvdemetni490"/>
        <w:shd w:val="clear" w:color="auto" w:fill="auto"/>
        <w:spacing w:after="0" w:line="240" w:lineRule="auto"/>
        <w:ind w:left="20" w:right="20" w:firstLine="689"/>
        <w:jc w:val="both"/>
        <w:rPr>
          <w:sz w:val="24"/>
          <w:szCs w:val="24"/>
        </w:rPr>
      </w:pPr>
      <w:proofErr w:type="gramStart"/>
      <w:r w:rsidRPr="00562BF5">
        <w:rPr>
          <w:sz w:val="24"/>
          <w:szCs w:val="24"/>
        </w:rPr>
        <w:t>Şahıs mülkiyetindeki 5.528 m</w:t>
      </w:r>
      <w:r w:rsidRPr="00562BF5">
        <w:rPr>
          <w:sz w:val="24"/>
          <w:szCs w:val="24"/>
          <w:vertAlign w:val="superscript"/>
        </w:rPr>
        <w:t>2</w:t>
      </w:r>
      <w:r w:rsidRPr="00562BF5">
        <w:rPr>
          <w:sz w:val="24"/>
          <w:szCs w:val="24"/>
        </w:rPr>
        <w:t xml:space="preserve"> yüzölçümlü 45997 ada 2 sayılı parselin; Etimesgut Belediye Meclisinin 05.07.2014 tarih ve 275 sayılı kararı ile uygun görülerek Büyükşehir Belediye Meclisinin 09.10.2014 tarih ve 1713 sayılı kararı ile onaylanan 1/1000 ölçekli uygulama imar planı değişikliği kapsamında E=0.75, </w:t>
      </w:r>
      <w:proofErr w:type="spellStart"/>
      <w:r w:rsidRPr="00562BF5">
        <w:rPr>
          <w:sz w:val="24"/>
          <w:szCs w:val="24"/>
        </w:rPr>
        <w:t>Yençok</w:t>
      </w:r>
      <w:proofErr w:type="spellEnd"/>
      <w:r w:rsidRPr="00562BF5">
        <w:rPr>
          <w:sz w:val="24"/>
          <w:szCs w:val="24"/>
        </w:rPr>
        <w:t>=27.50 metre (9 kat) yapılaşma koşullarında Konut Alanı kullanımında olduğu,</w:t>
      </w:r>
      <w:proofErr w:type="gramEnd"/>
    </w:p>
    <w:p w:rsidR="00560DE9" w:rsidRPr="00562BF5" w:rsidRDefault="00560DE9" w:rsidP="00560DE9">
      <w:pPr>
        <w:pStyle w:val="Gvdemetni490"/>
        <w:shd w:val="clear" w:color="auto" w:fill="auto"/>
        <w:spacing w:after="0" w:line="240" w:lineRule="auto"/>
        <w:ind w:left="20" w:right="20" w:firstLine="689"/>
        <w:jc w:val="both"/>
        <w:rPr>
          <w:sz w:val="24"/>
          <w:szCs w:val="24"/>
        </w:rPr>
      </w:pPr>
    </w:p>
    <w:p w:rsidR="00560DE9" w:rsidRDefault="00560DE9" w:rsidP="00560DE9">
      <w:pPr>
        <w:pStyle w:val="Gvdemetni490"/>
        <w:shd w:val="clear" w:color="auto" w:fill="auto"/>
        <w:spacing w:after="0" w:line="240" w:lineRule="auto"/>
        <w:ind w:left="20" w:right="20" w:firstLine="689"/>
        <w:jc w:val="both"/>
        <w:rPr>
          <w:sz w:val="24"/>
          <w:szCs w:val="24"/>
        </w:rPr>
      </w:pPr>
      <w:r w:rsidRPr="00562BF5">
        <w:rPr>
          <w:rStyle w:val="Gvdemetni49Kaln"/>
          <w:sz w:val="24"/>
          <w:szCs w:val="24"/>
        </w:rPr>
        <w:t xml:space="preserve">Etimesgut Belediye Meclisinin 02.09.2020 tarih ve 298 sayılı kararı </w:t>
      </w:r>
      <w:proofErr w:type="gramStart"/>
      <w:r w:rsidRPr="00562BF5">
        <w:rPr>
          <w:rStyle w:val="Gvdemetni49Kaln"/>
          <w:sz w:val="24"/>
          <w:szCs w:val="24"/>
        </w:rPr>
        <w:t>ile;</w:t>
      </w:r>
      <w:proofErr w:type="gramEnd"/>
      <w:r w:rsidRPr="00562BF5">
        <w:rPr>
          <w:sz w:val="24"/>
          <w:szCs w:val="24"/>
        </w:rPr>
        <w:t xml:space="preserve"> onaylı planda parselin güneyinde bulunan 10 metre genişliğindeki yola 18 metre olan yapı yaklaşma mesafesinin ihlal edilerek plana ve yapı yaklaşma mesafesine aykırı olarak imalata başlandığı ve devam edildiğinin belirtildiği,</w:t>
      </w:r>
    </w:p>
    <w:p w:rsidR="00560DE9" w:rsidRPr="00562BF5" w:rsidRDefault="00560DE9" w:rsidP="00560DE9">
      <w:pPr>
        <w:pStyle w:val="Gvdemetni490"/>
        <w:shd w:val="clear" w:color="auto" w:fill="auto"/>
        <w:spacing w:after="0" w:line="240" w:lineRule="auto"/>
        <w:ind w:left="20" w:right="20" w:firstLine="689"/>
        <w:jc w:val="both"/>
        <w:rPr>
          <w:sz w:val="24"/>
          <w:szCs w:val="24"/>
        </w:rPr>
      </w:pPr>
    </w:p>
    <w:p w:rsidR="00560DE9" w:rsidRDefault="00560DE9" w:rsidP="00560DE9">
      <w:pPr>
        <w:pStyle w:val="Gvdemetni490"/>
        <w:shd w:val="clear" w:color="auto" w:fill="auto"/>
        <w:spacing w:after="0" w:line="240" w:lineRule="auto"/>
        <w:ind w:left="20" w:firstLine="689"/>
        <w:jc w:val="both"/>
        <w:rPr>
          <w:sz w:val="24"/>
          <w:szCs w:val="24"/>
        </w:rPr>
      </w:pPr>
      <w:r w:rsidRPr="00562BF5">
        <w:rPr>
          <w:sz w:val="24"/>
          <w:szCs w:val="24"/>
        </w:rPr>
        <w:t>Planlar üzerine;</w:t>
      </w:r>
    </w:p>
    <w:p w:rsidR="00560DE9" w:rsidRPr="00562BF5" w:rsidRDefault="00560DE9" w:rsidP="00560DE9">
      <w:pPr>
        <w:pStyle w:val="Gvdemetni490"/>
        <w:shd w:val="clear" w:color="auto" w:fill="auto"/>
        <w:spacing w:after="0" w:line="240" w:lineRule="auto"/>
        <w:ind w:left="20" w:firstLine="689"/>
        <w:jc w:val="both"/>
        <w:rPr>
          <w:sz w:val="24"/>
          <w:szCs w:val="24"/>
        </w:rPr>
      </w:pPr>
    </w:p>
    <w:p w:rsidR="00560DE9" w:rsidRPr="00562BF5" w:rsidRDefault="00560DE9" w:rsidP="00560DE9">
      <w:pPr>
        <w:pStyle w:val="Gvdemetni490"/>
        <w:shd w:val="clear" w:color="auto" w:fill="auto"/>
        <w:spacing w:after="0" w:line="240" w:lineRule="auto"/>
        <w:ind w:left="20" w:firstLine="689"/>
        <w:jc w:val="both"/>
        <w:rPr>
          <w:sz w:val="24"/>
          <w:szCs w:val="24"/>
        </w:rPr>
      </w:pPr>
      <w:r w:rsidRPr="00562BF5">
        <w:rPr>
          <w:sz w:val="24"/>
          <w:szCs w:val="24"/>
        </w:rPr>
        <w:t xml:space="preserve">"1- 45997 ada 2 parselde Emsal E=0.75 olup, yükseklik </w:t>
      </w:r>
      <w:proofErr w:type="spellStart"/>
      <w:r w:rsidRPr="00562BF5">
        <w:rPr>
          <w:sz w:val="24"/>
          <w:szCs w:val="24"/>
        </w:rPr>
        <w:t>Yençok</w:t>
      </w:r>
      <w:proofErr w:type="spellEnd"/>
      <w:r w:rsidRPr="00562BF5">
        <w:rPr>
          <w:sz w:val="24"/>
          <w:szCs w:val="24"/>
        </w:rPr>
        <w:t>=27.50 m. (9 kat)'</w:t>
      </w:r>
      <w:proofErr w:type="spellStart"/>
      <w:r w:rsidRPr="00562BF5">
        <w:rPr>
          <w:sz w:val="24"/>
          <w:szCs w:val="24"/>
        </w:rPr>
        <w:t>dir</w:t>
      </w:r>
      <w:proofErr w:type="spellEnd"/>
      <w:r w:rsidRPr="00562BF5">
        <w:rPr>
          <w:sz w:val="24"/>
          <w:szCs w:val="24"/>
        </w:rPr>
        <w:t>.</w:t>
      </w:r>
    </w:p>
    <w:p w:rsidR="00560DE9" w:rsidRDefault="00560DE9" w:rsidP="00560DE9">
      <w:pPr>
        <w:pStyle w:val="Gvdemetni490"/>
        <w:numPr>
          <w:ilvl w:val="0"/>
          <w:numId w:val="1"/>
        </w:numPr>
        <w:shd w:val="clear" w:color="auto" w:fill="auto"/>
        <w:tabs>
          <w:tab w:val="left" w:pos="246"/>
        </w:tabs>
        <w:spacing w:after="0" w:line="240" w:lineRule="auto"/>
        <w:ind w:left="20" w:right="20" w:firstLine="689"/>
        <w:jc w:val="both"/>
        <w:rPr>
          <w:sz w:val="24"/>
          <w:szCs w:val="24"/>
        </w:rPr>
      </w:pPr>
      <w:r w:rsidRPr="00562BF5">
        <w:rPr>
          <w:sz w:val="24"/>
          <w:szCs w:val="24"/>
        </w:rPr>
        <w:t xml:space="preserve">Ankara Valiliği, Çevre ve Şehircilik İl Müdürlüğünce </w:t>
      </w:r>
      <w:proofErr w:type="gramStart"/>
      <w:r w:rsidRPr="00562BF5">
        <w:rPr>
          <w:sz w:val="24"/>
          <w:szCs w:val="24"/>
        </w:rPr>
        <w:t>14/05/2014</w:t>
      </w:r>
      <w:proofErr w:type="gramEnd"/>
      <w:r w:rsidRPr="00562BF5">
        <w:rPr>
          <w:sz w:val="24"/>
          <w:szCs w:val="24"/>
        </w:rPr>
        <w:t xml:space="preserve"> tarihinde onanmış imar planına esas jeolojik-</w:t>
      </w:r>
      <w:proofErr w:type="spellStart"/>
      <w:r w:rsidRPr="00562BF5">
        <w:rPr>
          <w:sz w:val="24"/>
          <w:szCs w:val="24"/>
        </w:rPr>
        <w:t>jeoteknik</w:t>
      </w:r>
      <w:proofErr w:type="spellEnd"/>
      <w:r w:rsidRPr="00562BF5">
        <w:rPr>
          <w:sz w:val="24"/>
          <w:szCs w:val="24"/>
        </w:rPr>
        <w:t xml:space="preserve"> etüt raporunun sonuç ve öneriler bölümündeki hükümlerine, yangın, otopark ve deprem yönetmeliklerine uyulmadan yapı ruhsatı verilemez.</w:t>
      </w:r>
    </w:p>
    <w:p w:rsidR="00560DE9" w:rsidRPr="00562BF5" w:rsidRDefault="00560DE9" w:rsidP="00560DE9">
      <w:pPr>
        <w:pStyle w:val="Gvdemetni490"/>
        <w:shd w:val="clear" w:color="auto" w:fill="auto"/>
        <w:tabs>
          <w:tab w:val="left" w:pos="246"/>
        </w:tabs>
        <w:spacing w:after="0" w:line="240" w:lineRule="auto"/>
        <w:ind w:left="709" w:right="20" w:firstLine="0"/>
        <w:jc w:val="both"/>
        <w:rPr>
          <w:sz w:val="24"/>
          <w:szCs w:val="24"/>
        </w:rPr>
      </w:pPr>
    </w:p>
    <w:p w:rsidR="00560DE9" w:rsidRDefault="00560DE9" w:rsidP="00560DE9">
      <w:pPr>
        <w:pStyle w:val="Gvdemetni490"/>
        <w:numPr>
          <w:ilvl w:val="0"/>
          <w:numId w:val="1"/>
        </w:numPr>
        <w:shd w:val="clear" w:color="auto" w:fill="auto"/>
        <w:tabs>
          <w:tab w:val="left" w:pos="250"/>
        </w:tabs>
        <w:spacing w:after="0" w:line="240" w:lineRule="auto"/>
        <w:ind w:left="20" w:right="20" w:firstLine="689"/>
        <w:jc w:val="both"/>
        <w:rPr>
          <w:sz w:val="24"/>
          <w:szCs w:val="24"/>
        </w:rPr>
      </w:pPr>
      <w:r w:rsidRPr="00562BF5">
        <w:rPr>
          <w:sz w:val="24"/>
          <w:szCs w:val="24"/>
        </w:rPr>
        <w:t>Parselde TAKS=0.40'ı aşamaz.</w:t>
      </w:r>
    </w:p>
    <w:p w:rsidR="00560DE9" w:rsidRPr="00562BF5" w:rsidRDefault="00560DE9" w:rsidP="00560DE9">
      <w:pPr>
        <w:pStyle w:val="Gvdemetni490"/>
        <w:shd w:val="clear" w:color="auto" w:fill="auto"/>
        <w:tabs>
          <w:tab w:val="left" w:pos="250"/>
        </w:tabs>
        <w:spacing w:after="0" w:line="240" w:lineRule="auto"/>
        <w:ind w:left="709" w:right="20" w:firstLine="0"/>
        <w:jc w:val="both"/>
        <w:rPr>
          <w:sz w:val="24"/>
          <w:szCs w:val="24"/>
        </w:rPr>
      </w:pPr>
    </w:p>
    <w:p w:rsidR="00560DE9" w:rsidRDefault="00560DE9" w:rsidP="00560DE9">
      <w:pPr>
        <w:pStyle w:val="Gvdemetni490"/>
        <w:numPr>
          <w:ilvl w:val="0"/>
          <w:numId w:val="1"/>
        </w:numPr>
        <w:shd w:val="clear" w:color="auto" w:fill="auto"/>
        <w:tabs>
          <w:tab w:val="left" w:pos="250"/>
        </w:tabs>
        <w:spacing w:after="0" w:line="240" w:lineRule="auto"/>
        <w:ind w:left="20" w:right="20" w:firstLine="689"/>
        <w:jc w:val="both"/>
        <w:rPr>
          <w:sz w:val="24"/>
          <w:szCs w:val="24"/>
        </w:rPr>
      </w:pPr>
      <w:r w:rsidRPr="00562BF5">
        <w:rPr>
          <w:sz w:val="24"/>
          <w:szCs w:val="24"/>
        </w:rPr>
        <w:t>Ada</w:t>
      </w:r>
      <w:r w:rsidRPr="00562BF5">
        <w:rPr>
          <w:sz w:val="24"/>
          <w:szCs w:val="24"/>
        </w:rPr>
        <w:tab/>
        <w:t>ve parsel içerisinde yapılacak binalar arasındaki en az Y/2 mesafesi hiçbir suretle zedelenmeyecek olup, komşu parsel sınırına olan mesafelerde planlı alanlar tip imar yönetmeliği hükümlerine uyulacaktır.</w:t>
      </w:r>
    </w:p>
    <w:p w:rsidR="00560DE9" w:rsidRPr="00562BF5" w:rsidRDefault="00560DE9" w:rsidP="00560DE9">
      <w:pPr>
        <w:pStyle w:val="Gvdemetni490"/>
        <w:shd w:val="clear" w:color="auto" w:fill="auto"/>
        <w:tabs>
          <w:tab w:val="left" w:pos="250"/>
        </w:tabs>
        <w:spacing w:after="0" w:line="240" w:lineRule="auto"/>
        <w:ind w:left="709" w:right="20" w:firstLine="0"/>
        <w:jc w:val="both"/>
        <w:rPr>
          <w:sz w:val="24"/>
          <w:szCs w:val="24"/>
        </w:rPr>
      </w:pPr>
    </w:p>
    <w:p w:rsidR="00560DE9" w:rsidRDefault="00560DE9" w:rsidP="00560DE9">
      <w:pPr>
        <w:pStyle w:val="Gvdemetni490"/>
        <w:numPr>
          <w:ilvl w:val="0"/>
          <w:numId w:val="1"/>
        </w:numPr>
        <w:shd w:val="clear" w:color="auto" w:fill="auto"/>
        <w:tabs>
          <w:tab w:val="left" w:pos="236"/>
        </w:tabs>
        <w:spacing w:after="0" w:line="240" w:lineRule="auto"/>
        <w:ind w:left="20" w:firstLine="689"/>
        <w:jc w:val="both"/>
        <w:rPr>
          <w:sz w:val="24"/>
          <w:szCs w:val="24"/>
        </w:rPr>
      </w:pPr>
      <w:r w:rsidRPr="00562BF5">
        <w:rPr>
          <w:sz w:val="24"/>
          <w:szCs w:val="24"/>
        </w:rPr>
        <w:t xml:space="preserve">Etimesgut Askeri Hava Alanı </w:t>
      </w:r>
      <w:proofErr w:type="gramStart"/>
      <w:r w:rsidRPr="00562BF5">
        <w:rPr>
          <w:sz w:val="24"/>
          <w:szCs w:val="24"/>
        </w:rPr>
        <w:t>mania</w:t>
      </w:r>
      <w:proofErr w:type="gramEnd"/>
      <w:r w:rsidRPr="00562BF5">
        <w:rPr>
          <w:sz w:val="24"/>
          <w:szCs w:val="24"/>
        </w:rPr>
        <w:t xml:space="preserve"> planı kriterlerine uyulacaktır.</w:t>
      </w:r>
    </w:p>
    <w:p w:rsidR="00560DE9" w:rsidRDefault="00560DE9" w:rsidP="00560DE9">
      <w:pPr>
        <w:pStyle w:val="ListeParagraf"/>
      </w:pPr>
    </w:p>
    <w:p w:rsidR="00560DE9" w:rsidRDefault="00560DE9" w:rsidP="00560DE9">
      <w:pPr>
        <w:pStyle w:val="Gvdemetni490"/>
        <w:shd w:val="clear" w:color="auto" w:fill="auto"/>
        <w:spacing w:after="0" w:line="240" w:lineRule="auto"/>
        <w:ind w:left="40" w:right="20" w:firstLine="689"/>
        <w:jc w:val="both"/>
        <w:rPr>
          <w:sz w:val="24"/>
          <w:szCs w:val="24"/>
        </w:rPr>
      </w:pPr>
    </w:p>
    <w:p w:rsidR="00560DE9" w:rsidRDefault="00560DE9" w:rsidP="00560DE9">
      <w:pPr>
        <w:pStyle w:val="Gvdemetni490"/>
        <w:shd w:val="clear" w:color="auto" w:fill="auto"/>
        <w:spacing w:after="0" w:line="240" w:lineRule="auto"/>
        <w:ind w:left="40" w:right="20" w:firstLine="68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60DE9" w:rsidTr="00AD6B9E">
        <w:trPr>
          <w:trHeight w:val="1008"/>
        </w:trPr>
        <w:tc>
          <w:tcPr>
            <w:tcW w:w="3510" w:type="dxa"/>
          </w:tcPr>
          <w:p w:rsidR="00560DE9" w:rsidRDefault="00560DE9" w:rsidP="00AD6B9E">
            <w:pPr>
              <w:ind w:left="708" w:firstLine="708"/>
            </w:pPr>
            <w:r>
              <w:t xml:space="preserve">   </w:t>
            </w:r>
          </w:p>
          <w:p w:rsidR="00560DE9" w:rsidRDefault="00560DE9" w:rsidP="00AD6B9E">
            <w:pPr>
              <w:ind w:left="708" w:firstLine="708"/>
            </w:pPr>
            <w:r>
              <w:t xml:space="preserve">   T.C.</w:t>
            </w:r>
          </w:p>
          <w:p w:rsidR="00560DE9" w:rsidRDefault="00560DE9" w:rsidP="00AD6B9E">
            <w:pPr>
              <w:jc w:val="center"/>
            </w:pPr>
            <w:r>
              <w:t>ANKARA BÜYÜKŞEHİR</w:t>
            </w:r>
          </w:p>
          <w:p w:rsidR="00560DE9" w:rsidRDefault="00560DE9" w:rsidP="00AD6B9E">
            <w:pPr>
              <w:jc w:val="center"/>
            </w:pPr>
            <w:r>
              <w:t>BELEDİYE MECLİSİ</w:t>
            </w:r>
          </w:p>
        </w:tc>
      </w:tr>
    </w:tbl>
    <w:p w:rsidR="00560DE9" w:rsidRDefault="00560DE9" w:rsidP="00560DE9">
      <w:pPr>
        <w:tabs>
          <w:tab w:val="left" w:pos="1935"/>
        </w:tabs>
        <w:jc w:val="both"/>
      </w:pPr>
    </w:p>
    <w:p w:rsidR="00560DE9" w:rsidRDefault="00560DE9" w:rsidP="00560DE9">
      <w:pPr>
        <w:tabs>
          <w:tab w:val="left" w:pos="1935"/>
        </w:tabs>
        <w:jc w:val="both"/>
      </w:pPr>
    </w:p>
    <w:p w:rsidR="00560DE9" w:rsidRDefault="00560DE9" w:rsidP="00560DE9">
      <w:pPr>
        <w:tabs>
          <w:tab w:val="left" w:pos="1935"/>
        </w:tabs>
        <w:jc w:val="both"/>
      </w:pPr>
    </w:p>
    <w:p w:rsidR="00560DE9" w:rsidRDefault="00560DE9" w:rsidP="00560DE9">
      <w:pPr>
        <w:ind w:right="-1"/>
        <w:jc w:val="both"/>
      </w:pPr>
      <w:r>
        <w:t>Karar No:1471</w:t>
      </w:r>
      <w:r>
        <w:tab/>
      </w:r>
      <w:r>
        <w:tab/>
        <w:t xml:space="preserve"> </w:t>
      </w:r>
      <w:r>
        <w:tab/>
      </w:r>
      <w:r>
        <w:tab/>
        <w:t xml:space="preserve">     </w:t>
      </w:r>
      <w:r>
        <w:tab/>
      </w:r>
      <w:r>
        <w:tab/>
      </w:r>
      <w:r>
        <w:tab/>
        <w:t xml:space="preserve">                            12.11.2020</w:t>
      </w:r>
    </w:p>
    <w:p w:rsidR="00560DE9" w:rsidRDefault="00560DE9" w:rsidP="00560DE9">
      <w:pPr>
        <w:pStyle w:val="Balk7"/>
        <w:rPr>
          <w:b/>
          <w:bCs/>
        </w:rPr>
      </w:pPr>
    </w:p>
    <w:p w:rsidR="00560DE9" w:rsidRDefault="00560DE9" w:rsidP="00560DE9">
      <w:pPr>
        <w:pStyle w:val="Gvdemetni490"/>
        <w:shd w:val="clear" w:color="auto" w:fill="auto"/>
        <w:spacing w:after="0" w:line="240" w:lineRule="auto"/>
        <w:ind w:left="40" w:right="20" w:firstLine="689"/>
        <w:jc w:val="center"/>
        <w:rPr>
          <w:sz w:val="24"/>
          <w:szCs w:val="24"/>
        </w:rPr>
      </w:pPr>
      <w:r>
        <w:rPr>
          <w:sz w:val="24"/>
          <w:szCs w:val="24"/>
        </w:rPr>
        <w:t>-2-</w:t>
      </w:r>
    </w:p>
    <w:p w:rsidR="00560DE9" w:rsidRDefault="00560DE9" w:rsidP="00560DE9">
      <w:pPr>
        <w:pStyle w:val="Gvdemetni490"/>
        <w:shd w:val="clear" w:color="auto" w:fill="auto"/>
        <w:spacing w:after="0" w:line="240" w:lineRule="auto"/>
        <w:ind w:left="40" w:right="20" w:firstLine="689"/>
        <w:jc w:val="both"/>
        <w:rPr>
          <w:sz w:val="24"/>
          <w:szCs w:val="24"/>
        </w:rPr>
      </w:pPr>
    </w:p>
    <w:p w:rsidR="00560DE9" w:rsidRDefault="00560DE9" w:rsidP="00560DE9">
      <w:pPr>
        <w:pStyle w:val="Gvdemetni490"/>
        <w:shd w:val="clear" w:color="auto" w:fill="auto"/>
        <w:spacing w:after="0" w:line="240" w:lineRule="auto"/>
        <w:ind w:left="40" w:right="20" w:firstLine="689"/>
        <w:jc w:val="both"/>
        <w:rPr>
          <w:sz w:val="24"/>
          <w:szCs w:val="24"/>
        </w:rPr>
      </w:pPr>
    </w:p>
    <w:p w:rsidR="00560DE9" w:rsidRPr="00562BF5" w:rsidRDefault="00560DE9" w:rsidP="00560DE9">
      <w:pPr>
        <w:pStyle w:val="Gvdemetni490"/>
        <w:numPr>
          <w:ilvl w:val="0"/>
          <w:numId w:val="1"/>
        </w:numPr>
        <w:shd w:val="clear" w:color="auto" w:fill="auto"/>
        <w:tabs>
          <w:tab w:val="left" w:pos="265"/>
        </w:tabs>
        <w:spacing w:after="0" w:line="240" w:lineRule="auto"/>
        <w:ind w:left="20" w:right="20" w:firstLine="689"/>
        <w:jc w:val="both"/>
        <w:rPr>
          <w:sz w:val="24"/>
          <w:szCs w:val="24"/>
        </w:rPr>
      </w:pPr>
      <w:r w:rsidRPr="00562BF5">
        <w:rPr>
          <w:sz w:val="24"/>
          <w:szCs w:val="24"/>
        </w:rPr>
        <w:t xml:space="preserve">Diğer hususlarda imar kanunu, ilgili imar yönetmeliği hükümleri ve 85035 </w:t>
      </w:r>
      <w:proofErr w:type="spellStart"/>
      <w:r w:rsidRPr="00562BF5">
        <w:rPr>
          <w:sz w:val="24"/>
          <w:szCs w:val="24"/>
        </w:rPr>
        <w:t>nolu</w:t>
      </w:r>
      <w:proofErr w:type="spellEnd"/>
      <w:r w:rsidRPr="00562BF5">
        <w:rPr>
          <w:sz w:val="24"/>
          <w:szCs w:val="24"/>
        </w:rPr>
        <w:t xml:space="preserve"> planın plan hükümleri geçerlidir." şeklinde 6 adet plan notu yazıldığı,</w:t>
      </w:r>
    </w:p>
    <w:p w:rsidR="00560DE9" w:rsidRDefault="00560DE9" w:rsidP="00560DE9">
      <w:pPr>
        <w:pStyle w:val="Gvdemetni490"/>
        <w:shd w:val="clear" w:color="auto" w:fill="auto"/>
        <w:spacing w:after="0" w:line="240" w:lineRule="auto"/>
        <w:ind w:left="20" w:right="20" w:firstLine="689"/>
        <w:jc w:val="both"/>
        <w:rPr>
          <w:sz w:val="24"/>
          <w:szCs w:val="24"/>
        </w:rPr>
      </w:pPr>
    </w:p>
    <w:p w:rsidR="00560DE9" w:rsidRPr="00562BF5" w:rsidRDefault="00560DE9" w:rsidP="00560DE9">
      <w:pPr>
        <w:pStyle w:val="Gvdemetni490"/>
        <w:shd w:val="clear" w:color="auto" w:fill="auto"/>
        <w:spacing w:after="0" w:line="240" w:lineRule="auto"/>
        <w:ind w:left="20" w:right="20" w:firstLine="689"/>
        <w:jc w:val="both"/>
        <w:rPr>
          <w:sz w:val="24"/>
          <w:szCs w:val="24"/>
        </w:rPr>
      </w:pPr>
      <w:proofErr w:type="gramStart"/>
      <w:r w:rsidRPr="00562BF5">
        <w:rPr>
          <w:sz w:val="24"/>
          <w:szCs w:val="24"/>
        </w:rPr>
        <w:t>Mekansal</w:t>
      </w:r>
      <w:proofErr w:type="gramEnd"/>
      <w:r w:rsidRPr="00562BF5">
        <w:rPr>
          <w:sz w:val="24"/>
          <w:szCs w:val="24"/>
        </w:rPr>
        <w:t xml:space="preserve"> Planlar Yapım Yönetmeliğinin 26. maddesinin 1 </w:t>
      </w:r>
      <w:proofErr w:type="spellStart"/>
      <w:r w:rsidRPr="00562BF5">
        <w:rPr>
          <w:sz w:val="24"/>
          <w:szCs w:val="24"/>
        </w:rPr>
        <w:t>nolu</w:t>
      </w:r>
      <w:proofErr w:type="spellEnd"/>
      <w:r w:rsidRPr="00562BF5">
        <w:rPr>
          <w:sz w:val="24"/>
          <w:szCs w:val="24"/>
        </w:rPr>
        <w:t xml:space="preserve"> bendinin "1) İmar Planı Değişikliği; plan ana kararlarını, sürekliliğini, bütünlüğünü, sosyal ve teknik altyapı dengesini bozmayacak nitelikte, kamu yararı amaçlı, teknik ve nesnel gerekçelere dayanılarak yapılır." şeklinde belirtildiği,</w:t>
      </w:r>
    </w:p>
    <w:p w:rsidR="00560DE9" w:rsidRDefault="00560DE9" w:rsidP="00560DE9">
      <w:pPr>
        <w:pStyle w:val="Gvdemetni490"/>
        <w:shd w:val="clear" w:color="auto" w:fill="auto"/>
        <w:spacing w:after="0" w:line="240" w:lineRule="auto"/>
        <w:ind w:left="40" w:right="20" w:firstLine="689"/>
        <w:jc w:val="both"/>
        <w:rPr>
          <w:sz w:val="24"/>
          <w:szCs w:val="24"/>
        </w:rPr>
      </w:pPr>
    </w:p>
    <w:p w:rsidR="00560DE9" w:rsidRPr="00562BF5" w:rsidRDefault="00560DE9" w:rsidP="00560DE9">
      <w:pPr>
        <w:pStyle w:val="Gvdemetni490"/>
        <w:shd w:val="clear" w:color="auto" w:fill="auto"/>
        <w:spacing w:after="0" w:line="240" w:lineRule="auto"/>
        <w:ind w:left="40" w:right="20" w:firstLine="689"/>
        <w:jc w:val="both"/>
        <w:rPr>
          <w:sz w:val="24"/>
          <w:szCs w:val="24"/>
        </w:rPr>
      </w:pPr>
      <w:proofErr w:type="gramStart"/>
      <w:r w:rsidRPr="00562BF5">
        <w:rPr>
          <w:sz w:val="24"/>
          <w:szCs w:val="24"/>
        </w:rPr>
        <w:t>Plan değişikliği önerisinin, imar planındaki yapı yaklaşma mesafesine aykırı yapının yasallaştırılmasın</w:t>
      </w:r>
      <w:r>
        <w:rPr>
          <w:sz w:val="24"/>
          <w:szCs w:val="24"/>
        </w:rPr>
        <w:t>a</w:t>
      </w:r>
      <w:r w:rsidRPr="00562BF5">
        <w:rPr>
          <w:sz w:val="24"/>
          <w:szCs w:val="24"/>
        </w:rPr>
        <w:t xml:space="preserve"> yönelik olduğu, 5216, 5393 ve 3194 sayılı Kanunlar gereğince, Büyükşehir Belediyeleri, İlçe Belediyeleri veya şahıslardan gelen plan değişikliklerine yönelik değerlendirmelerde öncelikle kamu yararı ve eşitlik konularının gözetilmesi gerektiği, kaçak yapılaşma veya tadilatların sonradan yasallaştırılmasına yönelik olarak değişikliğin uygun olmadığı,</w:t>
      </w:r>
      <w:proofErr w:type="gramEnd"/>
    </w:p>
    <w:p w:rsidR="00560DE9" w:rsidRPr="00562BF5" w:rsidRDefault="00560DE9" w:rsidP="00560DE9">
      <w:pPr>
        <w:pStyle w:val="Gvdemetni490"/>
        <w:shd w:val="clear" w:color="auto" w:fill="auto"/>
        <w:spacing w:after="0" w:line="240" w:lineRule="auto"/>
        <w:ind w:left="40" w:right="20" w:firstLine="689"/>
        <w:jc w:val="both"/>
        <w:rPr>
          <w:sz w:val="24"/>
          <w:szCs w:val="24"/>
        </w:rPr>
      </w:pPr>
    </w:p>
    <w:p w:rsidR="008E53D0" w:rsidRDefault="00560DE9" w:rsidP="00560DE9">
      <w:pPr>
        <w:pStyle w:val="ListeParagraf"/>
        <w:tabs>
          <w:tab w:val="left" w:pos="0"/>
        </w:tabs>
        <w:ind w:left="0"/>
        <w:contextualSpacing/>
        <w:jc w:val="both"/>
        <w:rPr>
          <w:spacing w:val="2"/>
        </w:rPr>
      </w:pPr>
      <w:r>
        <w:tab/>
      </w:r>
      <w:r w:rsidRPr="00562BF5">
        <w:t xml:space="preserve">Hususları tespit edilmiş olup, Etimesgut İlçesi </w:t>
      </w:r>
      <w:proofErr w:type="spellStart"/>
      <w:r w:rsidRPr="00562BF5">
        <w:t>Ayyıldız</w:t>
      </w:r>
      <w:proofErr w:type="spellEnd"/>
      <w:r w:rsidRPr="00562BF5">
        <w:t xml:space="preserve"> Mahallesi 45997 ada 2 parselde 1/1000 ölçekli uygulama imar plan değişikliğinin </w:t>
      </w:r>
      <w:r>
        <w:t>“</w:t>
      </w:r>
      <w:proofErr w:type="spellStart"/>
      <w:r>
        <w:t>onayı”</w:t>
      </w:r>
      <w:r w:rsidR="00251B89">
        <w:t>na</w:t>
      </w:r>
      <w:proofErr w:type="spellEnd"/>
      <w:r w:rsidR="00251B89">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Pr>
          <w:spacing w:val="2"/>
        </w:rPr>
        <w:t xml:space="preserve">birliği </w:t>
      </w:r>
      <w:r w:rsidR="008E2101" w:rsidRPr="002B345B">
        <w:rPr>
          <w:spacing w:val="2"/>
        </w:rPr>
        <w:t>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251B89" w:rsidRDefault="00251B89" w:rsidP="005541D3">
      <w:pPr>
        <w:ind w:right="20"/>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Default="00C406D5" w:rsidP="00C406D5">
      <w:pPr>
        <w:ind w:right="20"/>
        <w:jc w:val="both"/>
        <w:rPr>
          <w:spacing w:val="2"/>
        </w:rPr>
      </w:pPr>
    </w:p>
    <w:p w:rsidR="00C406D5" w:rsidRPr="00C406D5" w:rsidRDefault="00C406D5" w:rsidP="00C406D5">
      <w:pPr>
        <w:jc w:val="center"/>
      </w:pPr>
      <w:r w:rsidRPr="00C406D5">
        <w:lastRenderedPageBreak/>
        <w:t>T.C.</w:t>
      </w:r>
    </w:p>
    <w:p w:rsidR="00C406D5" w:rsidRPr="00C406D5" w:rsidRDefault="00C406D5" w:rsidP="00C406D5">
      <w:pPr>
        <w:jc w:val="center"/>
      </w:pPr>
      <w:r w:rsidRPr="00C406D5">
        <w:t>ANKARA BÜYÜKŞEHİR BELEDİYE MECLİSİ</w:t>
      </w:r>
    </w:p>
    <w:p w:rsidR="00C406D5" w:rsidRPr="00C406D5" w:rsidRDefault="00C406D5" w:rsidP="00C406D5">
      <w:pPr>
        <w:jc w:val="center"/>
      </w:pPr>
      <w:r w:rsidRPr="00C406D5">
        <w:t>İmar ve Bayındırlık Komisyonu Raporu</w:t>
      </w:r>
    </w:p>
    <w:p w:rsidR="00C406D5" w:rsidRPr="00C406D5" w:rsidRDefault="00C406D5" w:rsidP="00C406D5">
      <w:pPr>
        <w:jc w:val="center"/>
      </w:pPr>
    </w:p>
    <w:p w:rsidR="00C406D5" w:rsidRPr="00C406D5" w:rsidRDefault="00C406D5" w:rsidP="00C406D5">
      <w:pPr>
        <w:jc w:val="center"/>
      </w:pPr>
      <w:r w:rsidRPr="00C406D5">
        <w:t>Rapor No: 385</w:t>
      </w:r>
      <w:r w:rsidRPr="00C406D5">
        <w:tab/>
        <w:t xml:space="preserve">     </w:t>
      </w:r>
      <w:r w:rsidRPr="00C406D5">
        <w:tab/>
        <w:t xml:space="preserve">     </w:t>
      </w:r>
      <w:r w:rsidRPr="00C406D5">
        <w:tab/>
        <w:t xml:space="preserve">                 </w:t>
      </w:r>
      <w:r w:rsidRPr="00C406D5">
        <w:tab/>
        <w:t xml:space="preserve">      </w:t>
      </w:r>
      <w:r w:rsidRPr="00C406D5">
        <w:tab/>
        <w:t xml:space="preserve">         </w:t>
      </w:r>
      <w:r w:rsidRPr="00C406D5">
        <w:tab/>
      </w:r>
      <w:r w:rsidRPr="00C406D5">
        <w:tab/>
      </w:r>
      <w:r w:rsidRPr="00C406D5">
        <w:tab/>
        <w:t xml:space="preserve">        22.10.2020</w:t>
      </w:r>
    </w:p>
    <w:p w:rsidR="00C406D5" w:rsidRPr="00CD6475" w:rsidRDefault="00C406D5" w:rsidP="00C406D5">
      <w:pPr>
        <w:pStyle w:val="Balk7"/>
        <w:jc w:val="center"/>
        <w:rPr>
          <w:b/>
        </w:rPr>
      </w:pPr>
      <w:r w:rsidRPr="00C406D5">
        <w:rPr>
          <w:bCs/>
        </w:rPr>
        <w:t>BÜYÜKŞEHİR BELEDİYE MECLİSİ BAŞKANLIĞINA</w:t>
      </w:r>
      <w:r w:rsidRPr="00C406D5">
        <w:t xml:space="preserve"> </w:t>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r>
      <w:r w:rsidRPr="00C406D5">
        <w:rPr>
          <w:vanish/>
        </w:rPr>
        <w:pgNum/>
        <w:t>20</w:t>
      </w:r>
    </w:p>
    <w:p w:rsidR="00C406D5" w:rsidRDefault="00C406D5" w:rsidP="00C406D5">
      <w:pPr>
        <w:pStyle w:val="ListeParagraf"/>
        <w:tabs>
          <w:tab w:val="left" w:pos="0"/>
        </w:tabs>
        <w:ind w:left="0"/>
        <w:contextualSpacing/>
        <w:jc w:val="both"/>
      </w:pPr>
    </w:p>
    <w:p w:rsidR="00C406D5" w:rsidRDefault="00C406D5" w:rsidP="00C406D5">
      <w:pPr>
        <w:tabs>
          <w:tab w:val="left" w:pos="0"/>
        </w:tabs>
        <w:contextualSpacing/>
        <w:jc w:val="both"/>
      </w:pPr>
    </w:p>
    <w:p w:rsidR="00C406D5" w:rsidRDefault="00C406D5" w:rsidP="00C406D5">
      <w:pPr>
        <w:pStyle w:val="ListeParagraf"/>
        <w:tabs>
          <w:tab w:val="left" w:pos="0"/>
        </w:tabs>
        <w:ind w:left="0"/>
        <w:contextualSpacing/>
        <w:jc w:val="both"/>
      </w:pPr>
      <w:r>
        <w:tab/>
      </w:r>
      <w:r w:rsidRPr="00562BF5">
        <w:t xml:space="preserve">Etimesgut İlçesi </w:t>
      </w:r>
      <w:proofErr w:type="spellStart"/>
      <w:r w:rsidRPr="00562BF5">
        <w:t>Ayyıldız</w:t>
      </w:r>
      <w:proofErr w:type="spellEnd"/>
      <w:r w:rsidRPr="00562BF5">
        <w:t xml:space="preserve"> Mahallesi 45997 ada 2 parselde 1/1000 ölçekli uygulama imar plan değişikliğine ilişkin Büyükşehir Belediye Meclisinin 08.10.2020 tarih ve 51.gündem maddesi olarak komisyonumuza havale edilen dosya incelendi.</w:t>
      </w:r>
    </w:p>
    <w:p w:rsidR="00C406D5" w:rsidRDefault="00C406D5" w:rsidP="00C406D5">
      <w:pPr>
        <w:pStyle w:val="ListeParagraf"/>
        <w:tabs>
          <w:tab w:val="left" w:pos="0"/>
        </w:tabs>
        <w:contextualSpacing/>
        <w:jc w:val="both"/>
      </w:pPr>
    </w:p>
    <w:p w:rsidR="00C406D5" w:rsidRDefault="00C406D5" w:rsidP="00C406D5">
      <w:pPr>
        <w:pStyle w:val="ListeParagraf"/>
        <w:tabs>
          <w:tab w:val="left" w:pos="0"/>
        </w:tabs>
        <w:ind w:left="0"/>
        <w:contextualSpacing/>
        <w:jc w:val="both"/>
      </w:pPr>
      <w:r>
        <w:tab/>
      </w:r>
      <w:r w:rsidRPr="00562BF5">
        <w:t xml:space="preserve">Komisyonumuzca yapılan incelemeler neticesinde; Etimesgut Belediyesi Yazı İşleri Müdürlüğü'nün 17.09.2020 tarih ve 1198/8234 sayılı yazısı </w:t>
      </w:r>
      <w:proofErr w:type="gramStart"/>
      <w:r w:rsidRPr="00562BF5">
        <w:t>ile;</w:t>
      </w:r>
      <w:proofErr w:type="gramEnd"/>
      <w:r w:rsidRPr="00562BF5">
        <w:t xml:space="preserve"> Etimesgut, </w:t>
      </w:r>
      <w:proofErr w:type="spellStart"/>
      <w:r w:rsidRPr="00562BF5">
        <w:t>Ayyıldız</w:t>
      </w:r>
      <w:proofErr w:type="spellEnd"/>
      <w:r w:rsidRPr="00562BF5">
        <w:t xml:space="preserve"> Mahallesi, 45997 ada 2 sayılı parseldeki çekme mesafesi ihlalinin yasal hale getirilmesine ilişkin 1/1000 ölçekli uygulama imar planı değişikliği Etimesgut Belediye Meclisinin 02.09.2020 tarih ve 298 sayılı kararı ile uygun görülerek 5216 sayılı Yasanın 14. maddesi gereğince bir karar alınmak üzere İmar ve Şehircilik Dairesi Başkanlığına sunulduğu,</w:t>
      </w:r>
    </w:p>
    <w:p w:rsidR="00C406D5" w:rsidRPr="00562BF5" w:rsidRDefault="00C406D5" w:rsidP="00C406D5">
      <w:pPr>
        <w:pStyle w:val="ListeParagraf"/>
        <w:tabs>
          <w:tab w:val="left" w:pos="0"/>
        </w:tabs>
        <w:ind w:left="0"/>
        <w:contextualSpacing/>
        <w:jc w:val="both"/>
      </w:pPr>
    </w:p>
    <w:p w:rsidR="00C406D5" w:rsidRDefault="00C406D5" w:rsidP="00C406D5">
      <w:pPr>
        <w:ind w:left="20" w:firstLine="689"/>
        <w:jc w:val="both"/>
      </w:pPr>
      <w:r w:rsidRPr="00562BF5">
        <w:t>Yapılan incelemede;</w:t>
      </w:r>
    </w:p>
    <w:p w:rsidR="00C406D5" w:rsidRPr="00562BF5" w:rsidRDefault="00C406D5" w:rsidP="00C406D5">
      <w:pPr>
        <w:ind w:left="20" w:firstLine="689"/>
        <w:jc w:val="both"/>
      </w:pPr>
    </w:p>
    <w:p w:rsidR="00C406D5" w:rsidRDefault="00C406D5" w:rsidP="00C406D5">
      <w:pPr>
        <w:pStyle w:val="Gvdemetni490"/>
        <w:shd w:val="clear" w:color="auto" w:fill="auto"/>
        <w:spacing w:after="0" w:line="240" w:lineRule="auto"/>
        <w:ind w:left="20" w:right="20" w:firstLine="689"/>
        <w:jc w:val="both"/>
        <w:rPr>
          <w:sz w:val="24"/>
          <w:szCs w:val="24"/>
        </w:rPr>
      </w:pPr>
      <w:proofErr w:type="gramStart"/>
      <w:r w:rsidRPr="00562BF5">
        <w:rPr>
          <w:sz w:val="24"/>
          <w:szCs w:val="24"/>
        </w:rPr>
        <w:t>Şahıs mülkiyetindeki 5.528 m</w:t>
      </w:r>
      <w:r w:rsidRPr="00562BF5">
        <w:rPr>
          <w:sz w:val="24"/>
          <w:szCs w:val="24"/>
          <w:vertAlign w:val="superscript"/>
        </w:rPr>
        <w:t>2</w:t>
      </w:r>
      <w:r w:rsidRPr="00562BF5">
        <w:rPr>
          <w:sz w:val="24"/>
          <w:szCs w:val="24"/>
        </w:rPr>
        <w:t xml:space="preserve"> yüzölçümlü 45997 ada 2 sayılı parselin; Etimesgut Belediye Meclisinin 05.07.2014 tarih ve 275 sayılı kararı ile uygun görülerek Büyükşehir Belediye Meclisinin 09.10.2014 tarih ve 1713 sayılı kararı ile onaylanan 1/1000 ölçekli uygulama imar planı değişikliği kapsamında E=0.75, </w:t>
      </w:r>
      <w:proofErr w:type="spellStart"/>
      <w:r w:rsidRPr="00562BF5">
        <w:rPr>
          <w:sz w:val="24"/>
          <w:szCs w:val="24"/>
        </w:rPr>
        <w:t>Yençok</w:t>
      </w:r>
      <w:proofErr w:type="spellEnd"/>
      <w:r w:rsidRPr="00562BF5">
        <w:rPr>
          <w:sz w:val="24"/>
          <w:szCs w:val="24"/>
        </w:rPr>
        <w:t>=27.50 metre (9 kat) yapılaşma koşullarında Konut Alanı kullanımında olduğu,</w:t>
      </w:r>
      <w:proofErr w:type="gramEnd"/>
    </w:p>
    <w:p w:rsidR="00C406D5" w:rsidRPr="00562BF5" w:rsidRDefault="00C406D5" w:rsidP="00C406D5">
      <w:pPr>
        <w:pStyle w:val="Gvdemetni490"/>
        <w:shd w:val="clear" w:color="auto" w:fill="auto"/>
        <w:spacing w:after="0" w:line="240" w:lineRule="auto"/>
        <w:ind w:left="20" w:right="20" w:firstLine="689"/>
        <w:jc w:val="both"/>
        <w:rPr>
          <w:sz w:val="24"/>
          <w:szCs w:val="24"/>
        </w:rPr>
      </w:pPr>
    </w:p>
    <w:p w:rsidR="00C406D5" w:rsidRDefault="00C406D5" w:rsidP="00C406D5">
      <w:pPr>
        <w:pStyle w:val="Gvdemetni490"/>
        <w:shd w:val="clear" w:color="auto" w:fill="auto"/>
        <w:spacing w:after="0" w:line="240" w:lineRule="auto"/>
        <w:ind w:left="20" w:right="20" w:firstLine="689"/>
        <w:jc w:val="both"/>
        <w:rPr>
          <w:sz w:val="24"/>
          <w:szCs w:val="24"/>
        </w:rPr>
      </w:pPr>
      <w:r w:rsidRPr="00562BF5">
        <w:rPr>
          <w:rStyle w:val="Gvdemetni49Kaln"/>
          <w:sz w:val="24"/>
          <w:szCs w:val="24"/>
        </w:rPr>
        <w:t xml:space="preserve">Etimesgut Belediye Meclisinin 02.09.2020 tarih ve 298 sayılı kararı </w:t>
      </w:r>
      <w:proofErr w:type="gramStart"/>
      <w:r w:rsidRPr="00562BF5">
        <w:rPr>
          <w:rStyle w:val="Gvdemetni49Kaln"/>
          <w:sz w:val="24"/>
          <w:szCs w:val="24"/>
        </w:rPr>
        <w:t>ile;</w:t>
      </w:r>
      <w:proofErr w:type="gramEnd"/>
      <w:r w:rsidRPr="00562BF5">
        <w:rPr>
          <w:sz w:val="24"/>
          <w:szCs w:val="24"/>
        </w:rPr>
        <w:t xml:space="preserve"> onaylı planda parselin güneyinde bulunan 10 metre genişliğindeki yola 18 metre olan yapı yaklaşma mesafesinin ihlal edilerek plana ve yapı yaklaşma mesafesine aykırı olarak imalata başlandığı ve devam edildiğinin belirtildiği,</w:t>
      </w:r>
    </w:p>
    <w:p w:rsidR="00C406D5" w:rsidRPr="00562BF5" w:rsidRDefault="00C406D5" w:rsidP="00C406D5">
      <w:pPr>
        <w:pStyle w:val="Gvdemetni490"/>
        <w:shd w:val="clear" w:color="auto" w:fill="auto"/>
        <w:spacing w:after="0" w:line="240" w:lineRule="auto"/>
        <w:ind w:left="20" w:right="20" w:firstLine="689"/>
        <w:jc w:val="both"/>
        <w:rPr>
          <w:sz w:val="24"/>
          <w:szCs w:val="24"/>
        </w:rPr>
      </w:pPr>
    </w:p>
    <w:p w:rsidR="00C406D5" w:rsidRDefault="00C406D5" w:rsidP="00C406D5">
      <w:pPr>
        <w:pStyle w:val="Gvdemetni490"/>
        <w:shd w:val="clear" w:color="auto" w:fill="auto"/>
        <w:spacing w:after="0" w:line="240" w:lineRule="auto"/>
        <w:ind w:left="20" w:firstLine="689"/>
        <w:jc w:val="both"/>
        <w:rPr>
          <w:sz w:val="24"/>
          <w:szCs w:val="24"/>
        </w:rPr>
      </w:pPr>
      <w:r w:rsidRPr="00562BF5">
        <w:rPr>
          <w:sz w:val="24"/>
          <w:szCs w:val="24"/>
        </w:rPr>
        <w:t>Planlar üzerine;</w:t>
      </w:r>
    </w:p>
    <w:p w:rsidR="00C406D5" w:rsidRPr="00562BF5" w:rsidRDefault="00C406D5" w:rsidP="00C406D5">
      <w:pPr>
        <w:pStyle w:val="Gvdemetni490"/>
        <w:shd w:val="clear" w:color="auto" w:fill="auto"/>
        <w:spacing w:after="0" w:line="240" w:lineRule="auto"/>
        <w:ind w:left="20" w:firstLine="689"/>
        <w:jc w:val="both"/>
        <w:rPr>
          <w:sz w:val="24"/>
          <w:szCs w:val="24"/>
        </w:rPr>
      </w:pPr>
    </w:p>
    <w:p w:rsidR="00C406D5" w:rsidRPr="00562BF5" w:rsidRDefault="00C406D5" w:rsidP="00C406D5">
      <w:pPr>
        <w:pStyle w:val="Gvdemetni490"/>
        <w:shd w:val="clear" w:color="auto" w:fill="auto"/>
        <w:spacing w:after="0" w:line="240" w:lineRule="auto"/>
        <w:ind w:left="20" w:firstLine="689"/>
        <w:jc w:val="both"/>
        <w:rPr>
          <w:sz w:val="24"/>
          <w:szCs w:val="24"/>
        </w:rPr>
      </w:pPr>
      <w:r w:rsidRPr="00562BF5">
        <w:rPr>
          <w:sz w:val="24"/>
          <w:szCs w:val="24"/>
        </w:rPr>
        <w:t xml:space="preserve">"1- 45997 ada 2 parselde Emsal E=0.75 olup, yükseklik </w:t>
      </w:r>
      <w:proofErr w:type="spellStart"/>
      <w:r w:rsidRPr="00562BF5">
        <w:rPr>
          <w:sz w:val="24"/>
          <w:szCs w:val="24"/>
        </w:rPr>
        <w:t>Yençok</w:t>
      </w:r>
      <w:proofErr w:type="spellEnd"/>
      <w:r w:rsidRPr="00562BF5">
        <w:rPr>
          <w:sz w:val="24"/>
          <w:szCs w:val="24"/>
        </w:rPr>
        <w:t>=27.50 m. (9 kat)'</w:t>
      </w:r>
      <w:proofErr w:type="spellStart"/>
      <w:r w:rsidRPr="00562BF5">
        <w:rPr>
          <w:sz w:val="24"/>
          <w:szCs w:val="24"/>
        </w:rPr>
        <w:t>dir</w:t>
      </w:r>
      <w:proofErr w:type="spellEnd"/>
      <w:r w:rsidRPr="00562BF5">
        <w:rPr>
          <w:sz w:val="24"/>
          <w:szCs w:val="24"/>
        </w:rPr>
        <w:t>.</w:t>
      </w:r>
    </w:p>
    <w:p w:rsidR="00C406D5" w:rsidRDefault="00C406D5" w:rsidP="00C406D5">
      <w:pPr>
        <w:pStyle w:val="Gvdemetni490"/>
        <w:numPr>
          <w:ilvl w:val="0"/>
          <w:numId w:val="1"/>
        </w:numPr>
        <w:shd w:val="clear" w:color="auto" w:fill="auto"/>
        <w:tabs>
          <w:tab w:val="left" w:pos="246"/>
        </w:tabs>
        <w:spacing w:after="0" w:line="240" w:lineRule="auto"/>
        <w:ind w:left="20" w:right="20" w:firstLine="689"/>
        <w:jc w:val="both"/>
        <w:rPr>
          <w:sz w:val="24"/>
          <w:szCs w:val="24"/>
        </w:rPr>
      </w:pPr>
      <w:r w:rsidRPr="00562BF5">
        <w:rPr>
          <w:sz w:val="24"/>
          <w:szCs w:val="24"/>
        </w:rPr>
        <w:t xml:space="preserve">Ankara Valiliği, Çevre ve Şehircilik İl Müdürlüğünce </w:t>
      </w:r>
      <w:proofErr w:type="gramStart"/>
      <w:r w:rsidRPr="00562BF5">
        <w:rPr>
          <w:sz w:val="24"/>
          <w:szCs w:val="24"/>
        </w:rPr>
        <w:t>14/05/2014</w:t>
      </w:r>
      <w:proofErr w:type="gramEnd"/>
      <w:r w:rsidRPr="00562BF5">
        <w:rPr>
          <w:sz w:val="24"/>
          <w:szCs w:val="24"/>
        </w:rPr>
        <w:t xml:space="preserve"> tarihinde onanmış imar planına esas jeolojik-</w:t>
      </w:r>
      <w:proofErr w:type="spellStart"/>
      <w:r w:rsidRPr="00562BF5">
        <w:rPr>
          <w:sz w:val="24"/>
          <w:szCs w:val="24"/>
        </w:rPr>
        <w:t>jeoteknik</w:t>
      </w:r>
      <w:proofErr w:type="spellEnd"/>
      <w:r w:rsidRPr="00562BF5">
        <w:rPr>
          <w:sz w:val="24"/>
          <w:szCs w:val="24"/>
        </w:rPr>
        <w:t xml:space="preserve"> etüt raporunun sonuç ve öneriler bölümündeki hükümlerine, yangın, otopark ve deprem yönetmeliklerine uyulmadan yapı ruhsatı verilemez.</w:t>
      </w:r>
    </w:p>
    <w:p w:rsidR="00C406D5" w:rsidRPr="00562BF5" w:rsidRDefault="00C406D5" w:rsidP="00C406D5">
      <w:pPr>
        <w:pStyle w:val="Gvdemetni490"/>
        <w:shd w:val="clear" w:color="auto" w:fill="auto"/>
        <w:tabs>
          <w:tab w:val="left" w:pos="246"/>
        </w:tabs>
        <w:spacing w:after="0" w:line="240" w:lineRule="auto"/>
        <w:ind w:left="709" w:right="20" w:firstLine="0"/>
        <w:jc w:val="both"/>
        <w:rPr>
          <w:sz w:val="24"/>
          <w:szCs w:val="24"/>
        </w:rPr>
      </w:pPr>
    </w:p>
    <w:p w:rsidR="00C406D5" w:rsidRDefault="00C406D5" w:rsidP="00C406D5">
      <w:pPr>
        <w:pStyle w:val="Gvdemetni490"/>
        <w:numPr>
          <w:ilvl w:val="0"/>
          <w:numId w:val="1"/>
        </w:numPr>
        <w:shd w:val="clear" w:color="auto" w:fill="auto"/>
        <w:tabs>
          <w:tab w:val="left" w:pos="250"/>
        </w:tabs>
        <w:spacing w:after="0" w:line="240" w:lineRule="auto"/>
        <w:ind w:left="20" w:right="20" w:firstLine="689"/>
        <w:jc w:val="both"/>
        <w:rPr>
          <w:sz w:val="24"/>
          <w:szCs w:val="24"/>
        </w:rPr>
      </w:pPr>
      <w:r w:rsidRPr="00562BF5">
        <w:rPr>
          <w:sz w:val="24"/>
          <w:szCs w:val="24"/>
        </w:rPr>
        <w:t>Parselde TAKS=0.40'ı aşamaz.</w:t>
      </w:r>
    </w:p>
    <w:p w:rsidR="00C406D5" w:rsidRPr="00562BF5" w:rsidRDefault="00C406D5" w:rsidP="00C406D5">
      <w:pPr>
        <w:pStyle w:val="Gvdemetni490"/>
        <w:shd w:val="clear" w:color="auto" w:fill="auto"/>
        <w:tabs>
          <w:tab w:val="left" w:pos="250"/>
        </w:tabs>
        <w:spacing w:after="0" w:line="240" w:lineRule="auto"/>
        <w:ind w:left="709" w:right="20" w:firstLine="0"/>
        <w:jc w:val="both"/>
        <w:rPr>
          <w:sz w:val="24"/>
          <w:szCs w:val="24"/>
        </w:rPr>
      </w:pPr>
    </w:p>
    <w:p w:rsidR="00C406D5" w:rsidRDefault="00C406D5" w:rsidP="00C406D5">
      <w:pPr>
        <w:pStyle w:val="Gvdemetni490"/>
        <w:numPr>
          <w:ilvl w:val="0"/>
          <w:numId w:val="1"/>
        </w:numPr>
        <w:shd w:val="clear" w:color="auto" w:fill="auto"/>
        <w:tabs>
          <w:tab w:val="left" w:pos="250"/>
        </w:tabs>
        <w:spacing w:after="0" w:line="240" w:lineRule="auto"/>
        <w:ind w:left="20" w:right="20" w:firstLine="689"/>
        <w:jc w:val="both"/>
        <w:rPr>
          <w:sz w:val="24"/>
          <w:szCs w:val="24"/>
        </w:rPr>
      </w:pPr>
      <w:r w:rsidRPr="00562BF5">
        <w:rPr>
          <w:sz w:val="24"/>
          <w:szCs w:val="24"/>
        </w:rPr>
        <w:t>Ada</w:t>
      </w:r>
      <w:r w:rsidRPr="00562BF5">
        <w:rPr>
          <w:sz w:val="24"/>
          <w:szCs w:val="24"/>
        </w:rPr>
        <w:tab/>
        <w:t>ve parsel içerisinde yapılacak binalar arasındaki en az Y/2 mesafesi hiçbir suretle zedelenmeyecek olup, komşu parsel sınırına olan mesafelerde planlı alanlar tip imar yönetmeliği hükümlerine uyulacaktır.</w:t>
      </w:r>
    </w:p>
    <w:p w:rsidR="00C406D5" w:rsidRPr="00562BF5" w:rsidRDefault="00C406D5" w:rsidP="00C406D5">
      <w:pPr>
        <w:pStyle w:val="Gvdemetni490"/>
        <w:shd w:val="clear" w:color="auto" w:fill="auto"/>
        <w:tabs>
          <w:tab w:val="left" w:pos="250"/>
        </w:tabs>
        <w:spacing w:after="0" w:line="240" w:lineRule="auto"/>
        <w:ind w:left="709" w:right="20" w:firstLine="0"/>
        <w:jc w:val="both"/>
        <w:rPr>
          <w:sz w:val="24"/>
          <w:szCs w:val="24"/>
        </w:rPr>
      </w:pPr>
    </w:p>
    <w:p w:rsidR="00C406D5" w:rsidRDefault="00C406D5" w:rsidP="00C406D5">
      <w:pPr>
        <w:pStyle w:val="Gvdemetni490"/>
        <w:numPr>
          <w:ilvl w:val="0"/>
          <w:numId w:val="1"/>
        </w:numPr>
        <w:shd w:val="clear" w:color="auto" w:fill="auto"/>
        <w:tabs>
          <w:tab w:val="left" w:pos="236"/>
        </w:tabs>
        <w:spacing w:after="0" w:line="240" w:lineRule="auto"/>
        <w:ind w:left="20" w:firstLine="689"/>
        <w:jc w:val="both"/>
        <w:rPr>
          <w:sz w:val="24"/>
          <w:szCs w:val="24"/>
        </w:rPr>
      </w:pPr>
      <w:r w:rsidRPr="00562BF5">
        <w:rPr>
          <w:sz w:val="24"/>
          <w:szCs w:val="24"/>
        </w:rPr>
        <w:t xml:space="preserve">Etimesgut Askeri Hava Alanı </w:t>
      </w:r>
      <w:proofErr w:type="gramStart"/>
      <w:r w:rsidRPr="00562BF5">
        <w:rPr>
          <w:sz w:val="24"/>
          <w:szCs w:val="24"/>
        </w:rPr>
        <w:t>mania</w:t>
      </w:r>
      <w:proofErr w:type="gramEnd"/>
      <w:r w:rsidRPr="00562BF5">
        <w:rPr>
          <w:sz w:val="24"/>
          <w:szCs w:val="24"/>
        </w:rPr>
        <w:t xml:space="preserve"> planı kriterlerine uyulacaktır.</w:t>
      </w:r>
    </w:p>
    <w:p w:rsidR="00C406D5" w:rsidRDefault="00C406D5" w:rsidP="00C406D5">
      <w:pPr>
        <w:pStyle w:val="ListeParagraf"/>
      </w:pPr>
    </w:p>
    <w:p w:rsidR="00C406D5" w:rsidRPr="00562BF5" w:rsidRDefault="00C406D5" w:rsidP="00C406D5">
      <w:pPr>
        <w:pStyle w:val="Gvdemetni490"/>
        <w:numPr>
          <w:ilvl w:val="0"/>
          <w:numId w:val="1"/>
        </w:numPr>
        <w:shd w:val="clear" w:color="auto" w:fill="auto"/>
        <w:tabs>
          <w:tab w:val="left" w:pos="265"/>
        </w:tabs>
        <w:spacing w:after="0" w:line="240" w:lineRule="auto"/>
        <w:ind w:left="20" w:right="20" w:firstLine="689"/>
        <w:jc w:val="both"/>
        <w:rPr>
          <w:sz w:val="24"/>
          <w:szCs w:val="24"/>
        </w:rPr>
      </w:pPr>
      <w:r w:rsidRPr="00562BF5">
        <w:rPr>
          <w:sz w:val="24"/>
          <w:szCs w:val="24"/>
        </w:rPr>
        <w:t xml:space="preserve">Diğer hususlarda imar kanunu, ilgili imar yönetmeliği hükümleri ve 85035 </w:t>
      </w:r>
      <w:proofErr w:type="spellStart"/>
      <w:r w:rsidRPr="00562BF5">
        <w:rPr>
          <w:sz w:val="24"/>
          <w:szCs w:val="24"/>
        </w:rPr>
        <w:t>nolu</w:t>
      </w:r>
      <w:proofErr w:type="spellEnd"/>
      <w:r w:rsidRPr="00562BF5">
        <w:rPr>
          <w:sz w:val="24"/>
          <w:szCs w:val="24"/>
        </w:rPr>
        <w:t xml:space="preserve"> planın plan hükümleri geçerlidir." şeklinde 6 adet plan notu yazıldığı,</w:t>
      </w:r>
    </w:p>
    <w:p w:rsidR="00C406D5" w:rsidRDefault="00C406D5" w:rsidP="00C406D5">
      <w:pPr>
        <w:pStyle w:val="Gvdemetni490"/>
        <w:shd w:val="clear" w:color="auto" w:fill="auto"/>
        <w:spacing w:after="0" w:line="240" w:lineRule="auto"/>
        <w:ind w:left="20" w:right="20" w:firstLine="689"/>
        <w:jc w:val="both"/>
        <w:rPr>
          <w:sz w:val="24"/>
          <w:szCs w:val="24"/>
        </w:rPr>
      </w:pPr>
    </w:p>
    <w:p w:rsidR="00C406D5" w:rsidRPr="00562BF5" w:rsidRDefault="00C406D5" w:rsidP="00C406D5">
      <w:pPr>
        <w:pStyle w:val="Gvdemetni490"/>
        <w:shd w:val="clear" w:color="auto" w:fill="auto"/>
        <w:spacing w:after="0" w:line="240" w:lineRule="auto"/>
        <w:ind w:left="20" w:right="20" w:firstLine="689"/>
        <w:jc w:val="both"/>
        <w:rPr>
          <w:sz w:val="24"/>
          <w:szCs w:val="24"/>
        </w:rPr>
      </w:pPr>
      <w:proofErr w:type="gramStart"/>
      <w:r w:rsidRPr="00562BF5">
        <w:rPr>
          <w:sz w:val="24"/>
          <w:szCs w:val="24"/>
        </w:rPr>
        <w:t>Mekansal</w:t>
      </w:r>
      <w:proofErr w:type="gramEnd"/>
      <w:r w:rsidRPr="00562BF5">
        <w:rPr>
          <w:sz w:val="24"/>
          <w:szCs w:val="24"/>
        </w:rPr>
        <w:t xml:space="preserve"> Planlar Yapım Yönetmeliğinin 26. maddesinin 1 </w:t>
      </w:r>
      <w:proofErr w:type="spellStart"/>
      <w:r w:rsidRPr="00562BF5">
        <w:rPr>
          <w:sz w:val="24"/>
          <w:szCs w:val="24"/>
        </w:rPr>
        <w:t>nolu</w:t>
      </w:r>
      <w:proofErr w:type="spellEnd"/>
      <w:r w:rsidRPr="00562BF5">
        <w:rPr>
          <w:sz w:val="24"/>
          <w:szCs w:val="24"/>
        </w:rPr>
        <w:t xml:space="preserve"> bendinin "1) İmar Planı Değişikliği; plan ana kararlarını, sürekliliğini, bütünlüğünü, sosyal ve teknik altyapı dengesini bozmayacak nitelikte, kamu yararı amaçlı, teknik ve nesnel gerekçelere dayanılarak yapılır." şeklinde belirtildiği,</w:t>
      </w:r>
    </w:p>
    <w:p w:rsidR="00C406D5" w:rsidRDefault="00C406D5" w:rsidP="00C406D5">
      <w:pPr>
        <w:pStyle w:val="Gvdemetni490"/>
        <w:shd w:val="clear" w:color="auto" w:fill="auto"/>
        <w:spacing w:after="0" w:line="240" w:lineRule="auto"/>
        <w:ind w:left="40" w:right="20" w:firstLine="689"/>
        <w:jc w:val="both"/>
        <w:rPr>
          <w:sz w:val="24"/>
          <w:szCs w:val="24"/>
        </w:rPr>
      </w:pPr>
    </w:p>
    <w:p w:rsidR="00C406D5" w:rsidRPr="003B0AF0" w:rsidRDefault="00C406D5" w:rsidP="00C406D5">
      <w:pPr>
        <w:jc w:val="center"/>
      </w:pPr>
      <w:r w:rsidRPr="003B0AF0">
        <w:t>T.C.</w:t>
      </w:r>
    </w:p>
    <w:p w:rsidR="00C406D5" w:rsidRPr="003B0AF0" w:rsidRDefault="00C406D5" w:rsidP="00C406D5">
      <w:pPr>
        <w:jc w:val="center"/>
      </w:pPr>
      <w:r w:rsidRPr="003B0AF0">
        <w:t>ANKARA BÜYÜKŞEHİR BELEDİYE MECLİSİ</w:t>
      </w:r>
    </w:p>
    <w:p w:rsidR="00C406D5" w:rsidRDefault="00C406D5" w:rsidP="00C406D5">
      <w:pPr>
        <w:jc w:val="center"/>
      </w:pPr>
      <w:r w:rsidRPr="003B0AF0">
        <w:t>İmar ve Bayındırlık Komisyonu Raporu</w:t>
      </w:r>
    </w:p>
    <w:p w:rsidR="00C406D5" w:rsidRDefault="00C406D5" w:rsidP="00C406D5">
      <w:pPr>
        <w:jc w:val="center"/>
      </w:pPr>
    </w:p>
    <w:p w:rsidR="00C406D5" w:rsidRPr="001925D7" w:rsidRDefault="00C406D5" w:rsidP="00C406D5">
      <w:pPr>
        <w:jc w:val="center"/>
      </w:pPr>
      <w:r w:rsidRPr="003B0AF0">
        <w:t xml:space="preserve">Rapor No: </w:t>
      </w:r>
      <w:r>
        <w:t>385</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C406D5" w:rsidRDefault="00C406D5" w:rsidP="00C406D5">
      <w:pPr>
        <w:pStyle w:val="Balk7"/>
        <w:jc w:val="center"/>
        <w:rPr>
          <w:b/>
          <w:bCs/>
        </w:rPr>
      </w:pPr>
    </w:p>
    <w:p w:rsidR="00C406D5" w:rsidRDefault="00C406D5" w:rsidP="00C406D5">
      <w:pPr>
        <w:pStyle w:val="Gvdemetni490"/>
        <w:shd w:val="clear" w:color="auto" w:fill="auto"/>
        <w:spacing w:after="0" w:line="240" w:lineRule="auto"/>
        <w:ind w:left="40" w:right="20" w:firstLine="689"/>
        <w:jc w:val="center"/>
        <w:rPr>
          <w:sz w:val="24"/>
          <w:szCs w:val="24"/>
        </w:rPr>
      </w:pPr>
      <w:r>
        <w:rPr>
          <w:sz w:val="24"/>
          <w:szCs w:val="24"/>
        </w:rPr>
        <w:t>-2-</w:t>
      </w:r>
    </w:p>
    <w:p w:rsidR="00C406D5" w:rsidRDefault="00C406D5" w:rsidP="00C406D5">
      <w:pPr>
        <w:pStyle w:val="Gvdemetni490"/>
        <w:shd w:val="clear" w:color="auto" w:fill="auto"/>
        <w:spacing w:after="0" w:line="240" w:lineRule="auto"/>
        <w:ind w:right="20" w:firstLine="0"/>
        <w:jc w:val="both"/>
        <w:rPr>
          <w:sz w:val="24"/>
          <w:szCs w:val="24"/>
        </w:rPr>
      </w:pPr>
    </w:p>
    <w:p w:rsidR="00C406D5" w:rsidRDefault="00C406D5" w:rsidP="00C406D5">
      <w:pPr>
        <w:pStyle w:val="Gvdemetni490"/>
        <w:shd w:val="clear" w:color="auto" w:fill="auto"/>
        <w:spacing w:after="0" w:line="240" w:lineRule="auto"/>
        <w:ind w:left="40" w:right="20" w:firstLine="689"/>
        <w:jc w:val="both"/>
        <w:rPr>
          <w:sz w:val="24"/>
          <w:szCs w:val="24"/>
        </w:rPr>
      </w:pPr>
    </w:p>
    <w:p w:rsidR="00C406D5" w:rsidRPr="00562BF5" w:rsidRDefault="00C406D5" w:rsidP="00C406D5">
      <w:pPr>
        <w:pStyle w:val="Gvdemetni490"/>
        <w:shd w:val="clear" w:color="auto" w:fill="auto"/>
        <w:spacing w:after="0" w:line="240" w:lineRule="auto"/>
        <w:ind w:left="40" w:right="20" w:firstLine="689"/>
        <w:jc w:val="both"/>
        <w:rPr>
          <w:sz w:val="24"/>
          <w:szCs w:val="24"/>
        </w:rPr>
      </w:pPr>
      <w:proofErr w:type="gramStart"/>
      <w:r w:rsidRPr="00562BF5">
        <w:rPr>
          <w:sz w:val="24"/>
          <w:szCs w:val="24"/>
        </w:rPr>
        <w:t>Plan değişikliği önerisinin, imar planındaki yapı yaklaşma mesafesine aykırı yapının yasallaştırılmasın</w:t>
      </w:r>
      <w:r>
        <w:rPr>
          <w:sz w:val="24"/>
          <w:szCs w:val="24"/>
        </w:rPr>
        <w:t>a</w:t>
      </w:r>
      <w:r w:rsidRPr="00562BF5">
        <w:rPr>
          <w:sz w:val="24"/>
          <w:szCs w:val="24"/>
        </w:rPr>
        <w:t xml:space="preserve"> yönelik olduğu, 5216, 5393 ve 3194 sayılı Kanunlar gereğince, Büyükşehir Belediyeleri, İlçe Belediyeleri veya şahıslardan gelen plan değişikliklerine yönelik değerlendirmelerde öncelikle kamu yararı ve eşitlik konularının gözetilmesi gerektiği, kaçak yapılaşma veya tadilatların sonradan yasallaştırılmasına yönelik olarak değişikliğin uygun olmadığı,</w:t>
      </w:r>
      <w:proofErr w:type="gramEnd"/>
    </w:p>
    <w:p w:rsidR="00C406D5" w:rsidRPr="00562BF5" w:rsidRDefault="00C406D5" w:rsidP="00C406D5">
      <w:pPr>
        <w:pStyle w:val="Gvdemetni490"/>
        <w:shd w:val="clear" w:color="auto" w:fill="auto"/>
        <w:spacing w:after="0" w:line="240" w:lineRule="auto"/>
        <w:ind w:left="40" w:right="20" w:firstLine="689"/>
        <w:jc w:val="both"/>
        <w:rPr>
          <w:sz w:val="24"/>
          <w:szCs w:val="24"/>
        </w:rPr>
      </w:pPr>
    </w:p>
    <w:p w:rsidR="00C406D5" w:rsidRPr="00562BF5" w:rsidRDefault="00C406D5" w:rsidP="00C406D5">
      <w:pPr>
        <w:pStyle w:val="Gvdemetni490"/>
        <w:shd w:val="clear" w:color="auto" w:fill="auto"/>
        <w:spacing w:after="0" w:line="240" w:lineRule="auto"/>
        <w:ind w:left="20" w:right="20" w:firstLine="689"/>
        <w:jc w:val="both"/>
        <w:rPr>
          <w:sz w:val="24"/>
          <w:szCs w:val="24"/>
        </w:rPr>
      </w:pPr>
      <w:r w:rsidRPr="00562BF5">
        <w:rPr>
          <w:sz w:val="24"/>
          <w:szCs w:val="24"/>
        </w:rPr>
        <w:t xml:space="preserve">Hususları tespit edilmiş olup, Etimesgut İlçesi </w:t>
      </w:r>
      <w:proofErr w:type="spellStart"/>
      <w:r w:rsidRPr="00562BF5">
        <w:rPr>
          <w:sz w:val="24"/>
          <w:szCs w:val="24"/>
        </w:rPr>
        <w:t>Ayyıldız</w:t>
      </w:r>
      <w:proofErr w:type="spellEnd"/>
      <w:r w:rsidRPr="00562BF5">
        <w:rPr>
          <w:sz w:val="24"/>
          <w:szCs w:val="24"/>
        </w:rPr>
        <w:t xml:space="preserve"> Mahallesi 45997 ada 2 parselde 1/1000 ölçekli uygulama imar plan değişikliğinin </w:t>
      </w:r>
      <w:r>
        <w:rPr>
          <w:sz w:val="24"/>
          <w:szCs w:val="24"/>
        </w:rPr>
        <w:t>“onayı” komisyonumuzca oybirliğiyle uygun görülmüştür.</w:t>
      </w:r>
    </w:p>
    <w:p w:rsidR="00C406D5" w:rsidRDefault="00C406D5" w:rsidP="00C406D5">
      <w:pPr>
        <w:pStyle w:val="ListeParagraf"/>
        <w:tabs>
          <w:tab w:val="left" w:pos="0"/>
        </w:tabs>
        <w:ind w:left="0"/>
        <w:contextualSpacing/>
        <w:jc w:val="both"/>
      </w:pPr>
      <w:r>
        <w:rPr>
          <w:sz w:val="52"/>
          <w:szCs w:val="52"/>
        </w:rPr>
        <w:t xml:space="preserve">                                          </w:t>
      </w:r>
    </w:p>
    <w:p w:rsidR="00C406D5" w:rsidRPr="0013513C" w:rsidRDefault="00C406D5" w:rsidP="00C406D5">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C406D5" w:rsidRDefault="00C406D5" w:rsidP="00C406D5">
      <w:pPr>
        <w:jc w:val="both"/>
      </w:pPr>
      <w:r>
        <w:t xml:space="preserve">            </w:t>
      </w:r>
    </w:p>
    <w:p w:rsidR="00C406D5" w:rsidRDefault="00C406D5" w:rsidP="00C406D5">
      <w:pPr>
        <w:jc w:val="both"/>
      </w:pPr>
    </w:p>
    <w:p w:rsidR="00C406D5" w:rsidRDefault="00C406D5" w:rsidP="00C406D5">
      <w:pPr>
        <w:jc w:val="both"/>
      </w:pPr>
    </w:p>
    <w:p w:rsidR="00C406D5" w:rsidRDefault="00C406D5" w:rsidP="00C406D5">
      <w:pPr>
        <w:ind w:firstLine="708"/>
        <w:jc w:val="both"/>
      </w:pPr>
      <w:r>
        <w:t xml:space="preserve">  Mehmet Emin AYAZ                        Gürkan </w:t>
      </w:r>
      <w:proofErr w:type="gramStart"/>
      <w:r>
        <w:t>DEMİRKESEN          Kerem</w:t>
      </w:r>
      <w:proofErr w:type="gramEnd"/>
      <w:r>
        <w:t xml:space="preserve"> ERDEM</w:t>
      </w:r>
    </w:p>
    <w:p w:rsidR="00C406D5" w:rsidRDefault="00C406D5" w:rsidP="00C406D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406D5" w:rsidRDefault="00C406D5" w:rsidP="00C406D5">
      <w:pPr>
        <w:jc w:val="both"/>
      </w:pPr>
    </w:p>
    <w:p w:rsidR="00C406D5" w:rsidRDefault="00C406D5" w:rsidP="00C406D5">
      <w:pPr>
        <w:jc w:val="both"/>
      </w:pPr>
    </w:p>
    <w:p w:rsidR="00C406D5" w:rsidRDefault="00C406D5" w:rsidP="00C406D5">
      <w:pPr>
        <w:jc w:val="both"/>
      </w:pPr>
    </w:p>
    <w:p w:rsidR="00C406D5" w:rsidRDefault="00C406D5" w:rsidP="00C406D5">
      <w:pPr>
        <w:jc w:val="both"/>
      </w:pPr>
    </w:p>
    <w:p w:rsidR="00C406D5" w:rsidRDefault="00C406D5" w:rsidP="00C406D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406D5" w:rsidRDefault="00C406D5" w:rsidP="00C406D5">
      <w:pPr>
        <w:ind w:firstLine="708"/>
        <w:jc w:val="both"/>
      </w:pPr>
      <w:r>
        <w:t>Üye</w:t>
      </w:r>
      <w:r>
        <w:tab/>
      </w:r>
      <w:r>
        <w:tab/>
      </w:r>
      <w:r>
        <w:tab/>
      </w:r>
      <w:r>
        <w:tab/>
      </w:r>
      <w:r>
        <w:tab/>
        <w:t xml:space="preserve">          Üye</w:t>
      </w:r>
      <w:r>
        <w:tab/>
      </w:r>
      <w:r>
        <w:tab/>
      </w:r>
      <w:r>
        <w:tab/>
      </w:r>
      <w:r>
        <w:tab/>
        <w:t>Üye</w:t>
      </w:r>
    </w:p>
    <w:p w:rsidR="00C406D5" w:rsidRDefault="00C406D5" w:rsidP="00C406D5">
      <w:pPr>
        <w:jc w:val="both"/>
      </w:pPr>
    </w:p>
    <w:p w:rsidR="00C406D5" w:rsidRDefault="00C406D5" w:rsidP="00C406D5">
      <w:pPr>
        <w:jc w:val="both"/>
      </w:pPr>
    </w:p>
    <w:p w:rsidR="00C406D5" w:rsidRDefault="00C406D5" w:rsidP="00C406D5">
      <w:pPr>
        <w:jc w:val="both"/>
      </w:pPr>
    </w:p>
    <w:p w:rsidR="00C406D5" w:rsidRDefault="00C406D5" w:rsidP="00C406D5">
      <w:pPr>
        <w:jc w:val="both"/>
      </w:pPr>
    </w:p>
    <w:p w:rsidR="00C406D5" w:rsidRDefault="00C406D5" w:rsidP="00C406D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406D5" w:rsidRDefault="00C406D5" w:rsidP="00C406D5">
      <w:pPr>
        <w:jc w:val="both"/>
      </w:pPr>
      <w:r>
        <w:t xml:space="preserve">        Üye</w:t>
      </w:r>
      <w:r>
        <w:tab/>
      </w:r>
      <w:r>
        <w:tab/>
      </w:r>
      <w:r>
        <w:tab/>
      </w:r>
      <w:r>
        <w:tab/>
      </w:r>
      <w:r>
        <w:tab/>
      </w:r>
      <w:r>
        <w:tab/>
        <w:t>Üye</w:t>
      </w:r>
      <w:r>
        <w:tab/>
      </w:r>
      <w:r>
        <w:tab/>
      </w:r>
      <w:r>
        <w:tab/>
      </w:r>
      <w:r>
        <w:tab/>
        <w:t xml:space="preserve"> Üye</w:t>
      </w:r>
    </w:p>
    <w:p w:rsidR="00C406D5" w:rsidRDefault="00C406D5" w:rsidP="00C406D5">
      <w:pPr>
        <w:jc w:val="both"/>
      </w:pPr>
      <w:r>
        <w:tab/>
      </w:r>
      <w:r>
        <w:tab/>
      </w:r>
      <w:r>
        <w:tab/>
      </w:r>
      <w:r>
        <w:tab/>
      </w:r>
      <w:r>
        <w:tab/>
      </w:r>
      <w:r>
        <w:tab/>
      </w:r>
      <w:r>
        <w:tab/>
      </w:r>
      <w:r>
        <w:tab/>
      </w:r>
      <w:r>
        <w:tab/>
        <w:t xml:space="preserve">                  </w:t>
      </w:r>
      <w:r>
        <w:tab/>
      </w:r>
    </w:p>
    <w:p w:rsidR="00C406D5" w:rsidRDefault="00C406D5" w:rsidP="00C406D5">
      <w:pPr>
        <w:ind w:right="20"/>
        <w:jc w:val="both"/>
        <w:rPr>
          <w:spacing w:val="2"/>
        </w:rPr>
      </w:pPr>
    </w:p>
    <w:sectPr w:rsidR="00C406D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012B"/>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6D5"/>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BC10-732A-473B-8464-3FA85792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6976</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2020-11-13T07:38:00Z</cp:lastPrinted>
  <dcterms:created xsi:type="dcterms:W3CDTF">2020-11-13T07:43:00Z</dcterms:created>
  <dcterms:modified xsi:type="dcterms:W3CDTF">2020-11-23T06:47:00Z</dcterms:modified>
</cp:coreProperties>
</file>