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BA456B">
        <w:t>208</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8955BF">
        <w:t>11</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BA456B" w:rsidP="00492DFF">
      <w:pPr>
        <w:ind w:firstLine="708"/>
        <w:jc w:val="both"/>
      </w:pPr>
      <w:r>
        <w:t>İlimiz sınırlarında bulunan asfaltlanmamış caddelerin asfaltlanmasına</w:t>
      </w:r>
      <w:r w:rsidR="00082C13" w:rsidRPr="00104FC6">
        <w:t xml:space="preserve"> </w:t>
      </w:r>
      <w:r w:rsidR="00B90D7E" w:rsidRPr="00104FC6">
        <w:t xml:space="preserve">ilişkin </w:t>
      </w:r>
      <w:r w:rsidR="00253AC3">
        <w:t>Altyapı Hizmetleri</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rsidR="00492DFF">
        <w:t>1</w:t>
      </w:r>
      <w:r>
        <w:t>53</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BA456B">
        <w:t>Ankara İli sınırlarında birçok Caddede altyapı çalışmaları sonrası uzun süredir asfalt bekleyen Caddelerin bulunduğu, vatandaşların bu durumdan ötürü sıkıntılar yaşadıkları bu nedenle gerekli çalışmaların yapılmasına ilişkin yapılan araştırmalar sonucu belirtilen yerlerde asfaltlama işlemlerinin devam ettiği tespit edildiğinden yapılan teklif</w:t>
      </w:r>
      <w:r w:rsidR="00BA456B">
        <w:rPr>
          <w:color w:val="000000"/>
        </w:rPr>
        <w:t>e</w:t>
      </w:r>
      <w:r w:rsidR="00923BD1">
        <w:rPr>
          <w:color w:val="000000"/>
        </w:rPr>
        <w:t xml:space="preserve"> </w:t>
      </w:r>
      <w:r w:rsidR="005C358D">
        <w:rPr>
          <w:color w:val="000000"/>
        </w:rPr>
        <w:t>ilişkin</w:t>
      </w:r>
      <w:r w:rsidR="008955BF">
        <w:t xml:space="preserve"> </w:t>
      </w:r>
      <w:r w:rsidR="00253AC3">
        <w:t>Altyapı Hizmetleri</w:t>
      </w:r>
      <w:r w:rsidR="00261669">
        <w:t xml:space="preserve"> </w:t>
      </w:r>
      <w:r w:rsidR="008955BF">
        <w:t xml:space="preserve">Komisyonu Raporu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923BD1" w:rsidP="001E4EEF">
            <w:pPr>
              <w:autoSpaceDE w:val="0"/>
              <w:autoSpaceDN w:val="0"/>
              <w:adjustRightInd w:val="0"/>
              <w:jc w:val="center"/>
              <w:rPr>
                <w:color w:val="000000"/>
              </w:rPr>
            </w:pPr>
            <w:r>
              <w:rPr>
                <w:color w:val="000000"/>
              </w:rPr>
              <w:t>Harun ÖZTÜRK</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Pr>
                <w:color w:val="000000"/>
              </w:rPr>
              <w:t xml:space="preserve">Y.Divan </w:t>
            </w:r>
            <w:proofErr w:type="gramStart"/>
            <w:r>
              <w:rPr>
                <w:color w:val="000000"/>
              </w:rPr>
              <w:t>Katibi</w:t>
            </w:r>
            <w:proofErr w:type="gramEnd"/>
          </w:p>
        </w:tc>
        <w:tc>
          <w:tcPr>
            <w:tcW w:w="3165" w:type="dxa"/>
          </w:tcPr>
          <w:p w:rsidR="00923BD1" w:rsidRDefault="00923BD1" w:rsidP="001E4EEF">
            <w:pPr>
              <w:autoSpaceDE w:val="0"/>
              <w:autoSpaceDN w:val="0"/>
              <w:adjustRightInd w:val="0"/>
              <w:jc w:val="right"/>
              <w:rPr>
                <w:color w:val="000000"/>
              </w:rPr>
            </w:pPr>
            <w:r>
              <w:rPr>
                <w:color w:val="000000"/>
              </w:rPr>
              <w:t>Selim ÇIRPANOĞLU</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proofErr w:type="spellStart"/>
            <w:r>
              <w:rPr>
                <w:color w:val="000000"/>
              </w:rPr>
              <w:t>G.Divan</w:t>
            </w:r>
            <w:proofErr w:type="spellEnd"/>
            <w:r>
              <w:rPr>
                <w:color w:val="000000"/>
              </w:rPr>
              <w:t xml:space="preserve"> </w:t>
            </w:r>
            <w:proofErr w:type="gramStart"/>
            <w:r>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5F6C55">
      <w:pPr>
        <w:shd w:val="clear" w:color="auto" w:fill="FFFFFF"/>
        <w:autoSpaceDE w:val="0"/>
        <w:autoSpaceDN w:val="0"/>
        <w:adjustRightInd w:val="0"/>
        <w:jc w:val="both"/>
        <w:rPr>
          <w:rFonts w:eastAsiaTheme="minorEastAsia"/>
          <w:color w:val="000000"/>
        </w:rPr>
      </w:pPr>
    </w:p>
    <w:p w:rsidR="00C33909" w:rsidRDefault="00C33909" w:rsidP="00C33909">
      <w:pPr>
        <w:jc w:val="center"/>
      </w:pPr>
    </w:p>
    <w:p w:rsidR="00C33909" w:rsidRPr="007F09B4" w:rsidRDefault="00C33909" w:rsidP="00C33909">
      <w:pPr>
        <w:jc w:val="center"/>
      </w:pPr>
      <w:r w:rsidRPr="007F09B4">
        <w:t>T.C.</w:t>
      </w:r>
    </w:p>
    <w:p w:rsidR="00C33909" w:rsidRPr="007F09B4" w:rsidRDefault="00C33909" w:rsidP="00C33909">
      <w:pPr>
        <w:jc w:val="center"/>
      </w:pPr>
      <w:r w:rsidRPr="007F09B4">
        <w:t>ANKARA BÜYÜKŞEHİR BELEDİYE MECLİSİ</w:t>
      </w:r>
    </w:p>
    <w:p w:rsidR="00C33909" w:rsidRDefault="00C33909" w:rsidP="00C33909">
      <w:pPr>
        <w:jc w:val="center"/>
      </w:pPr>
      <w:r>
        <w:t xml:space="preserve">Altyapı Hizmetleri </w:t>
      </w:r>
      <w:r w:rsidRPr="007F09B4">
        <w:t>Komisyon</w:t>
      </w:r>
      <w:r>
        <w:t>u</w:t>
      </w:r>
      <w:r w:rsidRPr="007F09B4">
        <w:t xml:space="preserve"> Raporu  </w:t>
      </w:r>
    </w:p>
    <w:p w:rsidR="00C33909" w:rsidRDefault="00C33909" w:rsidP="00C33909"/>
    <w:p w:rsidR="00C33909" w:rsidRDefault="00C33909" w:rsidP="00C33909"/>
    <w:p w:rsidR="00C33909" w:rsidRDefault="00C33909" w:rsidP="00C33909">
      <w:r w:rsidRPr="007F09B4">
        <w:t xml:space="preserve">Rapor No: </w:t>
      </w:r>
      <w:r>
        <w:t>153                                                                                                                 17.01.2020</w:t>
      </w:r>
    </w:p>
    <w:p w:rsidR="00C33909" w:rsidRDefault="00C33909" w:rsidP="00C33909"/>
    <w:p w:rsidR="00C33909" w:rsidRDefault="00C33909" w:rsidP="00C33909"/>
    <w:p w:rsidR="00C33909" w:rsidRDefault="00C33909" w:rsidP="00C33909">
      <w:pPr>
        <w:jc w:val="center"/>
      </w:pPr>
      <w:r w:rsidRPr="007F09B4">
        <w:t>BÜYÜKŞEHİR BELEDİYE MECLİSİ BAŞKANLIĞINA</w:t>
      </w:r>
    </w:p>
    <w:p w:rsidR="00C33909" w:rsidRDefault="00C33909" w:rsidP="00C33909">
      <w:pPr>
        <w:jc w:val="center"/>
      </w:pPr>
    </w:p>
    <w:p w:rsidR="00C33909" w:rsidRDefault="00C33909" w:rsidP="00C33909">
      <w:pPr>
        <w:pStyle w:val="GvdeMetniGirintisi"/>
        <w:ind w:firstLine="0"/>
      </w:pPr>
    </w:p>
    <w:p w:rsidR="00C33909" w:rsidRDefault="00C33909" w:rsidP="00C33909">
      <w:pPr>
        <w:pStyle w:val="GvdeMetniGirintisi"/>
        <w:ind w:firstLine="0"/>
      </w:pPr>
    </w:p>
    <w:p w:rsidR="00C33909" w:rsidRDefault="00C33909" w:rsidP="00C33909">
      <w:pPr>
        <w:pStyle w:val="GvdeMetniGirintisi"/>
      </w:pPr>
      <w:r>
        <w:t>İlimiz sınırlarında bulunan asfaltlanmamış caddelerin asfaltlanmasına ilişkin Büyükşehir Belediye Meclisimizin 08.01.2020 tarih ve 66. gündem maddesi olarak komisyonumuza havale edilen dosya incelendi.</w:t>
      </w:r>
    </w:p>
    <w:p w:rsidR="00C33909" w:rsidRDefault="00C33909" w:rsidP="00C33909">
      <w:pPr>
        <w:jc w:val="both"/>
      </w:pPr>
    </w:p>
    <w:p w:rsidR="00C33909" w:rsidRDefault="00C33909" w:rsidP="00C33909">
      <w:pPr>
        <w:ind w:right="-61" w:firstLine="708"/>
        <w:jc w:val="both"/>
      </w:pPr>
      <w:r>
        <w:t xml:space="preserve">Üye Murat </w:t>
      </w:r>
      <w:proofErr w:type="spellStart"/>
      <w:r>
        <w:t>AKÇA’nın</w:t>
      </w:r>
      <w:proofErr w:type="spellEnd"/>
      <w:r>
        <w:t xml:space="preserve"> verdiği önergede; İlimiz sınırlarında bulunan asfaltlanmamış caddelerin asfaltlanmasının istenildiği;</w:t>
      </w:r>
    </w:p>
    <w:p w:rsidR="00C33909" w:rsidRDefault="00C33909" w:rsidP="00C33909">
      <w:pPr>
        <w:ind w:right="-61" w:firstLine="708"/>
        <w:jc w:val="both"/>
      </w:pPr>
    </w:p>
    <w:p w:rsidR="00C33909" w:rsidRDefault="00C33909" w:rsidP="00C33909">
      <w:pPr>
        <w:ind w:firstLine="708"/>
        <w:jc w:val="both"/>
      </w:pPr>
      <w:r>
        <w:t xml:space="preserve">Komisyonumuzca yapılan incelemeler neticesinde; Ankara İli sınırlarında bir çok Caddede altyapı çalışmaları sonrası uzun süredir asfalt bekleyen Caddelerin bulunduğu, vatandaşların bu durumdan ötürü sıkıntılar yaşadıkları bu nedenle gerekli çalışmaların yapılmasına ilişkin yapılan araştırmalar sonucu belirtilen yerlerde asfaltlama işlemlerinin devam ettiği tespit </w:t>
      </w:r>
      <w:proofErr w:type="gramStart"/>
      <w:r>
        <w:t>edildiğinden  yapılan</w:t>
      </w:r>
      <w:proofErr w:type="gramEnd"/>
      <w:r>
        <w:t xml:space="preserve"> teklif komisyonumuzca uygun görülmemiştir.</w:t>
      </w:r>
    </w:p>
    <w:p w:rsidR="00C33909" w:rsidRPr="007F09B4" w:rsidRDefault="00C33909" w:rsidP="00C33909">
      <w:pPr>
        <w:jc w:val="both"/>
      </w:pPr>
    </w:p>
    <w:p w:rsidR="00C33909" w:rsidRDefault="00C33909" w:rsidP="00C33909">
      <w:pPr>
        <w:ind w:firstLine="708"/>
        <w:jc w:val="both"/>
      </w:pPr>
      <w:r w:rsidRPr="007F09B4">
        <w:t xml:space="preserve">Raporumuz Büyükşehir Belediye Meclisinin onayına </w:t>
      </w:r>
      <w:r>
        <w:t>arz olunur.</w:t>
      </w:r>
    </w:p>
    <w:p w:rsidR="00C33909" w:rsidRDefault="00C33909" w:rsidP="00C33909">
      <w:pPr>
        <w:ind w:firstLine="708"/>
        <w:jc w:val="both"/>
      </w:pPr>
    </w:p>
    <w:p w:rsidR="00C33909" w:rsidRDefault="00C33909" w:rsidP="00C33909">
      <w:pPr>
        <w:ind w:firstLine="708"/>
        <w:jc w:val="both"/>
      </w:pPr>
    </w:p>
    <w:p w:rsidR="00C33909" w:rsidRDefault="00C33909" w:rsidP="00C33909">
      <w:pPr>
        <w:jc w:val="both"/>
      </w:pPr>
    </w:p>
    <w:p w:rsidR="00C33909" w:rsidRDefault="00C33909" w:rsidP="00C33909">
      <w:pPr>
        <w:jc w:val="both"/>
      </w:pPr>
    </w:p>
    <w:p w:rsidR="00C33909" w:rsidRDefault="00C33909" w:rsidP="00C3390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7"/>
        <w:gridCol w:w="3097"/>
      </w:tblGrid>
      <w:tr w:rsidR="00C33909" w:rsidRPr="00242213" w:rsidTr="002A18BA">
        <w:trPr>
          <w:trHeight w:val="1652"/>
        </w:trPr>
        <w:tc>
          <w:tcPr>
            <w:tcW w:w="3096" w:type="dxa"/>
          </w:tcPr>
          <w:p w:rsidR="00C33909" w:rsidRPr="00242213" w:rsidRDefault="00C33909" w:rsidP="002A18BA">
            <w:pPr>
              <w:jc w:val="center"/>
            </w:pPr>
            <w:r w:rsidRPr="00242213">
              <w:t>Erhan SARIGÖL</w:t>
            </w:r>
          </w:p>
          <w:p w:rsidR="00C33909" w:rsidRPr="00242213" w:rsidRDefault="00C33909" w:rsidP="002A18BA">
            <w:pPr>
              <w:jc w:val="center"/>
            </w:pPr>
            <w:r w:rsidRPr="00242213">
              <w:t>Komisyon Başkanı</w:t>
            </w:r>
          </w:p>
          <w:p w:rsidR="00C33909" w:rsidRPr="00242213" w:rsidRDefault="00C33909" w:rsidP="002A18BA">
            <w:pPr>
              <w:jc w:val="center"/>
            </w:pPr>
          </w:p>
        </w:tc>
        <w:tc>
          <w:tcPr>
            <w:tcW w:w="3097" w:type="dxa"/>
          </w:tcPr>
          <w:p w:rsidR="00C33909" w:rsidRPr="00242213" w:rsidRDefault="00C33909" w:rsidP="002A18BA">
            <w:pPr>
              <w:jc w:val="center"/>
            </w:pPr>
            <w:r w:rsidRPr="00242213">
              <w:t>Ali YILMAZ</w:t>
            </w:r>
          </w:p>
          <w:p w:rsidR="00C33909" w:rsidRPr="00242213" w:rsidRDefault="00C33909" w:rsidP="002A18BA">
            <w:pPr>
              <w:jc w:val="center"/>
            </w:pPr>
            <w:r w:rsidRPr="00242213">
              <w:t>Başkan Vekili</w:t>
            </w:r>
          </w:p>
          <w:p w:rsidR="00C33909" w:rsidRPr="00242213" w:rsidRDefault="00C33909" w:rsidP="002A18BA">
            <w:pPr>
              <w:jc w:val="center"/>
            </w:pPr>
          </w:p>
        </w:tc>
        <w:tc>
          <w:tcPr>
            <w:tcW w:w="3097" w:type="dxa"/>
          </w:tcPr>
          <w:p w:rsidR="00C33909" w:rsidRPr="00242213" w:rsidRDefault="00C33909" w:rsidP="002A18BA">
            <w:pPr>
              <w:jc w:val="center"/>
            </w:pPr>
            <w:r w:rsidRPr="00242213">
              <w:t>Burhan DEMİRBAŞ</w:t>
            </w:r>
          </w:p>
          <w:p w:rsidR="00C33909" w:rsidRPr="00242213" w:rsidRDefault="00C33909" w:rsidP="002A18BA">
            <w:pPr>
              <w:jc w:val="center"/>
            </w:pPr>
            <w:r w:rsidRPr="00242213">
              <w:t>Üye</w:t>
            </w:r>
          </w:p>
          <w:p w:rsidR="00C33909" w:rsidRPr="00242213" w:rsidRDefault="00C33909" w:rsidP="002A18BA">
            <w:pPr>
              <w:jc w:val="center"/>
            </w:pPr>
          </w:p>
          <w:p w:rsidR="00C33909" w:rsidRPr="00242213" w:rsidRDefault="00C33909" w:rsidP="002A18BA">
            <w:pPr>
              <w:jc w:val="center"/>
            </w:pPr>
          </w:p>
        </w:tc>
      </w:tr>
      <w:tr w:rsidR="00C33909" w:rsidRPr="00242213" w:rsidTr="002A18BA">
        <w:trPr>
          <w:trHeight w:val="1652"/>
        </w:trPr>
        <w:tc>
          <w:tcPr>
            <w:tcW w:w="3096" w:type="dxa"/>
            <w:vAlign w:val="center"/>
          </w:tcPr>
          <w:p w:rsidR="00C33909" w:rsidRPr="00242213" w:rsidRDefault="00C33909" w:rsidP="002A18BA">
            <w:pPr>
              <w:jc w:val="center"/>
            </w:pPr>
            <w:r w:rsidRPr="00242213">
              <w:t>Ahmet BURAN</w:t>
            </w:r>
          </w:p>
          <w:p w:rsidR="00C33909" w:rsidRPr="00242213" w:rsidRDefault="00C33909" w:rsidP="002A18BA">
            <w:pPr>
              <w:jc w:val="center"/>
            </w:pPr>
            <w:r w:rsidRPr="00242213">
              <w:t>Üye</w:t>
            </w:r>
          </w:p>
        </w:tc>
        <w:tc>
          <w:tcPr>
            <w:tcW w:w="3097" w:type="dxa"/>
            <w:vAlign w:val="center"/>
          </w:tcPr>
          <w:p w:rsidR="00C33909" w:rsidRPr="00242213" w:rsidRDefault="00C33909" w:rsidP="002A18BA">
            <w:pPr>
              <w:jc w:val="center"/>
            </w:pPr>
            <w:r w:rsidRPr="00242213">
              <w:t>Burak KOCA</w:t>
            </w:r>
          </w:p>
          <w:p w:rsidR="00C33909" w:rsidRPr="00242213" w:rsidRDefault="00C33909" w:rsidP="002A18BA">
            <w:pPr>
              <w:jc w:val="center"/>
            </w:pPr>
            <w:r w:rsidRPr="00242213">
              <w:t>Üye</w:t>
            </w:r>
          </w:p>
        </w:tc>
        <w:tc>
          <w:tcPr>
            <w:tcW w:w="3097" w:type="dxa"/>
            <w:vAlign w:val="center"/>
          </w:tcPr>
          <w:p w:rsidR="00C33909" w:rsidRPr="00242213" w:rsidRDefault="00C33909" w:rsidP="002A18BA">
            <w:pPr>
              <w:jc w:val="center"/>
            </w:pPr>
            <w:r w:rsidRPr="00242213">
              <w:t>Mustafa ÜNVER</w:t>
            </w:r>
          </w:p>
          <w:p w:rsidR="00C33909" w:rsidRPr="00242213" w:rsidRDefault="00C33909" w:rsidP="002A18BA">
            <w:pPr>
              <w:jc w:val="center"/>
            </w:pPr>
            <w:r w:rsidRPr="00242213">
              <w:t>Üye</w:t>
            </w:r>
          </w:p>
        </w:tc>
      </w:tr>
      <w:tr w:rsidR="00C33909" w:rsidRPr="00242213" w:rsidTr="002A18BA">
        <w:trPr>
          <w:trHeight w:val="1652"/>
        </w:trPr>
        <w:tc>
          <w:tcPr>
            <w:tcW w:w="3096" w:type="dxa"/>
            <w:vAlign w:val="bottom"/>
          </w:tcPr>
          <w:p w:rsidR="00C33909" w:rsidRDefault="00C33909" w:rsidP="002A18BA">
            <w:pPr>
              <w:jc w:val="center"/>
            </w:pPr>
          </w:p>
          <w:p w:rsidR="00C33909" w:rsidRPr="00242213" w:rsidRDefault="00C33909" w:rsidP="002A18BA">
            <w:pPr>
              <w:jc w:val="center"/>
            </w:pPr>
            <w:r w:rsidRPr="00242213">
              <w:t>Ercan ŞİMŞEK</w:t>
            </w:r>
          </w:p>
          <w:p w:rsidR="00C33909" w:rsidRPr="00242213" w:rsidRDefault="00C33909" w:rsidP="002A18BA">
            <w:pPr>
              <w:jc w:val="center"/>
            </w:pPr>
            <w:r w:rsidRPr="00242213">
              <w:t>Üye</w:t>
            </w:r>
          </w:p>
        </w:tc>
        <w:tc>
          <w:tcPr>
            <w:tcW w:w="3097" w:type="dxa"/>
            <w:vAlign w:val="bottom"/>
          </w:tcPr>
          <w:p w:rsidR="00C33909" w:rsidRPr="00242213" w:rsidRDefault="00C33909" w:rsidP="002A18BA">
            <w:pPr>
              <w:jc w:val="center"/>
            </w:pPr>
          </w:p>
          <w:p w:rsidR="00C33909" w:rsidRPr="00242213" w:rsidRDefault="00C33909" w:rsidP="002A18BA">
            <w:pPr>
              <w:jc w:val="center"/>
            </w:pPr>
            <w:proofErr w:type="gramStart"/>
            <w:r w:rsidRPr="00242213">
              <w:t>Adem</w:t>
            </w:r>
            <w:proofErr w:type="gramEnd"/>
            <w:r w:rsidRPr="00242213">
              <w:t xml:space="preserve"> Barış AŞKIN</w:t>
            </w:r>
          </w:p>
          <w:p w:rsidR="00C33909" w:rsidRPr="00242213" w:rsidRDefault="00C33909" w:rsidP="002A18BA">
            <w:pPr>
              <w:jc w:val="center"/>
            </w:pPr>
            <w:r w:rsidRPr="00242213">
              <w:t>Üye</w:t>
            </w:r>
          </w:p>
        </w:tc>
        <w:tc>
          <w:tcPr>
            <w:tcW w:w="3097" w:type="dxa"/>
            <w:vAlign w:val="bottom"/>
          </w:tcPr>
          <w:p w:rsidR="00C33909" w:rsidRPr="00242213" w:rsidRDefault="00C33909" w:rsidP="002A18BA">
            <w:pPr>
              <w:jc w:val="center"/>
            </w:pPr>
          </w:p>
          <w:p w:rsidR="00C33909" w:rsidRPr="00242213" w:rsidRDefault="00C33909" w:rsidP="002A18BA">
            <w:pPr>
              <w:jc w:val="center"/>
            </w:pPr>
            <w:r w:rsidRPr="00242213">
              <w:t>Mustafa ESKİ</w:t>
            </w:r>
          </w:p>
          <w:p w:rsidR="00C33909" w:rsidRPr="00242213" w:rsidRDefault="00C33909" w:rsidP="002A18BA">
            <w:pPr>
              <w:jc w:val="center"/>
            </w:pPr>
            <w:r w:rsidRPr="00242213">
              <w:t>Üye</w:t>
            </w:r>
          </w:p>
        </w:tc>
      </w:tr>
    </w:tbl>
    <w:p w:rsidR="00C33909" w:rsidRDefault="00C33909" w:rsidP="00C33909">
      <w:pPr>
        <w:jc w:val="both"/>
      </w:pPr>
    </w:p>
    <w:p w:rsidR="00C33909" w:rsidRDefault="00C33909" w:rsidP="005F6C55">
      <w:pPr>
        <w:shd w:val="clear" w:color="auto" w:fill="FFFFFF"/>
        <w:autoSpaceDE w:val="0"/>
        <w:autoSpaceDN w:val="0"/>
        <w:adjustRightInd w:val="0"/>
        <w:jc w:val="both"/>
        <w:rPr>
          <w:rFonts w:eastAsiaTheme="minorEastAsia"/>
          <w:color w:val="000000"/>
        </w:rPr>
      </w:pPr>
    </w:p>
    <w:sectPr w:rsidR="00C3390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57" w:rsidRDefault="00C24457" w:rsidP="007A5AB5">
      <w:r>
        <w:separator/>
      </w:r>
    </w:p>
  </w:endnote>
  <w:endnote w:type="continuationSeparator" w:id="1">
    <w:p w:rsidR="00C24457" w:rsidRDefault="00C2445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57" w:rsidRDefault="00C24457" w:rsidP="007A5AB5">
      <w:r>
        <w:separator/>
      </w:r>
    </w:p>
  </w:footnote>
  <w:footnote w:type="continuationSeparator" w:id="1">
    <w:p w:rsidR="00C24457" w:rsidRDefault="00C2445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2C13"/>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892"/>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56B"/>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909"/>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2051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2020-02-12T11:14:00Z</cp:lastPrinted>
  <dcterms:created xsi:type="dcterms:W3CDTF">2020-02-12T11:21:00Z</dcterms:created>
  <dcterms:modified xsi:type="dcterms:W3CDTF">2020-06-04T07:03:00Z</dcterms:modified>
</cp:coreProperties>
</file>