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F61CA1">
        <w:t>6</w:t>
      </w:r>
      <w:r w:rsidR="00E17806">
        <w:t>1</w:t>
      </w:r>
      <w:r w:rsidR="003640FA">
        <w:t>4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135F13">
        <w:tab/>
      </w:r>
      <w:r w:rsidR="0055249D">
        <w:t>1</w:t>
      </w:r>
      <w:r w:rsidR="00F61CA1">
        <w:t>1</w:t>
      </w:r>
      <w:r>
        <w:t>.0</w:t>
      </w:r>
      <w:r w:rsidR="0095112F">
        <w:t>4</w:t>
      </w:r>
      <w:r>
        <w:t>.2018</w:t>
      </w:r>
    </w:p>
    <w:p w:rsidR="002856BD" w:rsidRDefault="002856BD" w:rsidP="002856BD">
      <w:pPr>
        <w:ind w:left="2844" w:right="543" w:firstLine="696"/>
      </w:pPr>
    </w:p>
    <w:p w:rsidR="00DC27BD" w:rsidRDefault="00DC27BD" w:rsidP="002856BD">
      <w:pPr>
        <w:ind w:left="2844" w:right="543" w:firstLine="696"/>
      </w:pPr>
    </w:p>
    <w:p w:rsidR="00D56D08" w:rsidRDefault="002856BD" w:rsidP="002856BD">
      <w:pPr>
        <w:ind w:left="2844" w:right="543" w:firstLine="696"/>
      </w:pPr>
      <w:r>
        <w:t xml:space="preserve">    </w:t>
      </w:r>
    </w:p>
    <w:p w:rsidR="002856BD" w:rsidRDefault="002856BD" w:rsidP="002856BD">
      <w:pPr>
        <w:ind w:left="2844" w:right="543" w:firstLine="696"/>
      </w:pPr>
      <w:r>
        <w:t xml:space="preserve">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3640FA" w:rsidRDefault="003640FA" w:rsidP="002856BD">
      <w:pPr>
        <w:ind w:firstLine="708"/>
        <w:jc w:val="both"/>
      </w:pPr>
    </w:p>
    <w:p w:rsidR="00135F13" w:rsidRDefault="00135F13" w:rsidP="002856BD">
      <w:pPr>
        <w:ind w:firstLine="708"/>
        <w:jc w:val="both"/>
      </w:pPr>
    </w:p>
    <w:p w:rsidR="002856BD" w:rsidRDefault="002856BD" w:rsidP="002856BD">
      <w:pPr>
        <w:ind w:firstLine="708"/>
        <w:jc w:val="both"/>
      </w:pPr>
    </w:p>
    <w:p w:rsidR="00D56D08" w:rsidRPr="008C6F26" w:rsidRDefault="003640FA" w:rsidP="00D56D08">
      <w:pPr>
        <w:ind w:firstLine="708"/>
        <w:jc w:val="both"/>
      </w:pPr>
      <w:r w:rsidRPr="00C97599">
        <w:t xml:space="preserve">Altındağ İlçesi Ali Ersoy </w:t>
      </w:r>
      <w:r>
        <w:t>M</w:t>
      </w:r>
      <w:r w:rsidRPr="00C97599">
        <w:t xml:space="preserve">ahallesi 22395 ada 4 parselde 1/1000 ölçekli uygulama imar plan </w:t>
      </w:r>
      <w:r>
        <w:rPr>
          <w:color w:val="000000"/>
        </w:rPr>
        <w:t xml:space="preserve">değişikliğine </w:t>
      </w:r>
      <w:r w:rsidR="00E17806">
        <w:rPr>
          <w:color w:val="000000"/>
        </w:rPr>
        <w:t xml:space="preserve">ilişkin </w:t>
      </w:r>
      <w:r w:rsidR="00D56D08" w:rsidRPr="008C6F26">
        <w:t>İmar ve Bayındırlık Komisyonu</w:t>
      </w:r>
      <w:r w:rsidR="003747CF">
        <w:t>nun</w:t>
      </w:r>
      <w:r w:rsidR="00D56D08">
        <w:t xml:space="preserve"> 2</w:t>
      </w:r>
      <w:r w:rsidR="004F70FA">
        <w:t>7</w:t>
      </w:r>
      <w:r w:rsidR="00D56D08" w:rsidRPr="008C6F26">
        <w:t>.03.2018 gün ve 1</w:t>
      </w:r>
      <w:r w:rsidR="00D56D08">
        <w:t>5</w:t>
      </w:r>
      <w:r>
        <w:t>10</w:t>
      </w:r>
      <w:r w:rsidR="00D56D08">
        <w:t xml:space="preserve"> </w:t>
      </w:r>
      <w:r w:rsidR="00D56D08" w:rsidRPr="008C6F26">
        <w:t>sayılı raporu Büyükşehir Belediye Meclisimizin 1</w:t>
      </w:r>
      <w:r w:rsidR="00D56D08">
        <w:t>1</w:t>
      </w:r>
      <w:r w:rsidR="00D56D08" w:rsidRPr="008C6F26">
        <w:t>.04.2018 tarihli toplantısında okundu.</w:t>
      </w:r>
    </w:p>
    <w:p w:rsidR="00D56D08" w:rsidRDefault="00D56D08" w:rsidP="00D56D08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3640FA" w:rsidRDefault="00D56D08" w:rsidP="003640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8C6F26">
        <w:t>Konu üzerinde yapılan görüşmelerden sonra</w:t>
      </w:r>
      <w:r>
        <w:t xml:space="preserve">; </w:t>
      </w:r>
      <w:r w:rsidR="003640FA" w:rsidRPr="002C5ABC">
        <w:rPr>
          <w:color w:val="000000"/>
        </w:rPr>
        <w:t>Altındağ Belediyesi Yazı İşleri Müdürlüğünün 04.01.2018 günlü ve E.313 sayılı yazısı ekinde Alt</w:t>
      </w:r>
      <w:r w:rsidR="003640FA">
        <w:rPr>
          <w:color w:val="000000"/>
        </w:rPr>
        <w:t>ın</w:t>
      </w:r>
      <w:r w:rsidR="003640FA" w:rsidRPr="002C5ABC">
        <w:rPr>
          <w:color w:val="000000"/>
        </w:rPr>
        <w:t>dağ Belediye Meclisinin 03.01.2018 günlü ve 15 sayılı kara</w:t>
      </w:r>
      <w:r w:rsidR="003640FA">
        <w:rPr>
          <w:color w:val="000000"/>
        </w:rPr>
        <w:t>rı</w:t>
      </w:r>
      <w:r w:rsidR="003640FA" w:rsidRPr="002C5ABC">
        <w:rPr>
          <w:color w:val="000000"/>
        </w:rPr>
        <w:t>yla uygun görülen, Ali Ersoy Mahallesi 22395 ada 4 sayılı eğitim ala</w:t>
      </w:r>
      <w:r w:rsidR="003640FA">
        <w:rPr>
          <w:color w:val="000000"/>
        </w:rPr>
        <w:t>nı</w:t>
      </w:r>
      <w:r w:rsidR="003640FA" w:rsidRPr="002C5ABC">
        <w:rPr>
          <w:color w:val="000000"/>
        </w:rPr>
        <w:t xml:space="preserve"> parselinde yapılaşma koşullarının yeniden belirlenmesine ilişkin 1/1000 ölçekli uygulama imar planı değişikliği teklifi, 5216 Sayılı Yasa gereği </w:t>
      </w:r>
      <w:r w:rsidR="003640FA">
        <w:rPr>
          <w:color w:val="000000"/>
        </w:rPr>
        <w:t xml:space="preserve">İmar ve Şehircilik Dairesi </w:t>
      </w:r>
      <w:r w:rsidR="003640FA" w:rsidRPr="002C5ABC">
        <w:rPr>
          <w:color w:val="000000"/>
        </w:rPr>
        <w:t>Başkanlığı</w:t>
      </w:r>
      <w:r w:rsidR="003640FA">
        <w:rPr>
          <w:color w:val="000000"/>
        </w:rPr>
        <w:t>na sunulduğu,</w:t>
      </w:r>
      <w:proofErr w:type="gramEnd"/>
    </w:p>
    <w:p w:rsidR="003640FA" w:rsidRPr="002C5ABC" w:rsidRDefault="003640FA" w:rsidP="003640FA">
      <w:pPr>
        <w:shd w:val="clear" w:color="auto" w:fill="FFFFFF"/>
        <w:autoSpaceDE w:val="0"/>
        <w:autoSpaceDN w:val="0"/>
        <w:adjustRightInd w:val="0"/>
        <w:jc w:val="both"/>
      </w:pPr>
    </w:p>
    <w:p w:rsidR="003640FA" w:rsidRPr="002C5ABC" w:rsidRDefault="003640FA" w:rsidP="003640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2C5ABC">
        <w:rPr>
          <w:color w:val="000000"/>
        </w:rPr>
        <w:t>-Ali Ersoy Mahallesi 22395 ada 4 sayılı parselin Altındağ Belediye Meclisinin 03.10.2007 tarih ve 1353 sayılı kara</w:t>
      </w:r>
      <w:r>
        <w:rPr>
          <w:color w:val="000000"/>
        </w:rPr>
        <w:t>rı</w:t>
      </w:r>
      <w:r w:rsidRPr="002C5ABC">
        <w:rPr>
          <w:color w:val="000000"/>
        </w:rPr>
        <w:t xml:space="preserve"> ile uygun bulunan ve Büyükşehir Belediye Meclisinin 12.03.2008 tarih ve 706 sayılı kara</w:t>
      </w:r>
      <w:r>
        <w:rPr>
          <w:color w:val="000000"/>
        </w:rPr>
        <w:t>rı</w:t>
      </w:r>
      <w:r w:rsidRPr="002C5ABC">
        <w:rPr>
          <w:color w:val="000000"/>
        </w:rPr>
        <w:t xml:space="preserve"> ile onaylanan Ali Ersoy-Yunus Emre-</w:t>
      </w:r>
      <w:proofErr w:type="spellStart"/>
      <w:r w:rsidRPr="002C5ABC">
        <w:rPr>
          <w:color w:val="000000"/>
        </w:rPr>
        <w:t>Güneşevler</w:t>
      </w:r>
      <w:proofErr w:type="spellEnd"/>
      <w:r w:rsidRPr="002C5ABC">
        <w:rPr>
          <w:color w:val="000000"/>
        </w:rPr>
        <w:t xml:space="preserve"> Mahalleleri Revizyon imar Planı kapsamında "Temel Eğitim Alanı" olarak ayrıldığı, yapılaşma koşullarının E:1.00 </w:t>
      </w:r>
      <w:proofErr w:type="spellStart"/>
      <w:r w:rsidRPr="002C5ABC">
        <w:rPr>
          <w:color w:val="000000"/>
        </w:rPr>
        <w:t>Yençok</w:t>
      </w:r>
      <w:proofErr w:type="spellEnd"/>
      <w:r w:rsidRPr="002C5ABC">
        <w:rPr>
          <w:color w:val="000000"/>
        </w:rPr>
        <w:t>:15.50m olarak belirlendiği,</w:t>
      </w:r>
      <w:proofErr w:type="gramEnd"/>
    </w:p>
    <w:p w:rsidR="003640FA" w:rsidRDefault="003640FA" w:rsidP="003640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640FA" w:rsidRDefault="003640FA" w:rsidP="003640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2C5ABC">
        <w:rPr>
          <w:color w:val="000000"/>
        </w:rPr>
        <w:t>-İlçe belediyesince Ankara Valiliği Yatırım izleme ve Koordinasyon Başkanlığının talebi üzerine hazırlanan 1/1000 ölçekli uygulama imar pla</w:t>
      </w:r>
      <w:r>
        <w:rPr>
          <w:color w:val="000000"/>
        </w:rPr>
        <w:t>nı</w:t>
      </w:r>
      <w:r w:rsidRPr="002C5ABC">
        <w:rPr>
          <w:color w:val="000000"/>
        </w:rPr>
        <w:t xml:space="preserve"> değişikliği teklifinde; 22395 ada 4 sayılı parselin kullanım kararının "İlkokul Alanı", yapılaşma koşullarının E:1.20 </w:t>
      </w:r>
      <w:proofErr w:type="spellStart"/>
      <w:r w:rsidRPr="002C5ABC">
        <w:rPr>
          <w:color w:val="000000"/>
        </w:rPr>
        <w:t>Yençok</w:t>
      </w:r>
      <w:proofErr w:type="spellEnd"/>
      <w:r w:rsidRPr="002C5ABC">
        <w:rPr>
          <w:color w:val="000000"/>
        </w:rPr>
        <w:t xml:space="preserve">:5 Kat olarak önerildiği, yapı yaklaşma mesafelerinin yollardan </w:t>
      </w:r>
      <w:r>
        <w:rPr>
          <w:color w:val="000000"/>
        </w:rPr>
        <w:t>10</w:t>
      </w:r>
      <w:r w:rsidRPr="002C5ABC">
        <w:rPr>
          <w:color w:val="000000"/>
        </w:rPr>
        <w:t xml:space="preserve">m, komşu parsellerden 5m olarak korunduğu ve her hangi bir plan notu oluşturulmadığı, </w:t>
      </w:r>
      <w:proofErr w:type="gramEnd"/>
    </w:p>
    <w:p w:rsidR="003640FA" w:rsidRDefault="003640FA" w:rsidP="003640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856BD" w:rsidRPr="00F747E4" w:rsidRDefault="003640FA" w:rsidP="00D56D0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</w:t>
      </w:r>
      <w:r w:rsidRPr="002C5ABC">
        <w:rPr>
          <w:color w:val="000000"/>
        </w:rPr>
        <w:t>ususla</w:t>
      </w:r>
      <w:r>
        <w:rPr>
          <w:color w:val="000000"/>
        </w:rPr>
        <w:t>rı</w:t>
      </w:r>
      <w:r w:rsidRPr="002C5ABC">
        <w:rPr>
          <w:color w:val="000000"/>
        </w:rPr>
        <w:t xml:space="preserve"> tespit edilmiş</w:t>
      </w:r>
      <w:r>
        <w:rPr>
          <w:color w:val="000000"/>
        </w:rPr>
        <w:t xml:space="preserve"> olup, </w:t>
      </w:r>
      <w:r w:rsidRPr="002C5ABC">
        <w:rPr>
          <w:color w:val="000000"/>
        </w:rPr>
        <w:t>1/1000 ölçekli uygulama imar pla</w:t>
      </w:r>
      <w:r>
        <w:rPr>
          <w:color w:val="000000"/>
        </w:rPr>
        <w:t>nı</w:t>
      </w:r>
      <w:r w:rsidRPr="002C5ABC">
        <w:rPr>
          <w:color w:val="000000"/>
        </w:rPr>
        <w:t xml:space="preserve"> değişikliği teklifinin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D56D08">
        <w:rPr>
          <w:color w:val="000000"/>
        </w:rPr>
        <w:t>ilişkin İmar ve Bayındırlık Komisyonu Raporu oylanarak oy</w:t>
      </w:r>
      <w:r w:rsidR="00E75348">
        <w:rPr>
          <w:color w:val="000000"/>
        </w:rPr>
        <w:t>birliği</w:t>
      </w:r>
      <w:r w:rsidR="00235BCE">
        <w:rPr>
          <w:color w:val="000000"/>
        </w:rPr>
        <w:t xml:space="preserve"> ile</w:t>
      </w:r>
      <w:r w:rsidR="00D56D08">
        <w:rPr>
          <w:color w:val="000000"/>
        </w:rPr>
        <w:t xml:space="preserve"> kabul edildi.</w:t>
      </w:r>
    </w:p>
    <w:p w:rsidR="002856BD" w:rsidRDefault="002856BD" w:rsidP="002856BD">
      <w:pPr>
        <w:jc w:val="center"/>
      </w:pPr>
    </w:p>
    <w:p w:rsidR="00DC27BD" w:rsidRDefault="00DC27BD" w:rsidP="002856BD">
      <w:pPr>
        <w:jc w:val="center"/>
      </w:pPr>
    </w:p>
    <w:p w:rsidR="00DC27BD" w:rsidRDefault="00DC27BD" w:rsidP="002856BD">
      <w:pPr>
        <w:jc w:val="center"/>
      </w:pPr>
    </w:p>
    <w:p w:rsidR="00E75348" w:rsidRDefault="00E75348" w:rsidP="002856BD">
      <w:pPr>
        <w:jc w:val="center"/>
      </w:pPr>
    </w:p>
    <w:p w:rsidR="002856BD" w:rsidRPr="00F747E4" w:rsidRDefault="002856BD" w:rsidP="002856BD"/>
    <w:p w:rsidR="002856BD" w:rsidRDefault="002856BD" w:rsidP="002856BD"/>
    <w:p w:rsidR="00BD3A16" w:rsidRDefault="0055249D" w:rsidP="00BD3A16">
      <w:pPr>
        <w:pStyle w:val="GvdeMetniGirintisi2"/>
        <w:ind w:firstLine="0"/>
        <w:jc w:val="left"/>
      </w:pPr>
      <w:r>
        <w:t>Nail ÇİMEN</w:t>
      </w:r>
      <w:r w:rsidR="00BD3A16">
        <w:tab/>
      </w:r>
      <w:r w:rsidR="00BD3A16">
        <w:tab/>
        <w:t xml:space="preserve">   </w:t>
      </w:r>
      <w:r w:rsidR="00BD3A16">
        <w:tab/>
      </w:r>
      <w:r>
        <w:tab/>
        <w:t>Hamdi KESGİN</w:t>
      </w:r>
      <w:r w:rsidR="00BD3A16">
        <w:tab/>
        <w:t xml:space="preserve">            </w:t>
      </w:r>
      <w:r>
        <w:tab/>
      </w:r>
      <w:r w:rsidR="00D13C3A">
        <w:t>Cafer Tayyar ALTUĞ</w:t>
      </w:r>
    </w:p>
    <w:p w:rsidR="00BD3A16" w:rsidRDefault="00BD3A16" w:rsidP="00BD3A16">
      <w:pPr>
        <w:pStyle w:val="GvdeMetniGirintisi2"/>
        <w:ind w:firstLine="0"/>
        <w:jc w:val="left"/>
      </w:pPr>
      <w:r>
        <w:t xml:space="preserve">Meclis </w:t>
      </w:r>
      <w:r w:rsidR="0055249D">
        <w:t xml:space="preserve">2. </w:t>
      </w:r>
      <w:r>
        <w:t>Başkan</w:t>
      </w:r>
      <w:r w:rsidR="0055249D">
        <w:t xml:space="preserve"> V.</w:t>
      </w:r>
      <w:r>
        <w:tab/>
      </w:r>
      <w:r>
        <w:tab/>
        <w:t xml:space="preserve"> </w:t>
      </w:r>
      <w:r>
        <w:tab/>
      </w:r>
      <w:r w:rsidR="0095112F">
        <w:t xml:space="preserve"> </w:t>
      </w:r>
      <w:r>
        <w:t>Divan Katibi</w:t>
      </w:r>
      <w:r>
        <w:tab/>
      </w:r>
      <w:r>
        <w:tab/>
        <w:t xml:space="preserve">            </w:t>
      </w:r>
      <w:r w:rsidR="0095112F">
        <w:t xml:space="preserve"> </w:t>
      </w:r>
      <w:r>
        <w:t xml:space="preserve"> </w:t>
      </w:r>
      <w:r w:rsidR="0095112F">
        <w:t xml:space="preserve"> </w:t>
      </w:r>
      <w:r w:rsidR="0095112F">
        <w:tab/>
      </w:r>
      <w:r>
        <w:t>Divan Katibi</w:t>
      </w:r>
      <w:r>
        <w:tab/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6DB3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C7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F13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5BCE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37E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40FA"/>
    <w:rsid w:val="00366114"/>
    <w:rsid w:val="00370A72"/>
    <w:rsid w:val="003710EC"/>
    <w:rsid w:val="00372651"/>
    <w:rsid w:val="003731A8"/>
    <w:rsid w:val="00373E51"/>
    <w:rsid w:val="00373F75"/>
    <w:rsid w:val="003747CF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5D5"/>
    <w:rsid w:val="00447A54"/>
    <w:rsid w:val="00450927"/>
    <w:rsid w:val="00450D1D"/>
    <w:rsid w:val="00451332"/>
    <w:rsid w:val="00451BB3"/>
    <w:rsid w:val="00452009"/>
    <w:rsid w:val="00453433"/>
    <w:rsid w:val="0045369E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0FA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63F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104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3A7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24FC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7FB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C3A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6D0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7BD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806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71948"/>
    <w:rsid w:val="00E7286A"/>
    <w:rsid w:val="00E75348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47E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59AA-F17D-43E9-8D17-509E7FCE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2018-04-12T08:22:00Z</cp:lastPrinted>
  <dcterms:created xsi:type="dcterms:W3CDTF">2018-04-12T07:36:00Z</dcterms:created>
  <dcterms:modified xsi:type="dcterms:W3CDTF">2018-04-16T06:41:00Z</dcterms:modified>
</cp:coreProperties>
</file>