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88" w:rsidRDefault="00401E09" w:rsidP="00A7159B">
      <w:pPr>
        <w:jc w:val="both"/>
      </w:pPr>
      <w:r>
        <w:t xml:space="preserve"> </w:t>
      </w:r>
      <w:r w:rsidR="0094450D">
        <w:tab/>
      </w:r>
      <w:r w:rsidR="00416610">
        <w:t xml:space="preserve">     </w:t>
      </w:r>
      <w:r w:rsidR="009B2F29">
        <w:t xml:space="preserve">         </w:t>
      </w:r>
      <w:r w:rsidR="00837ED5">
        <w:t xml:space="preserve">  </w:t>
      </w:r>
      <w:r w:rsidR="00546E88">
        <w:t>T.C.</w:t>
      </w:r>
    </w:p>
    <w:p w:rsidR="00546E88" w:rsidRDefault="00546E88" w:rsidP="00546E88">
      <w:pPr>
        <w:jc w:val="both"/>
      </w:pPr>
      <w:r>
        <w:t>ANKARA BÜYÜKŞEHİR BELEDİYESİ</w:t>
      </w:r>
    </w:p>
    <w:p w:rsidR="00546E88" w:rsidRDefault="00546E88" w:rsidP="00546E88">
      <w:pPr>
        <w:jc w:val="both"/>
      </w:pPr>
      <w:r>
        <w:t xml:space="preserve">                BELEDİYE MECLİSİ</w:t>
      </w:r>
    </w:p>
    <w:p w:rsidR="004B17E0" w:rsidRDefault="004B17E0" w:rsidP="00546E88">
      <w:pPr>
        <w:tabs>
          <w:tab w:val="left" w:pos="1935"/>
        </w:tabs>
        <w:jc w:val="both"/>
      </w:pPr>
    </w:p>
    <w:p w:rsidR="007D5731" w:rsidRDefault="007D5731" w:rsidP="00546E88">
      <w:pPr>
        <w:tabs>
          <w:tab w:val="left" w:pos="1935"/>
        </w:tabs>
        <w:jc w:val="both"/>
      </w:pPr>
    </w:p>
    <w:p w:rsidR="00507053" w:rsidRDefault="00507053" w:rsidP="00546E88">
      <w:pPr>
        <w:tabs>
          <w:tab w:val="left" w:pos="1935"/>
        </w:tabs>
        <w:jc w:val="both"/>
      </w:pPr>
    </w:p>
    <w:p w:rsidR="00354C81" w:rsidRDefault="00354C81" w:rsidP="00546E88">
      <w:pPr>
        <w:tabs>
          <w:tab w:val="left" w:pos="1935"/>
        </w:tabs>
        <w:jc w:val="both"/>
      </w:pPr>
    </w:p>
    <w:p w:rsidR="00546E88" w:rsidRDefault="00546E88" w:rsidP="00546E88">
      <w:pPr>
        <w:jc w:val="both"/>
      </w:pPr>
      <w:r>
        <w:t>Karar No:</w:t>
      </w:r>
      <w:r w:rsidR="00763699">
        <w:t>2</w:t>
      </w:r>
      <w:r w:rsidR="00143A5A">
        <w:t>3</w:t>
      </w:r>
      <w:r w:rsidR="00281C9F">
        <w:t>4</w:t>
      </w:r>
      <w:r w:rsidR="00E37BBA">
        <w:t>7</w:t>
      </w:r>
      <w:r>
        <w:tab/>
      </w:r>
      <w:r>
        <w:tab/>
      </w:r>
      <w:r>
        <w:tab/>
        <w:t xml:space="preserve">  </w:t>
      </w:r>
      <w:r>
        <w:tab/>
      </w:r>
      <w:r>
        <w:tab/>
      </w:r>
      <w:r>
        <w:tab/>
      </w:r>
      <w:r>
        <w:tab/>
        <w:t xml:space="preserve"> </w:t>
      </w:r>
      <w:r>
        <w:tab/>
      </w:r>
      <w:r>
        <w:tab/>
      </w:r>
      <w:r w:rsidR="00AC1F7C">
        <w:t xml:space="preserve">    </w:t>
      </w:r>
      <w:r>
        <w:t xml:space="preserve"> </w:t>
      </w:r>
      <w:r w:rsidR="00281C9F">
        <w:t>12.12</w:t>
      </w:r>
      <w:r>
        <w:t>.2017</w:t>
      </w:r>
    </w:p>
    <w:p w:rsidR="00DF7510" w:rsidRDefault="00DF7510" w:rsidP="00546E88">
      <w:pPr>
        <w:ind w:left="2844" w:right="543" w:firstLine="696"/>
      </w:pPr>
    </w:p>
    <w:p w:rsidR="007D5731" w:rsidRDefault="007D5731" w:rsidP="00546E88">
      <w:pPr>
        <w:ind w:left="2844" w:right="543" w:firstLine="696"/>
      </w:pPr>
    </w:p>
    <w:p w:rsidR="00354C81" w:rsidRDefault="00354C81" w:rsidP="00546E88">
      <w:pPr>
        <w:ind w:left="2844" w:right="543" w:firstLine="696"/>
      </w:pPr>
    </w:p>
    <w:p w:rsidR="00546E88" w:rsidRDefault="00546E88" w:rsidP="00546E88">
      <w:pPr>
        <w:ind w:left="2844" w:right="543" w:firstLine="696"/>
      </w:pPr>
      <w:r>
        <w:t xml:space="preserve">     K A R A R</w:t>
      </w:r>
    </w:p>
    <w:p w:rsidR="005A3BD4" w:rsidRDefault="005A3BD4" w:rsidP="00546E88">
      <w:pPr>
        <w:jc w:val="center"/>
      </w:pPr>
    </w:p>
    <w:p w:rsidR="007D5731" w:rsidRDefault="007D5731" w:rsidP="00546E88">
      <w:pPr>
        <w:jc w:val="center"/>
      </w:pPr>
    </w:p>
    <w:p w:rsidR="00354C81" w:rsidRDefault="00354C81" w:rsidP="00546E88">
      <w:pPr>
        <w:jc w:val="center"/>
      </w:pPr>
    </w:p>
    <w:p w:rsidR="00A7159B" w:rsidRPr="00DE57EB" w:rsidRDefault="00E37BBA" w:rsidP="00A7159B">
      <w:pPr>
        <w:ind w:firstLine="708"/>
        <w:jc w:val="both"/>
      </w:pPr>
      <w:r>
        <w:t>Mamak İlçesi Karaağaç Mahallesi 37332 ada 8, 9 ve 10 parsellerde 1/1000 ölçekli uygulama imar plan değişikliğine</w:t>
      </w:r>
      <w:r w:rsidR="00C56102">
        <w:t xml:space="preserve"> </w:t>
      </w:r>
      <w:r w:rsidR="005736A2">
        <w:t xml:space="preserve">ilişkin İmar ve Bayındırlık </w:t>
      </w:r>
      <w:r w:rsidR="00DE57EB" w:rsidRPr="00DE57EB">
        <w:t>K</w:t>
      </w:r>
      <w:r w:rsidR="0053194E" w:rsidRPr="00DE57EB">
        <w:t>omisyonun</w:t>
      </w:r>
      <w:r w:rsidR="005736A2">
        <w:t>un</w:t>
      </w:r>
      <w:r w:rsidR="0053194E" w:rsidRPr="00DE57EB">
        <w:t xml:space="preserve"> </w:t>
      </w:r>
      <w:r w:rsidR="00354C81">
        <w:t>30</w:t>
      </w:r>
      <w:r w:rsidR="009D4873">
        <w:t>.11</w:t>
      </w:r>
      <w:r w:rsidR="004F78EF" w:rsidRPr="00DE57EB">
        <w:t xml:space="preserve">.2017 gün ve </w:t>
      </w:r>
      <w:r w:rsidR="00143A5A">
        <w:t>10</w:t>
      </w:r>
      <w:r w:rsidR="00AC57BE">
        <w:t>5</w:t>
      </w:r>
      <w:r>
        <w:t>9</w:t>
      </w:r>
      <w:r w:rsidR="00A7159B" w:rsidRPr="00DE57EB">
        <w:t xml:space="preserve"> sayılı raporu Büyükşehir Belediye Meclisimizin </w:t>
      </w:r>
      <w:r w:rsidR="00281C9F">
        <w:t>12.12</w:t>
      </w:r>
      <w:r w:rsidR="00A7159B" w:rsidRPr="00DE57EB">
        <w:t>.2017 tarihli toplantısında okundu.</w:t>
      </w:r>
    </w:p>
    <w:p w:rsidR="003E6FC4" w:rsidRPr="00DE57EB" w:rsidRDefault="003E6FC4" w:rsidP="003E6FC4">
      <w:pPr>
        <w:jc w:val="both"/>
      </w:pPr>
    </w:p>
    <w:p w:rsidR="00E37BBA" w:rsidRDefault="00A7159B" w:rsidP="00E37BBA">
      <w:pPr>
        <w:shd w:val="clear" w:color="auto" w:fill="FFFFFF"/>
        <w:autoSpaceDE w:val="0"/>
        <w:autoSpaceDN w:val="0"/>
        <w:adjustRightInd w:val="0"/>
        <w:ind w:firstLine="708"/>
        <w:jc w:val="both"/>
        <w:rPr>
          <w:color w:val="000000"/>
        </w:rPr>
      </w:pPr>
      <w:proofErr w:type="gramStart"/>
      <w:r w:rsidRPr="00DE57EB">
        <w:t xml:space="preserve">Konu üzerinde yapılan görüşmelerden sonra; </w:t>
      </w:r>
      <w:r w:rsidR="00E37BBA" w:rsidRPr="00D3095F">
        <w:rPr>
          <w:color w:val="000000"/>
        </w:rPr>
        <w:t xml:space="preserve">Mamak Belediyesi İmar ve Şehircilik Müdürlüğünün 06.10.2017 gün 122600 sayılı yazısı ile eksik evrakları tamamlanan Mamak Belediye Meclisinin 05.09.2017 tarih 460 sayılı kararı ile reddedilen Karaağaç Mahallesi 37332 ada 8,9 ve 10 parselin tevhidine ilişkin 1/1000 ölçekli uygulama imar planı değişikliği onaylanmak üzere </w:t>
      </w:r>
      <w:r w:rsidR="00E37BBA">
        <w:rPr>
          <w:color w:val="000000"/>
        </w:rPr>
        <w:t>İmar ve Şehircilik Dairesi Başkanlığına sunulduğu,</w:t>
      </w:r>
      <w:proofErr w:type="gramEnd"/>
    </w:p>
    <w:p w:rsidR="00E37BBA" w:rsidRPr="00D3095F" w:rsidRDefault="00E37BBA" w:rsidP="00E37BBA">
      <w:pPr>
        <w:shd w:val="clear" w:color="auto" w:fill="FFFFFF"/>
        <w:autoSpaceDE w:val="0"/>
        <w:autoSpaceDN w:val="0"/>
        <w:adjustRightInd w:val="0"/>
        <w:jc w:val="both"/>
      </w:pPr>
    </w:p>
    <w:p w:rsidR="00E37BBA" w:rsidRPr="00D3095F" w:rsidRDefault="00E37BBA" w:rsidP="00E37BBA">
      <w:pPr>
        <w:shd w:val="clear" w:color="auto" w:fill="FFFFFF"/>
        <w:autoSpaceDE w:val="0"/>
        <w:autoSpaceDN w:val="0"/>
        <w:adjustRightInd w:val="0"/>
        <w:ind w:firstLine="708"/>
        <w:jc w:val="both"/>
      </w:pPr>
      <w:r w:rsidRPr="00D3095F">
        <w:rPr>
          <w:color w:val="000000"/>
        </w:rPr>
        <w:t>Mülkiyeti şahıslara ait toplam 2960 m</w:t>
      </w:r>
      <w:r w:rsidRPr="00D3095F">
        <w:rPr>
          <w:color w:val="000000"/>
          <w:vertAlign w:val="superscript"/>
        </w:rPr>
        <w:t>2</w:t>
      </w:r>
      <w:r w:rsidRPr="00D3095F">
        <w:rPr>
          <w:color w:val="000000"/>
        </w:rPr>
        <w:t xml:space="preserve"> yüz ölçümlü 37332 ada 8, 9 ve 10 parsellerin Büyükşehir Belediye Meclisinin 10.11.2016 gün 2120 sayılı kararı ile onaylanan nazım imar planı kapsamında tevhidin öngörüldüğü, </w:t>
      </w:r>
      <w:proofErr w:type="spellStart"/>
      <w:proofErr w:type="gramStart"/>
      <w:r w:rsidRPr="00D3095F">
        <w:rPr>
          <w:color w:val="000000"/>
        </w:rPr>
        <w:t>Yençok</w:t>
      </w:r>
      <w:proofErr w:type="spellEnd"/>
      <w:r w:rsidRPr="00D3095F">
        <w:rPr>
          <w:color w:val="000000"/>
        </w:rPr>
        <w:t>:Serbest</w:t>
      </w:r>
      <w:proofErr w:type="gramEnd"/>
      <w:r w:rsidRPr="00D3095F">
        <w:rPr>
          <w:color w:val="000000"/>
        </w:rPr>
        <w:t xml:space="preserve"> yapılaşma koşullu "Konut+Ticaret" kullanımında kaldığı, "muadil inşaat alanı aşılamaz" ve "ticaret kullanımı muadil inşaat alanı</w:t>
      </w:r>
      <w:r>
        <w:rPr>
          <w:color w:val="000000"/>
        </w:rPr>
        <w:t>nı</w:t>
      </w:r>
      <w:r w:rsidRPr="00D3095F">
        <w:rPr>
          <w:color w:val="000000"/>
        </w:rPr>
        <w:t xml:space="preserve"> %40</w:t>
      </w:r>
      <w:r>
        <w:rPr>
          <w:color w:val="000000"/>
        </w:rPr>
        <w:t xml:space="preserve"> </w:t>
      </w:r>
      <w:proofErr w:type="spellStart"/>
      <w:r>
        <w:rPr>
          <w:color w:val="000000"/>
        </w:rPr>
        <w:t>ın</w:t>
      </w:r>
      <w:r w:rsidRPr="00D3095F">
        <w:rPr>
          <w:color w:val="000000"/>
        </w:rPr>
        <w:t>ı</w:t>
      </w:r>
      <w:proofErr w:type="spellEnd"/>
      <w:r w:rsidRPr="00D3095F">
        <w:rPr>
          <w:color w:val="000000"/>
        </w:rPr>
        <w:t xml:space="preserve"> aşamaz" şeklinde plan not</w:t>
      </w:r>
      <w:r>
        <w:rPr>
          <w:color w:val="000000"/>
        </w:rPr>
        <w:t>ları</w:t>
      </w:r>
      <w:r w:rsidRPr="00D3095F">
        <w:rPr>
          <w:color w:val="000000"/>
        </w:rPr>
        <w:t xml:space="preserve"> bulunduğu, Mamak Belediye Meclisinin 2017</w:t>
      </w:r>
      <w:r>
        <w:rPr>
          <w:color w:val="000000"/>
        </w:rPr>
        <w:t>/</w:t>
      </w:r>
      <w:r w:rsidRPr="00D3095F">
        <w:rPr>
          <w:color w:val="000000"/>
        </w:rPr>
        <w:t xml:space="preserve"> 460 sayılı kararı ile red</w:t>
      </w:r>
      <w:r>
        <w:rPr>
          <w:color w:val="000000"/>
        </w:rPr>
        <w:t>d</w:t>
      </w:r>
      <w:r w:rsidRPr="00D3095F">
        <w:rPr>
          <w:color w:val="000000"/>
        </w:rPr>
        <w:t>edilen 1/1000 ölçekli uygulama imar planında muadil inşaat alanı</w:t>
      </w:r>
      <w:r>
        <w:rPr>
          <w:color w:val="000000"/>
        </w:rPr>
        <w:t xml:space="preserve"> </w:t>
      </w:r>
      <w:r w:rsidRPr="00D3095F">
        <w:rPr>
          <w:color w:val="000000"/>
        </w:rPr>
        <w:t xml:space="preserve">(6753m2) geçilmemek kaydıyla </w:t>
      </w:r>
      <w:proofErr w:type="spellStart"/>
      <w:r w:rsidRPr="00D3095F">
        <w:rPr>
          <w:color w:val="000000"/>
        </w:rPr>
        <w:t>Yençok</w:t>
      </w:r>
      <w:proofErr w:type="spellEnd"/>
      <w:r w:rsidRPr="00D3095F">
        <w:rPr>
          <w:color w:val="000000"/>
        </w:rPr>
        <w:t>:Serbest olan yapılaşma koşulu</w:t>
      </w:r>
      <w:r>
        <w:rPr>
          <w:color w:val="000000"/>
        </w:rPr>
        <w:t>yla</w:t>
      </w:r>
      <w:r w:rsidRPr="00D3095F">
        <w:rPr>
          <w:color w:val="000000"/>
        </w:rPr>
        <w:t xml:space="preserve"> "Konut+Ticaret" kullanımı önerildiği, yapı yaklaşma mesafeleri 15 </w:t>
      </w:r>
      <w:proofErr w:type="spellStart"/>
      <w:r w:rsidRPr="00D3095F">
        <w:rPr>
          <w:color w:val="000000"/>
        </w:rPr>
        <w:t>m'lik</w:t>
      </w:r>
      <w:proofErr w:type="spellEnd"/>
      <w:r w:rsidRPr="00D3095F">
        <w:rPr>
          <w:color w:val="000000"/>
        </w:rPr>
        <w:t xml:space="preserve"> yoldan ticaret kullanımı için 5 metre, konut kullanımı için 7 m, komşu parsel ve arka cepheden h/4, 10 </w:t>
      </w:r>
      <w:proofErr w:type="spellStart"/>
      <w:r w:rsidRPr="00D3095F">
        <w:rPr>
          <w:color w:val="000000"/>
        </w:rPr>
        <w:t>m'lik</w:t>
      </w:r>
      <w:proofErr w:type="spellEnd"/>
      <w:r w:rsidRPr="00D3095F">
        <w:rPr>
          <w:color w:val="000000"/>
        </w:rPr>
        <w:t xml:space="preserve"> yoldan 5 m şeklinde düzenlendiği, öneri 1/1000 ölçekli uygulama imar planının 1/5000 nazım plan kararlarına uygun olarak hazırlandığı,</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10 adet plan notu önerildiği,</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 xml:space="preserve">1. Planlama alanı 37332 ada 8-9-10 </w:t>
      </w:r>
      <w:proofErr w:type="spellStart"/>
      <w:r w:rsidRPr="00D3095F">
        <w:rPr>
          <w:color w:val="000000"/>
        </w:rPr>
        <w:t>nolu</w:t>
      </w:r>
      <w:proofErr w:type="spellEnd"/>
      <w:r w:rsidRPr="00D3095F">
        <w:rPr>
          <w:color w:val="000000"/>
        </w:rPr>
        <w:t xml:space="preserve"> parsellerin tevhidinden oluşacaktır.</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 xml:space="preserve">2. 37332 ada 8-9-10 </w:t>
      </w:r>
      <w:proofErr w:type="spellStart"/>
      <w:r w:rsidRPr="00D3095F">
        <w:rPr>
          <w:color w:val="000000"/>
        </w:rPr>
        <w:t>nolu</w:t>
      </w:r>
      <w:proofErr w:type="spellEnd"/>
      <w:r w:rsidRPr="00D3095F">
        <w:rPr>
          <w:color w:val="000000"/>
        </w:rPr>
        <w:t xml:space="preserve"> parseller ticaret+kont alanı olarak kullanılacaktır.</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 xml:space="preserve">3. Ticaret kullanımı muadil inşaat alnının %40 </w:t>
      </w:r>
      <w:proofErr w:type="spellStart"/>
      <w:r w:rsidRPr="00D3095F">
        <w:rPr>
          <w:color w:val="000000"/>
        </w:rPr>
        <w:t>ını</w:t>
      </w:r>
      <w:proofErr w:type="spellEnd"/>
      <w:r w:rsidRPr="00D3095F">
        <w:rPr>
          <w:color w:val="000000"/>
        </w:rPr>
        <w:t xml:space="preserve"> aşamaz.</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 xml:space="preserve">4.  Toplam inşaat alanı 6.753,09 m2 </w:t>
      </w:r>
      <w:proofErr w:type="spellStart"/>
      <w:r w:rsidRPr="00D3095F">
        <w:rPr>
          <w:color w:val="000000"/>
        </w:rPr>
        <w:t>dir</w:t>
      </w:r>
      <w:proofErr w:type="spellEnd"/>
      <w:r w:rsidRPr="00D3095F">
        <w:rPr>
          <w:color w:val="000000"/>
        </w:rPr>
        <w:t xml:space="preserve">. </w:t>
      </w:r>
      <w:proofErr w:type="spellStart"/>
      <w:proofErr w:type="gramStart"/>
      <w:r w:rsidRPr="00D3095F">
        <w:rPr>
          <w:color w:val="000000"/>
        </w:rPr>
        <w:t>Yençok</w:t>
      </w:r>
      <w:proofErr w:type="spellEnd"/>
      <w:r w:rsidRPr="00D3095F">
        <w:rPr>
          <w:color w:val="000000"/>
        </w:rPr>
        <w:t>:Serbesttir</w:t>
      </w:r>
      <w:proofErr w:type="gramEnd"/>
      <w:r w:rsidRPr="00D3095F">
        <w:rPr>
          <w:color w:val="000000"/>
        </w:rPr>
        <w:t>. Konut alanında üretilecek daire sayısı 40'ı geçemez. Konut katlarında minimum daire sayısı 4 ten az olamaz.</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 xml:space="preserve">5. </w:t>
      </w:r>
      <w:r>
        <w:rPr>
          <w:color w:val="000000"/>
        </w:rPr>
        <w:t>Y</w:t>
      </w:r>
      <w:r w:rsidRPr="00D3095F">
        <w:rPr>
          <w:color w:val="000000"/>
        </w:rPr>
        <w:t>apı yaklaşma mesafeleri 15 metrelik yoldan ticaret kullanımı için 5 metre konut kullanımı için 7 metre, komşu parsel ve arka cepheden h/4, 10 metrelik yoldan 5 metredir.</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6. Zemin katlar bitişik, üst katlar ayrık nizam olarak düzenlenecek</w:t>
      </w:r>
      <w:r>
        <w:rPr>
          <w:color w:val="000000"/>
        </w:rPr>
        <w:t>tir. Üst katlarda birden çok</w:t>
      </w:r>
      <w:r w:rsidRPr="00D3095F">
        <w:rPr>
          <w:color w:val="000000"/>
        </w:rPr>
        <w:t xml:space="preserve"> yapılması halinde yapılar arşı mesafe h/2 </w:t>
      </w:r>
      <w:proofErr w:type="spellStart"/>
      <w:r w:rsidRPr="00D3095F">
        <w:rPr>
          <w:color w:val="000000"/>
        </w:rPr>
        <w:t>dir</w:t>
      </w:r>
      <w:proofErr w:type="spellEnd"/>
      <w:r w:rsidRPr="00D3095F">
        <w:rPr>
          <w:color w:val="000000"/>
        </w:rPr>
        <w:t>.</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7. Kentsel tasarıma dayalı olarak kotlandırma yoldan veya tabii zeminden yapılacaktır.</w:t>
      </w:r>
    </w:p>
    <w:p w:rsidR="00E37BBA" w:rsidRDefault="00E37BBA" w:rsidP="00E37BBA">
      <w:pPr>
        <w:shd w:val="clear" w:color="auto" w:fill="FFFFFF"/>
        <w:autoSpaceDE w:val="0"/>
        <w:autoSpaceDN w:val="0"/>
        <w:adjustRightInd w:val="0"/>
        <w:ind w:firstLine="708"/>
        <w:jc w:val="both"/>
        <w:rPr>
          <w:color w:val="000000"/>
        </w:rPr>
      </w:pPr>
    </w:p>
    <w:p w:rsidR="00E37BBA" w:rsidRDefault="00E37BBA" w:rsidP="00E37BBA">
      <w:pPr>
        <w:jc w:val="both"/>
      </w:pPr>
      <w:r>
        <w:t xml:space="preserve">                T.C.</w:t>
      </w:r>
    </w:p>
    <w:p w:rsidR="00E37BBA" w:rsidRDefault="00E37BBA" w:rsidP="00E37BBA">
      <w:pPr>
        <w:jc w:val="both"/>
      </w:pPr>
      <w:r>
        <w:t>ANKARA BÜYÜKŞEHİR BELEDİYESİ</w:t>
      </w:r>
    </w:p>
    <w:p w:rsidR="00E37BBA" w:rsidRDefault="00E37BBA" w:rsidP="00E37BBA">
      <w:pPr>
        <w:jc w:val="both"/>
      </w:pPr>
      <w:r>
        <w:t xml:space="preserve">                BELEDİYE MECLİSİ</w:t>
      </w:r>
    </w:p>
    <w:p w:rsidR="00E37BBA" w:rsidRDefault="00E37BBA" w:rsidP="00E37BBA">
      <w:pPr>
        <w:tabs>
          <w:tab w:val="left" w:pos="1935"/>
        </w:tabs>
        <w:jc w:val="both"/>
      </w:pPr>
    </w:p>
    <w:p w:rsidR="00E37BBA" w:rsidRDefault="00E37BBA" w:rsidP="00E37BBA">
      <w:pPr>
        <w:tabs>
          <w:tab w:val="left" w:pos="1935"/>
        </w:tabs>
        <w:jc w:val="both"/>
      </w:pPr>
    </w:p>
    <w:p w:rsidR="00E37BBA" w:rsidRDefault="00E37BBA" w:rsidP="00E37BBA">
      <w:pPr>
        <w:tabs>
          <w:tab w:val="left" w:pos="1935"/>
        </w:tabs>
        <w:jc w:val="both"/>
      </w:pPr>
    </w:p>
    <w:p w:rsidR="00E37BBA" w:rsidRDefault="00E37BBA" w:rsidP="00E37BBA">
      <w:pPr>
        <w:tabs>
          <w:tab w:val="left" w:pos="1935"/>
        </w:tabs>
        <w:jc w:val="both"/>
      </w:pPr>
    </w:p>
    <w:p w:rsidR="00E37BBA" w:rsidRDefault="00E37BBA" w:rsidP="00E37BBA">
      <w:pPr>
        <w:jc w:val="both"/>
      </w:pPr>
      <w:r>
        <w:t>Karar No:2347</w:t>
      </w:r>
      <w:r>
        <w:tab/>
      </w:r>
      <w:r>
        <w:tab/>
      </w:r>
      <w:r>
        <w:tab/>
        <w:t xml:space="preserve">  </w:t>
      </w:r>
      <w:r>
        <w:tab/>
      </w:r>
      <w:r>
        <w:tab/>
      </w:r>
      <w:r>
        <w:tab/>
      </w:r>
      <w:r>
        <w:tab/>
        <w:t xml:space="preserve"> </w:t>
      </w:r>
      <w:r>
        <w:tab/>
      </w:r>
      <w:r>
        <w:tab/>
        <w:t xml:space="preserve">     12.12.2017</w:t>
      </w:r>
    </w:p>
    <w:p w:rsidR="00E37BBA" w:rsidRDefault="00E37BBA" w:rsidP="00E37BBA">
      <w:pPr>
        <w:shd w:val="clear" w:color="auto" w:fill="FFFFFF"/>
        <w:autoSpaceDE w:val="0"/>
        <w:autoSpaceDN w:val="0"/>
        <w:adjustRightInd w:val="0"/>
        <w:jc w:val="both"/>
        <w:rPr>
          <w:color w:val="000000"/>
        </w:rPr>
      </w:pPr>
    </w:p>
    <w:p w:rsidR="00E37BBA" w:rsidRDefault="00E37BBA" w:rsidP="00E37BBA">
      <w:pPr>
        <w:shd w:val="clear" w:color="auto" w:fill="FFFFFF"/>
        <w:autoSpaceDE w:val="0"/>
        <w:autoSpaceDN w:val="0"/>
        <w:adjustRightInd w:val="0"/>
        <w:jc w:val="center"/>
        <w:rPr>
          <w:color w:val="000000"/>
        </w:rPr>
      </w:pPr>
    </w:p>
    <w:p w:rsidR="00E37BBA" w:rsidRDefault="00E37BBA" w:rsidP="00E37BBA">
      <w:pPr>
        <w:shd w:val="clear" w:color="auto" w:fill="FFFFFF"/>
        <w:autoSpaceDE w:val="0"/>
        <w:autoSpaceDN w:val="0"/>
        <w:adjustRightInd w:val="0"/>
        <w:jc w:val="center"/>
        <w:rPr>
          <w:color w:val="000000"/>
        </w:rPr>
      </w:pPr>
      <w:r>
        <w:rPr>
          <w:color w:val="000000"/>
        </w:rPr>
        <w:t>-2-</w:t>
      </w:r>
    </w:p>
    <w:p w:rsidR="00E37BBA" w:rsidRDefault="00E37BBA" w:rsidP="00E37BBA">
      <w:pPr>
        <w:shd w:val="clear" w:color="auto" w:fill="FFFFFF"/>
        <w:autoSpaceDE w:val="0"/>
        <w:autoSpaceDN w:val="0"/>
        <w:adjustRightInd w:val="0"/>
        <w:ind w:firstLine="708"/>
        <w:jc w:val="both"/>
        <w:rPr>
          <w:color w:val="000000"/>
        </w:rPr>
      </w:pPr>
    </w:p>
    <w:p w:rsidR="00E37BBA" w:rsidRDefault="00E37BBA" w:rsidP="00E37BBA">
      <w:pPr>
        <w:shd w:val="clear" w:color="auto" w:fill="FFFFFF"/>
        <w:autoSpaceDE w:val="0"/>
        <w:autoSpaceDN w:val="0"/>
        <w:adjustRightInd w:val="0"/>
        <w:ind w:firstLine="708"/>
        <w:jc w:val="both"/>
        <w:rPr>
          <w:color w:val="000000"/>
        </w:rPr>
      </w:pPr>
    </w:p>
    <w:p w:rsidR="00E37BBA" w:rsidRDefault="00E37BBA" w:rsidP="00E37BBA">
      <w:pPr>
        <w:shd w:val="clear" w:color="auto" w:fill="FFFFFF"/>
        <w:autoSpaceDE w:val="0"/>
        <w:autoSpaceDN w:val="0"/>
        <w:adjustRightInd w:val="0"/>
        <w:ind w:firstLine="708"/>
        <w:jc w:val="both"/>
        <w:rPr>
          <w:color w:val="000000"/>
        </w:rPr>
      </w:pP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8. Çevre ve Şehircilik İl Müdürlüğünce 09.06.2016 tarih ve 17610 sayılı kararı ile onaylanan jeolojik-</w:t>
      </w:r>
      <w:r>
        <w:rPr>
          <w:color w:val="000000"/>
        </w:rPr>
        <w:t xml:space="preserve"> </w:t>
      </w:r>
      <w:proofErr w:type="spellStart"/>
      <w:proofErr w:type="gramStart"/>
      <w:r w:rsidRPr="00D3095F">
        <w:rPr>
          <w:color w:val="000000"/>
        </w:rPr>
        <w:t>jeoteknik</w:t>
      </w:r>
      <w:proofErr w:type="spellEnd"/>
      <w:r w:rsidRPr="00D3095F">
        <w:rPr>
          <w:color w:val="000000"/>
        </w:rPr>
        <w:t xml:space="preserve"> </w:t>
      </w:r>
      <w:r>
        <w:rPr>
          <w:color w:val="000000"/>
        </w:rPr>
        <w:t xml:space="preserve"> </w:t>
      </w:r>
      <w:proofErr w:type="spellStart"/>
      <w:r w:rsidRPr="00D3095F">
        <w:rPr>
          <w:color w:val="000000"/>
        </w:rPr>
        <w:t>etüd</w:t>
      </w:r>
      <w:proofErr w:type="spellEnd"/>
      <w:proofErr w:type="gramEnd"/>
      <w:r w:rsidRPr="00D3095F">
        <w:rPr>
          <w:color w:val="000000"/>
        </w:rPr>
        <w:t xml:space="preserve"> raporunun sonuç ve öneriler kısmında yer alan hükümlere uyulacaktır.</w:t>
      </w:r>
    </w:p>
    <w:p w:rsidR="00E37BBA" w:rsidRDefault="00E37BBA" w:rsidP="00E37BBA">
      <w:pPr>
        <w:shd w:val="clear" w:color="auto" w:fill="FFFFFF"/>
        <w:autoSpaceDE w:val="0"/>
        <w:autoSpaceDN w:val="0"/>
        <w:adjustRightInd w:val="0"/>
        <w:ind w:firstLine="708"/>
        <w:jc w:val="both"/>
        <w:rPr>
          <w:color w:val="000000"/>
        </w:rPr>
      </w:pPr>
    </w:p>
    <w:p w:rsidR="00E37BBA" w:rsidRPr="00D3095F" w:rsidRDefault="00E37BBA" w:rsidP="00E37BBA">
      <w:pPr>
        <w:shd w:val="clear" w:color="auto" w:fill="FFFFFF"/>
        <w:autoSpaceDE w:val="0"/>
        <w:autoSpaceDN w:val="0"/>
        <w:adjustRightInd w:val="0"/>
        <w:ind w:firstLine="708"/>
        <w:jc w:val="both"/>
      </w:pPr>
      <w:r w:rsidRPr="00D3095F">
        <w:rPr>
          <w:color w:val="000000"/>
        </w:rPr>
        <w:t>9. Planda belirtilmeyen hususlarda 3194 sayılı imar kanunu ve ilgili yönetmelik hükümleri geçerlidir.</w:t>
      </w:r>
    </w:p>
    <w:p w:rsidR="00E37BBA" w:rsidRDefault="00E37BBA" w:rsidP="00E37BBA">
      <w:pPr>
        <w:shd w:val="clear" w:color="auto" w:fill="FFFFFF"/>
        <w:autoSpaceDE w:val="0"/>
        <w:autoSpaceDN w:val="0"/>
        <w:adjustRightInd w:val="0"/>
        <w:ind w:firstLine="708"/>
        <w:jc w:val="both"/>
        <w:rPr>
          <w:color w:val="000000"/>
        </w:rPr>
      </w:pPr>
    </w:p>
    <w:p w:rsidR="00E37BBA" w:rsidRDefault="00E37BBA" w:rsidP="00E37BBA">
      <w:pPr>
        <w:shd w:val="clear" w:color="auto" w:fill="FFFFFF"/>
        <w:autoSpaceDE w:val="0"/>
        <w:autoSpaceDN w:val="0"/>
        <w:adjustRightInd w:val="0"/>
        <w:ind w:firstLine="708"/>
        <w:jc w:val="both"/>
        <w:rPr>
          <w:color w:val="000000"/>
        </w:rPr>
      </w:pPr>
      <w:r w:rsidRPr="00D3095F">
        <w:rPr>
          <w:color w:val="000000"/>
        </w:rPr>
        <w:t xml:space="preserve">10. </w:t>
      </w:r>
      <w:r>
        <w:rPr>
          <w:color w:val="000000"/>
        </w:rPr>
        <w:t xml:space="preserve">“… Yapılaşma sürecini tamamlayan bölgede 4 katlı yapılaşmalar içerisinde 12 katlı yapılaşmaya gidilmesinin bölge kat nizamını bozacağı, site tarzı yapılaşmalarda ada geneline yönelik olarak düzenlemenin daha uygun olacağı gerekçesi ile …” İlçe </w:t>
      </w:r>
      <w:r w:rsidRPr="00D3095F">
        <w:rPr>
          <w:color w:val="000000"/>
        </w:rPr>
        <w:t>Belediye Meclisinin 2017</w:t>
      </w:r>
      <w:r>
        <w:rPr>
          <w:color w:val="000000"/>
        </w:rPr>
        <w:t>/</w:t>
      </w:r>
      <w:r w:rsidRPr="00D3095F">
        <w:rPr>
          <w:color w:val="000000"/>
        </w:rPr>
        <w:t>460 sayılı karar</w:t>
      </w:r>
      <w:r>
        <w:rPr>
          <w:color w:val="000000"/>
        </w:rPr>
        <w:t>ıyla</w:t>
      </w:r>
      <w:r w:rsidRPr="00D3095F">
        <w:rPr>
          <w:color w:val="000000"/>
        </w:rPr>
        <w:t xml:space="preserve"> 1/1000 ölçekli plan değişikliği önerisi reddedil</w:t>
      </w:r>
      <w:r>
        <w:rPr>
          <w:color w:val="000000"/>
        </w:rPr>
        <w:t>diği,</w:t>
      </w:r>
    </w:p>
    <w:p w:rsidR="00E37BBA" w:rsidRPr="00D3095F" w:rsidRDefault="00E37BBA" w:rsidP="00E37BBA">
      <w:pPr>
        <w:shd w:val="clear" w:color="auto" w:fill="FFFFFF"/>
        <w:autoSpaceDE w:val="0"/>
        <w:autoSpaceDN w:val="0"/>
        <w:adjustRightInd w:val="0"/>
        <w:ind w:firstLine="708"/>
        <w:jc w:val="both"/>
      </w:pPr>
    </w:p>
    <w:p w:rsidR="00E37BBA" w:rsidRPr="00D3095F" w:rsidRDefault="00E37BBA" w:rsidP="00E37BBA">
      <w:pPr>
        <w:shd w:val="clear" w:color="auto" w:fill="FFFFFF"/>
        <w:autoSpaceDE w:val="0"/>
        <w:autoSpaceDN w:val="0"/>
        <w:adjustRightInd w:val="0"/>
        <w:ind w:firstLine="708"/>
        <w:jc w:val="both"/>
        <w:rPr>
          <w:color w:val="000000"/>
        </w:rPr>
      </w:pPr>
      <w:r w:rsidRPr="00D3095F">
        <w:rPr>
          <w:color w:val="000000"/>
        </w:rPr>
        <w:t>Plan değişikliği işlemi için Çevre ve Şehircilik Bakanlığından alınan plan işlem numarasının "UİP-15749,3" olduğu,</w:t>
      </w:r>
    </w:p>
    <w:p w:rsidR="00E37BBA" w:rsidRDefault="00E37BBA" w:rsidP="00E37BBA">
      <w:pPr>
        <w:shd w:val="clear" w:color="auto" w:fill="FFFFFF"/>
        <w:autoSpaceDE w:val="0"/>
        <w:autoSpaceDN w:val="0"/>
        <w:adjustRightInd w:val="0"/>
        <w:jc w:val="both"/>
        <w:rPr>
          <w:color w:val="000000"/>
        </w:rPr>
      </w:pPr>
      <w:r>
        <w:rPr>
          <w:color w:val="000000"/>
        </w:rPr>
        <w:tab/>
      </w:r>
    </w:p>
    <w:p w:rsidR="0076041A" w:rsidRPr="00DE57EB" w:rsidRDefault="00E37BBA" w:rsidP="00E37BBA">
      <w:pPr>
        <w:shd w:val="clear" w:color="auto" w:fill="FFFFFF"/>
        <w:autoSpaceDE w:val="0"/>
        <w:autoSpaceDN w:val="0"/>
        <w:adjustRightInd w:val="0"/>
        <w:ind w:firstLine="708"/>
        <w:jc w:val="both"/>
      </w:pPr>
      <w:proofErr w:type="gramStart"/>
      <w:r>
        <w:rPr>
          <w:color w:val="000000"/>
        </w:rPr>
        <w:t>Hususları tespit edilmiş olup, yapılan değerlendirmede teklifin ada bazında olmaması nedeniyle uygulama imar planı teklifine ilişkin ilçe belediye meclisinin 2017/460 sayılı “</w:t>
      </w:r>
      <w:proofErr w:type="spellStart"/>
      <w:r>
        <w:rPr>
          <w:color w:val="000000"/>
        </w:rPr>
        <w:t>red</w:t>
      </w:r>
      <w:proofErr w:type="spellEnd"/>
      <w:r>
        <w:rPr>
          <w:color w:val="000000"/>
        </w:rPr>
        <w:t xml:space="preserve"> kararının onayı”  ile 2016/2120 sayılı kararımızla onaylı 1/5000 ölçekli nazım imar planı değişikliğinin de “ iptali” ne</w:t>
      </w:r>
      <w:r w:rsidR="00465327">
        <w:rPr>
          <w:color w:val="000000"/>
        </w:rPr>
        <w:t xml:space="preserve"> </w:t>
      </w:r>
      <w:r w:rsidR="00A368E5">
        <w:t>ilişkin İ</w:t>
      </w:r>
      <w:r w:rsidR="005736A2">
        <w:t xml:space="preserve">mar ve Bayındırlık </w:t>
      </w:r>
      <w:r w:rsidR="00DE57EB">
        <w:rPr>
          <w:color w:val="000000"/>
        </w:rPr>
        <w:t>K</w:t>
      </w:r>
      <w:r w:rsidR="000C2122" w:rsidRPr="00DE57EB">
        <w:rPr>
          <w:rFonts w:eastAsia="Calibri"/>
          <w:color w:val="000000"/>
        </w:rPr>
        <w:t>omisyonu raporu oylanarak</w:t>
      </w:r>
      <w:r w:rsidR="00434F31" w:rsidRPr="00DE57EB">
        <w:rPr>
          <w:color w:val="000000"/>
        </w:rPr>
        <w:t xml:space="preserve"> </w:t>
      </w:r>
      <w:r w:rsidR="00024583" w:rsidRPr="00DE57EB">
        <w:t>oy</w:t>
      </w:r>
      <w:r w:rsidR="003B707E">
        <w:t>birliği</w:t>
      </w:r>
      <w:r w:rsidR="00024583" w:rsidRPr="00DE57EB">
        <w:t xml:space="preserve"> </w:t>
      </w:r>
      <w:r w:rsidR="00A7159B" w:rsidRPr="00DE57EB">
        <w:t>ile</w:t>
      </w:r>
      <w:r w:rsidR="003C5CF5">
        <w:t xml:space="preserve"> </w:t>
      </w:r>
      <w:r w:rsidR="00A7159B" w:rsidRPr="00DE57EB">
        <w:t>kabul edildi.</w:t>
      </w:r>
      <w:proofErr w:type="gramEnd"/>
    </w:p>
    <w:p w:rsidR="00655588" w:rsidRDefault="00655588" w:rsidP="00546E88">
      <w:pPr>
        <w:jc w:val="center"/>
      </w:pPr>
    </w:p>
    <w:p w:rsidR="00516168" w:rsidRDefault="00516168" w:rsidP="00546E88">
      <w:pPr>
        <w:jc w:val="center"/>
      </w:pPr>
    </w:p>
    <w:p w:rsidR="00014633" w:rsidRDefault="00014633" w:rsidP="004F78EF"/>
    <w:p w:rsidR="000C2122" w:rsidRDefault="000C2122" w:rsidP="004F78EF"/>
    <w:p w:rsidR="00DE57EB" w:rsidRDefault="00DE57EB" w:rsidP="004F78EF"/>
    <w:p w:rsidR="00354C81" w:rsidRDefault="00354C81" w:rsidP="004F78EF"/>
    <w:p w:rsidR="00281C9F" w:rsidRDefault="00281C9F" w:rsidP="00281C9F">
      <w:pPr>
        <w:pStyle w:val="GvdeMetniGirintisi2"/>
        <w:ind w:firstLine="0"/>
        <w:jc w:val="left"/>
      </w:pPr>
      <w:r>
        <w:t>Nail ÇİMEN</w:t>
      </w:r>
      <w:r>
        <w:tab/>
      </w:r>
      <w:r>
        <w:tab/>
      </w:r>
      <w:r>
        <w:tab/>
        <w:t xml:space="preserve">   </w:t>
      </w:r>
      <w:r>
        <w:tab/>
        <w:t>Cafer Tayyar ALTU</w:t>
      </w:r>
      <w:r w:rsidR="00903E31">
        <w:t>Ğ</w:t>
      </w:r>
      <w:r>
        <w:tab/>
        <w:t xml:space="preserve">                     Nurdan ÇOBAN</w:t>
      </w:r>
    </w:p>
    <w:p w:rsidR="00956AE1" w:rsidRDefault="00281C9F" w:rsidP="00281C9F">
      <w:pPr>
        <w:pStyle w:val="GvdeMetniGirintisi2"/>
        <w:ind w:firstLine="0"/>
      </w:pPr>
      <w:r>
        <w:t>Meclis 2.Başkan V.</w:t>
      </w:r>
      <w:r>
        <w:tab/>
      </w:r>
      <w:r>
        <w:tab/>
        <w:t xml:space="preserve">            Divan </w:t>
      </w:r>
      <w:proofErr w:type="gramStart"/>
      <w:r>
        <w:t>Katibi</w:t>
      </w:r>
      <w:proofErr w:type="gramEnd"/>
      <w:r>
        <w:tab/>
      </w:r>
      <w:r>
        <w:tab/>
        <w:t xml:space="preserve">                  </w:t>
      </w:r>
      <w:r>
        <w:tab/>
        <w:t xml:space="preserve">         Divan Katibi</w:t>
      </w:r>
      <w:r>
        <w:tab/>
      </w:r>
    </w:p>
    <w:sectPr w:rsidR="00956AE1" w:rsidSect="00585C37">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5FB1"/>
    <w:rsid w:val="00107290"/>
    <w:rsid w:val="00107C32"/>
    <w:rsid w:val="00107D7E"/>
    <w:rsid w:val="00112290"/>
    <w:rsid w:val="0011278B"/>
    <w:rsid w:val="00113870"/>
    <w:rsid w:val="0011734D"/>
    <w:rsid w:val="00117443"/>
    <w:rsid w:val="00117624"/>
    <w:rsid w:val="00122C67"/>
    <w:rsid w:val="001240C1"/>
    <w:rsid w:val="00125902"/>
    <w:rsid w:val="00127412"/>
    <w:rsid w:val="00127774"/>
    <w:rsid w:val="00131CE6"/>
    <w:rsid w:val="001346DF"/>
    <w:rsid w:val="00135217"/>
    <w:rsid w:val="00140C81"/>
    <w:rsid w:val="00141D3A"/>
    <w:rsid w:val="00142579"/>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6239"/>
    <w:rsid w:val="001C053B"/>
    <w:rsid w:val="001C09D3"/>
    <w:rsid w:val="001C0C38"/>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50B9"/>
    <w:rsid w:val="00280E8B"/>
    <w:rsid w:val="00281C9F"/>
    <w:rsid w:val="00281EA9"/>
    <w:rsid w:val="00283757"/>
    <w:rsid w:val="0028381F"/>
    <w:rsid w:val="00284866"/>
    <w:rsid w:val="002859A4"/>
    <w:rsid w:val="002860B9"/>
    <w:rsid w:val="00286532"/>
    <w:rsid w:val="00291BD1"/>
    <w:rsid w:val="00292877"/>
    <w:rsid w:val="00295177"/>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5458"/>
    <w:rsid w:val="002C5490"/>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615C"/>
    <w:rsid w:val="002F7083"/>
    <w:rsid w:val="002F7D1F"/>
    <w:rsid w:val="00302062"/>
    <w:rsid w:val="00303FCC"/>
    <w:rsid w:val="00304CC2"/>
    <w:rsid w:val="00306021"/>
    <w:rsid w:val="0030645F"/>
    <w:rsid w:val="003100C8"/>
    <w:rsid w:val="0031171E"/>
    <w:rsid w:val="00312622"/>
    <w:rsid w:val="00315114"/>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E13"/>
    <w:rsid w:val="0040731F"/>
    <w:rsid w:val="004111B7"/>
    <w:rsid w:val="00412878"/>
    <w:rsid w:val="00413BBE"/>
    <w:rsid w:val="00415D59"/>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FD4"/>
    <w:rsid w:val="00432B37"/>
    <w:rsid w:val="0043488E"/>
    <w:rsid w:val="00434F31"/>
    <w:rsid w:val="00435056"/>
    <w:rsid w:val="00435599"/>
    <w:rsid w:val="00436CE0"/>
    <w:rsid w:val="00436E10"/>
    <w:rsid w:val="00442BD6"/>
    <w:rsid w:val="00444EA5"/>
    <w:rsid w:val="00447A54"/>
    <w:rsid w:val="00450927"/>
    <w:rsid w:val="00450D1D"/>
    <w:rsid w:val="00451332"/>
    <w:rsid w:val="00451BB3"/>
    <w:rsid w:val="00452009"/>
    <w:rsid w:val="00453433"/>
    <w:rsid w:val="00454F21"/>
    <w:rsid w:val="00456628"/>
    <w:rsid w:val="00456CF3"/>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36EC"/>
    <w:rsid w:val="004A70AD"/>
    <w:rsid w:val="004B016D"/>
    <w:rsid w:val="004B055C"/>
    <w:rsid w:val="004B17E0"/>
    <w:rsid w:val="004B2444"/>
    <w:rsid w:val="004B2F88"/>
    <w:rsid w:val="004B4A4F"/>
    <w:rsid w:val="004B6B59"/>
    <w:rsid w:val="004B731C"/>
    <w:rsid w:val="004C1713"/>
    <w:rsid w:val="004C4A4F"/>
    <w:rsid w:val="004C6F0B"/>
    <w:rsid w:val="004C787C"/>
    <w:rsid w:val="004C7CF3"/>
    <w:rsid w:val="004D0003"/>
    <w:rsid w:val="004D0B43"/>
    <w:rsid w:val="004D1259"/>
    <w:rsid w:val="004D14AB"/>
    <w:rsid w:val="004D2C8D"/>
    <w:rsid w:val="004D30E9"/>
    <w:rsid w:val="004D36AA"/>
    <w:rsid w:val="004D4E1E"/>
    <w:rsid w:val="004D518A"/>
    <w:rsid w:val="004E02BD"/>
    <w:rsid w:val="004E119C"/>
    <w:rsid w:val="004E1E54"/>
    <w:rsid w:val="004E23A8"/>
    <w:rsid w:val="004E4822"/>
    <w:rsid w:val="004E74F3"/>
    <w:rsid w:val="004F005C"/>
    <w:rsid w:val="004F01DC"/>
    <w:rsid w:val="004F0562"/>
    <w:rsid w:val="004F0843"/>
    <w:rsid w:val="004F0B08"/>
    <w:rsid w:val="004F0EF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A38"/>
    <w:rsid w:val="00582F46"/>
    <w:rsid w:val="00585C37"/>
    <w:rsid w:val="00587A40"/>
    <w:rsid w:val="00587DD5"/>
    <w:rsid w:val="0059117C"/>
    <w:rsid w:val="00591399"/>
    <w:rsid w:val="005917A3"/>
    <w:rsid w:val="00593052"/>
    <w:rsid w:val="00593618"/>
    <w:rsid w:val="005938BF"/>
    <w:rsid w:val="00593F34"/>
    <w:rsid w:val="005940CA"/>
    <w:rsid w:val="0059569E"/>
    <w:rsid w:val="00596034"/>
    <w:rsid w:val="005962B5"/>
    <w:rsid w:val="00596347"/>
    <w:rsid w:val="005973A4"/>
    <w:rsid w:val="00597906"/>
    <w:rsid w:val="00597F39"/>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C15"/>
    <w:rsid w:val="00664FB9"/>
    <w:rsid w:val="006667AC"/>
    <w:rsid w:val="006705DF"/>
    <w:rsid w:val="0067440B"/>
    <w:rsid w:val="00674E46"/>
    <w:rsid w:val="006753FA"/>
    <w:rsid w:val="0067557E"/>
    <w:rsid w:val="0067707F"/>
    <w:rsid w:val="00677C1A"/>
    <w:rsid w:val="006805B6"/>
    <w:rsid w:val="0068186D"/>
    <w:rsid w:val="00681AF7"/>
    <w:rsid w:val="00683314"/>
    <w:rsid w:val="00683D66"/>
    <w:rsid w:val="0068477F"/>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99"/>
    <w:rsid w:val="00763A71"/>
    <w:rsid w:val="00764335"/>
    <w:rsid w:val="00765047"/>
    <w:rsid w:val="0076504B"/>
    <w:rsid w:val="0076587F"/>
    <w:rsid w:val="00766785"/>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4101"/>
    <w:rsid w:val="007E42C3"/>
    <w:rsid w:val="007E64A3"/>
    <w:rsid w:val="007E7A63"/>
    <w:rsid w:val="007F1FA3"/>
    <w:rsid w:val="007F3170"/>
    <w:rsid w:val="007F35FA"/>
    <w:rsid w:val="007F4AE8"/>
    <w:rsid w:val="007F545E"/>
    <w:rsid w:val="007F5887"/>
    <w:rsid w:val="007F61F3"/>
    <w:rsid w:val="00800F07"/>
    <w:rsid w:val="008015AE"/>
    <w:rsid w:val="008020B5"/>
    <w:rsid w:val="00803D4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1A7B"/>
    <w:rsid w:val="00843E79"/>
    <w:rsid w:val="00851113"/>
    <w:rsid w:val="00851FE8"/>
    <w:rsid w:val="00854339"/>
    <w:rsid w:val="00854746"/>
    <w:rsid w:val="0085632C"/>
    <w:rsid w:val="00860C9C"/>
    <w:rsid w:val="008621E9"/>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7A0B"/>
    <w:rsid w:val="008F7A9D"/>
    <w:rsid w:val="0090139B"/>
    <w:rsid w:val="0090159C"/>
    <w:rsid w:val="00902050"/>
    <w:rsid w:val="009030BE"/>
    <w:rsid w:val="00903453"/>
    <w:rsid w:val="00903E31"/>
    <w:rsid w:val="00906C89"/>
    <w:rsid w:val="00907B9C"/>
    <w:rsid w:val="00910FC0"/>
    <w:rsid w:val="00911B95"/>
    <w:rsid w:val="0091268B"/>
    <w:rsid w:val="009141F0"/>
    <w:rsid w:val="00915126"/>
    <w:rsid w:val="00915C59"/>
    <w:rsid w:val="00915D76"/>
    <w:rsid w:val="00920058"/>
    <w:rsid w:val="00920067"/>
    <w:rsid w:val="00920227"/>
    <w:rsid w:val="0092037F"/>
    <w:rsid w:val="00920C4F"/>
    <w:rsid w:val="00921D9F"/>
    <w:rsid w:val="00922189"/>
    <w:rsid w:val="00923182"/>
    <w:rsid w:val="00923E66"/>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26D"/>
    <w:rsid w:val="00952098"/>
    <w:rsid w:val="00952CDB"/>
    <w:rsid w:val="0095351E"/>
    <w:rsid w:val="0095359E"/>
    <w:rsid w:val="00954026"/>
    <w:rsid w:val="009540BF"/>
    <w:rsid w:val="0095444D"/>
    <w:rsid w:val="00956AE1"/>
    <w:rsid w:val="009621B7"/>
    <w:rsid w:val="00965C94"/>
    <w:rsid w:val="00966594"/>
    <w:rsid w:val="00967D4E"/>
    <w:rsid w:val="00972062"/>
    <w:rsid w:val="009729D9"/>
    <w:rsid w:val="009740DC"/>
    <w:rsid w:val="009745EE"/>
    <w:rsid w:val="00974D73"/>
    <w:rsid w:val="009760E9"/>
    <w:rsid w:val="009766CB"/>
    <w:rsid w:val="00976CA9"/>
    <w:rsid w:val="00977345"/>
    <w:rsid w:val="00977485"/>
    <w:rsid w:val="0098014C"/>
    <w:rsid w:val="009805B2"/>
    <w:rsid w:val="00980B95"/>
    <w:rsid w:val="00983E66"/>
    <w:rsid w:val="00984BA7"/>
    <w:rsid w:val="00985901"/>
    <w:rsid w:val="00985E3D"/>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1B5F"/>
    <w:rsid w:val="009E476F"/>
    <w:rsid w:val="009E4C25"/>
    <w:rsid w:val="009E5464"/>
    <w:rsid w:val="009E606B"/>
    <w:rsid w:val="009E6A13"/>
    <w:rsid w:val="009F0BB9"/>
    <w:rsid w:val="009F0C67"/>
    <w:rsid w:val="009F139F"/>
    <w:rsid w:val="009F1D9B"/>
    <w:rsid w:val="009F400A"/>
    <w:rsid w:val="009F453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47C5"/>
    <w:rsid w:val="00AA4EE4"/>
    <w:rsid w:val="00AA63C4"/>
    <w:rsid w:val="00AA6F00"/>
    <w:rsid w:val="00AA705B"/>
    <w:rsid w:val="00AA7828"/>
    <w:rsid w:val="00AB0108"/>
    <w:rsid w:val="00AB0BDE"/>
    <w:rsid w:val="00AB3200"/>
    <w:rsid w:val="00AB47E2"/>
    <w:rsid w:val="00AC1F7C"/>
    <w:rsid w:val="00AC2682"/>
    <w:rsid w:val="00AC403F"/>
    <w:rsid w:val="00AC42C5"/>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572A"/>
    <w:rsid w:val="00AE5DD8"/>
    <w:rsid w:val="00AE6791"/>
    <w:rsid w:val="00AE76F5"/>
    <w:rsid w:val="00AF08C3"/>
    <w:rsid w:val="00AF0B71"/>
    <w:rsid w:val="00AF17C8"/>
    <w:rsid w:val="00AF3256"/>
    <w:rsid w:val="00AF5300"/>
    <w:rsid w:val="00AF602E"/>
    <w:rsid w:val="00AF703F"/>
    <w:rsid w:val="00B007F4"/>
    <w:rsid w:val="00B00C8A"/>
    <w:rsid w:val="00B00E4E"/>
    <w:rsid w:val="00B03AF5"/>
    <w:rsid w:val="00B04ACB"/>
    <w:rsid w:val="00B04F41"/>
    <w:rsid w:val="00B05962"/>
    <w:rsid w:val="00B07878"/>
    <w:rsid w:val="00B079CF"/>
    <w:rsid w:val="00B11420"/>
    <w:rsid w:val="00B11697"/>
    <w:rsid w:val="00B120E6"/>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5002"/>
    <w:rsid w:val="00B75DDB"/>
    <w:rsid w:val="00B76056"/>
    <w:rsid w:val="00B7631C"/>
    <w:rsid w:val="00B76545"/>
    <w:rsid w:val="00B778A9"/>
    <w:rsid w:val="00B80833"/>
    <w:rsid w:val="00B81937"/>
    <w:rsid w:val="00B82518"/>
    <w:rsid w:val="00B82AC3"/>
    <w:rsid w:val="00B82B71"/>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55F1"/>
    <w:rsid w:val="00BD5C93"/>
    <w:rsid w:val="00BD5FC7"/>
    <w:rsid w:val="00BE1970"/>
    <w:rsid w:val="00BE2DE2"/>
    <w:rsid w:val="00BE385D"/>
    <w:rsid w:val="00BE3B5E"/>
    <w:rsid w:val="00BE62A3"/>
    <w:rsid w:val="00BE6A3B"/>
    <w:rsid w:val="00BE794F"/>
    <w:rsid w:val="00BF0A02"/>
    <w:rsid w:val="00BF1219"/>
    <w:rsid w:val="00BF1BAA"/>
    <w:rsid w:val="00BF1EE2"/>
    <w:rsid w:val="00BF21BA"/>
    <w:rsid w:val="00BF2796"/>
    <w:rsid w:val="00BF2900"/>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A9F"/>
    <w:rsid w:val="00C73F08"/>
    <w:rsid w:val="00C75187"/>
    <w:rsid w:val="00C765DA"/>
    <w:rsid w:val="00C77129"/>
    <w:rsid w:val="00C8129C"/>
    <w:rsid w:val="00C81E4B"/>
    <w:rsid w:val="00C839A7"/>
    <w:rsid w:val="00C8475D"/>
    <w:rsid w:val="00C8645E"/>
    <w:rsid w:val="00C86D30"/>
    <w:rsid w:val="00C87208"/>
    <w:rsid w:val="00C9204B"/>
    <w:rsid w:val="00C935CF"/>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407E"/>
    <w:rsid w:val="00DF5903"/>
    <w:rsid w:val="00DF6581"/>
    <w:rsid w:val="00DF66D0"/>
    <w:rsid w:val="00DF7510"/>
    <w:rsid w:val="00E01677"/>
    <w:rsid w:val="00E0172A"/>
    <w:rsid w:val="00E033ED"/>
    <w:rsid w:val="00E03DC7"/>
    <w:rsid w:val="00E1058C"/>
    <w:rsid w:val="00E119F7"/>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2B23"/>
    <w:rsid w:val="00E94D26"/>
    <w:rsid w:val="00E96542"/>
    <w:rsid w:val="00E97EEA"/>
    <w:rsid w:val="00EA0725"/>
    <w:rsid w:val="00EA12AC"/>
    <w:rsid w:val="00EA1F51"/>
    <w:rsid w:val="00EA2D21"/>
    <w:rsid w:val="00EA2D58"/>
    <w:rsid w:val="00EA2EFC"/>
    <w:rsid w:val="00EA492D"/>
    <w:rsid w:val="00EA4A55"/>
    <w:rsid w:val="00EA59EB"/>
    <w:rsid w:val="00EA62E0"/>
    <w:rsid w:val="00EA76CA"/>
    <w:rsid w:val="00EA7C2D"/>
    <w:rsid w:val="00EB14C9"/>
    <w:rsid w:val="00EB4E74"/>
    <w:rsid w:val="00EB4F4E"/>
    <w:rsid w:val="00EB5276"/>
    <w:rsid w:val="00EB5AD7"/>
    <w:rsid w:val="00EB63C1"/>
    <w:rsid w:val="00EB7252"/>
    <w:rsid w:val="00EC1633"/>
    <w:rsid w:val="00EC235B"/>
    <w:rsid w:val="00EC3667"/>
    <w:rsid w:val="00EC6F6B"/>
    <w:rsid w:val="00EC70CA"/>
    <w:rsid w:val="00EC757B"/>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42BF"/>
    <w:rsid w:val="00F14744"/>
    <w:rsid w:val="00F150D3"/>
    <w:rsid w:val="00F151A1"/>
    <w:rsid w:val="00F153FA"/>
    <w:rsid w:val="00F157D3"/>
    <w:rsid w:val="00F16F55"/>
    <w:rsid w:val="00F212DC"/>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B94"/>
    <w:rsid w:val="00F646C4"/>
    <w:rsid w:val="00F64D64"/>
    <w:rsid w:val="00F65B64"/>
    <w:rsid w:val="00F66135"/>
    <w:rsid w:val="00F66FDC"/>
    <w:rsid w:val="00F67311"/>
    <w:rsid w:val="00F67508"/>
    <w:rsid w:val="00F7113B"/>
    <w:rsid w:val="00F72075"/>
    <w:rsid w:val="00F720BF"/>
    <w:rsid w:val="00F74514"/>
    <w:rsid w:val="00F75DD6"/>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DE2"/>
    <w:rPr>
      <w:sz w:val="24"/>
      <w:szCs w:val="24"/>
    </w:rPr>
  </w:style>
  <w:style w:type="paragraph" w:styleId="Balk1">
    <w:name w:val="heading 1"/>
    <w:basedOn w:val="Normal"/>
    <w:next w:val="Normal"/>
    <w:qFormat/>
    <w:rsid w:val="00BE2DE2"/>
    <w:pPr>
      <w:keepNext/>
      <w:ind w:left="2124"/>
      <w:jc w:val="both"/>
      <w:outlineLvl w:val="0"/>
    </w:pPr>
    <w:rPr>
      <w:b/>
      <w:bCs/>
    </w:rPr>
  </w:style>
  <w:style w:type="paragraph" w:styleId="Balk2">
    <w:name w:val="heading 2"/>
    <w:basedOn w:val="Normal"/>
    <w:next w:val="Normal"/>
    <w:qFormat/>
    <w:rsid w:val="00BE2DE2"/>
    <w:pPr>
      <w:keepNext/>
      <w:jc w:val="both"/>
      <w:outlineLvl w:val="1"/>
    </w:pPr>
    <w:rPr>
      <w:b/>
      <w:bCs/>
    </w:rPr>
  </w:style>
  <w:style w:type="paragraph" w:styleId="Balk3">
    <w:name w:val="heading 3"/>
    <w:basedOn w:val="Normal"/>
    <w:next w:val="Normal"/>
    <w:qFormat/>
    <w:rsid w:val="00BE2DE2"/>
    <w:pPr>
      <w:keepNext/>
      <w:jc w:val="center"/>
      <w:outlineLvl w:val="2"/>
    </w:pPr>
    <w:rPr>
      <w:b/>
      <w:bCs/>
    </w:rPr>
  </w:style>
  <w:style w:type="paragraph" w:styleId="Balk6">
    <w:name w:val="heading 6"/>
    <w:basedOn w:val="Normal"/>
    <w:next w:val="Normal"/>
    <w:qFormat/>
    <w:rsid w:val="00BE2DE2"/>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2DE2"/>
    <w:pPr>
      <w:jc w:val="both"/>
    </w:pPr>
  </w:style>
  <w:style w:type="paragraph" w:styleId="GvdeMetniGirintisi">
    <w:name w:val="Body Text Indent"/>
    <w:basedOn w:val="Normal"/>
    <w:link w:val="GvdeMetniGirintisiChar"/>
    <w:rsid w:val="00BE2DE2"/>
    <w:pPr>
      <w:ind w:firstLine="708"/>
      <w:jc w:val="both"/>
    </w:pPr>
  </w:style>
  <w:style w:type="paragraph" w:styleId="GvdeMetniGirintisi3">
    <w:name w:val="Body Text Indent 3"/>
    <w:basedOn w:val="Normal"/>
    <w:rsid w:val="00BE2DE2"/>
    <w:pPr>
      <w:ind w:firstLine="708"/>
      <w:jc w:val="both"/>
    </w:pPr>
  </w:style>
  <w:style w:type="paragraph" w:styleId="GvdeMetniGirintisi2">
    <w:name w:val="Body Text Indent 2"/>
    <w:basedOn w:val="Normal"/>
    <w:link w:val="GvdeMetniGirintisi2Char"/>
    <w:rsid w:val="00BE2DE2"/>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19BB-5FA3-4D6F-A709-591FA6B2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3503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2017-12-13T11:27:00Z</cp:lastPrinted>
  <dcterms:created xsi:type="dcterms:W3CDTF">2017-12-13T06:56:00Z</dcterms:created>
  <dcterms:modified xsi:type="dcterms:W3CDTF">2017-12-13T11:27:00Z</dcterms:modified>
</cp:coreProperties>
</file>