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</w:t>
      </w:r>
      <w:r w:rsidR="00B77A96">
        <w:t xml:space="preserve">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F10D8C">
        <w:trPr>
          <w:trHeight w:val="1008"/>
        </w:trPr>
        <w:tc>
          <w:tcPr>
            <w:tcW w:w="3510" w:type="dxa"/>
            <w:vAlign w:val="center"/>
          </w:tcPr>
          <w:p w:rsidR="00003874" w:rsidRDefault="00003874" w:rsidP="00F10D8C">
            <w:pPr>
              <w:jc w:val="center"/>
            </w:pPr>
            <w:r>
              <w:t>T.C.</w:t>
            </w:r>
          </w:p>
          <w:p w:rsidR="00003874" w:rsidRDefault="00003874" w:rsidP="00F10D8C">
            <w:pPr>
              <w:jc w:val="center"/>
            </w:pPr>
            <w:r>
              <w:t>ANKARA BÜYÜKŞEHİR</w:t>
            </w:r>
          </w:p>
          <w:p w:rsidR="00003874" w:rsidRDefault="00003874" w:rsidP="00F10D8C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F10D8C">
      <w:pPr>
        <w:ind w:right="-1"/>
        <w:jc w:val="both"/>
      </w:pPr>
      <w:r>
        <w:t>Karar No:</w:t>
      </w:r>
      <w:r w:rsidR="00294F44">
        <w:t>1</w:t>
      </w:r>
      <w:r w:rsidR="00031F6F">
        <w:t>87</w:t>
      </w:r>
      <w:r w:rsidR="00944C5D"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2F4D84">
        <w:t xml:space="preserve">   </w:t>
      </w:r>
      <w:r w:rsidR="003155C1">
        <w:t xml:space="preserve"> </w:t>
      </w:r>
      <w:r w:rsidR="00F10D8C">
        <w:t>08</w:t>
      </w:r>
      <w:r>
        <w:t>.</w:t>
      </w:r>
      <w:r w:rsidR="00F10D8C">
        <w:t>02</w:t>
      </w:r>
      <w:r>
        <w:t>.20</w:t>
      </w:r>
      <w:r w:rsidR="00AD6F63">
        <w:t>2</w:t>
      </w:r>
      <w:r w:rsidR="00F46DA0">
        <w:t>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Default="00B85B77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287948" w:rsidRPr="00031F6F" w:rsidRDefault="00031F6F" w:rsidP="00BD668E">
      <w:pPr>
        <w:ind w:right="-1" w:firstLine="708"/>
        <w:jc w:val="both"/>
      </w:pPr>
      <w:r w:rsidRPr="00031F6F">
        <w:t>Kırsal Hizmetler Dairesi Başkanlığı tarafından hayvancılığın geliştirilmesi amacıyla teke ve koç desteği sağlanmasına yönelik üniversiteler, kooperatifler veya üretici birlikleri ile protokol yapılmasına</w:t>
      </w:r>
      <w:r w:rsidR="00BD668E" w:rsidRPr="00031F6F">
        <w:t xml:space="preserve"> ilişkin </w:t>
      </w:r>
      <w:r w:rsidRPr="00031F6F">
        <w:t>Kırsal Hizmetler</w:t>
      </w:r>
      <w:r w:rsidR="000B5793" w:rsidRPr="00031F6F">
        <w:t xml:space="preserve"> </w:t>
      </w:r>
      <w:r w:rsidR="004C62FC" w:rsidRPr="00031F6F">
        <w:t>Dairesi Başkanlığının E.</w:t>
      </w:r>
      <w:r w:rsidRPr="00031F6F">
        <w:t>17103</w:t>
      </w:r>
      <w:r w:rsidR="004C62FC" w:rsidRPr="00031F6F">
        <w:t xml:space="preserve"> Sayılı yazısı</w:t>
      </w:r>
      <w:r w:rsidR="00287948" w:rsidRPr="00031F6F">
        <w:t xml:space="preserve"> Bü</w:t>
      </w:r>
      <w:r w:rsidR="00F10D8C" w:rsidRPr="00031F6F">
        <w:t>yükşehir Belediye Meclisimizin 08.02</w:t>
      </w:r>
      <w:r w:rsidR="00287948" w:rsidRPr="00031F6F">
        <w:t>.2021 tarihli toplantısında okundu.</w:t>
      </w:r>
    </w:p>
    <w:p w:rsidR="00287948" w:rsidRPr="00031F6F" w:rsidRDefault="00287948" w:rsidP="00BD668E">
      <w:pPr>
        <w:ind w:right="-1" w:firstLine="708"/>
        <w:jc w:val="both"/>
      </w:pPr>
    </w:p>
    <w:p w:rsidR="00031F6F" w:rsidRDefault="00287948" w:rsidP="00031F6F">
      <w:pPr>
        <w:pStyle w:val="Gvdemetni1"/>
        <w:shd w:val="clear" w:color="auto" w:fill="auto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1F6F">
        <w:rPr>
          <w:rFonts w:ascii="Times New Roman" w:hAnsi="Times New Roman" w:cs="Times New Roman"/>
          <w:sz w:val="24"/>
          <w:szCs w:val="24"/>
        </w:rPr>
        <w:t>Konunun Komisyona gönderilmeden görüşülüp karara bağ</w:t>
      </w:r>
      <w:r w:rsidR="00F10D8C" w:rsidRPr="00031F6F">
        <w:rPr>
          <w:rFonts w:ascii="Times New Roman" w:hAnsi="Times New Roman" w:cs="Times New Roman"/>
          <w:sz w:val="24"/>
          <w:szCs w:val="24"/>
        </w:rPr>
        <w:t>lanmasını isteyen Meclis</w:t>
      </w:r>
      <w:r w:rsidR="005069D5" w:rsidRPr="00031F6F">
        <w:rPr>
          <w:rFonts w:ascii="Times New Roman" w:hAnsi="Times New Roman" w:cs="Times New Roman"/>
          <w:sz w:val="24"/>
          <w:szCs w:val="24"/>
        </w:rPr>
        <w:t xml:space="preserve"> Başkan</w:t>
      </w:r>
      <w:r w:rsidR="00F10D8C" w:rsidRPr="00031F6F">
        <w:rPr>
          <w:rFonts w:ascii="Times New Roman" w:hAnsi="Times New Roman" w:cs="Times New Roman"/>
          <w:sz w:val="24"/>
          <w:szCs w:val="24"/>
        </w:rPr>
        <w:t>ı</w:t>
      </w:r>
      <w:r w:rsidR="005069D5" w:rsidRPr="00031F6F">
        <w:rPr>
          <w:rFonts w:ascii="Times New Roman" w:hAnsi="Times New Roman" w:cs="Times New Roman"/>
          <w:sz w:val="24"/>
          <w:szCs w:val="24"/>
        </w:rPr>
        <w:t xml:space="preserve"> </w:t>
      </w:r>
      <w:r w:rsidR="00F10D8C" w:rsidRPr="00031F6F">
        <w:rPr>
          <w:rFonts w:ascii="Times New Roman" w:hAnsi="Times New Roman" w:cs="Times New Roman"/>
          <w:sz w:val="24"/>
          <w:szCs w:val="24"/>
        </w:rPr>
        <w:t xml:space="preserve">Mansur </w:t>
      </w:r>
      <w:proofErr w:type="spellStart"/>
      <w:r w:rsidR="00F10D8C" w:rsidRPr="00031F6F">
        <w:rPr>
          <w:rFonts w:ascii="Times New Roman" w:hAnsi="Times New Roman" w:cs="Times New Roman"/>
          <w:sz w:val="24"/>
          <w:szCs w:val="24"/>
        </w:rPr>
        <w:t>YAVAŞ</w:t>
      </w:r>
      <w:r w:rsidRPr="00031F6F">
        <w:rPr>
          <w:rFonts w:ascii="Times New Roman" w:hAnsi="Times New Roman" w:cs="Times New Roman"/>
          <w:sz w:val="24"/>
          <w:szCs w:val="24"/>
        </w:rPr>
        <w:t>’</w:t>
      </w:r>
      <w:r w:rsidR="005069D5" w:rsidRPr="00031F6F">
        <w:rPr>
          <w:rFonts w:ascii="Times New Roman" w:hAnsi="Times New Roman" w:cs="Times New Roman"/>
          <w:sz w:val="24"/>
          <w:szCs w:val="24"/>
        </w:rPr>
        <w:t>ı</w:t>
      </w:r>
      <w:r w:rsidRPr="00031F6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31F6F">
        <w:rPr>
          <w:rFonts w:ascii="Times New Roman" w:hAnsi="Times New Roman" w:cs="Times New Roman"/>
          <w:sz w:val="24"/>
          <w:szCs w:val="24"/>
        </w:rPr>
        <w:t xml:space="preserve"> şifahi önerisinin kabulü ile konu üzerinde yapılan görüşmelerden sonra; </w:t>
      </w:r>
      <w:r w:rsidR="00031F6F" w:rsidRPr="00031F6F">
        <w:rPr>
          <w:rFonts w:ascii="Times New Roman" w:hAnsi="Times New Roman" w:cs="Times New Roman"/>
          <w:sz w:val="24"/>
          <w:szCs w:val="24"/>
        </w:rPr>
        <w:t>Ankara Büyükşehir Belediyesi sınırları içerisinde hayvancılığın gelişimine katkıda bulunmak ve küçükbaş hayvan yetiştiricilerimizi desteklemek amacı ile damızlık koç ve teke temin edilerek %75 destek %25 katkı payı şeklinde yetiştiricile</w:t>
      </w:r>
      <w:r w:rsidR="00646E5B">
        <w:rPr>
          <w:rFonts w:ascii="Times New Roman" w:hAnsi="Times New Roman" w:cs="Times New Roman"/>
          <w:sz w:val="24"/>
          <w:szCs w:val="24"/>
        </w:rPr>
        <w:t>rimize dağıtımı planlandığı;</w:t>
      </w:r>
      <w:proofErr w:type="gramEnd"/>
    </w:p>
    <w:p w:rsidR="00031F6F" w:rsidRPr="00031F6F" w:rsidRDefault="00031F6F" w:rsidP="00031F6F">
      <w:pPr>
        <w:pStyle w:val="Gvdemetni1"/>
        <w:shd w:val="clear" w:color="auto" w:fill="auto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5B77" w:rsidRPr="00031F6F" w:rsidRDefault="00031F6F" w:rsidP="00031F6F">
      <w:pPr>
        <w:pStyle w:val="Gvdemetni1"/>
        <w:shd w:val="clear" w:color="auto" w:fill="auto"/>
        <w:spacing w:line="240" w:lineRule="auto"/>
        <w:ind w:left="60" w:right="20" w:firstLine="648"/>
        <w:jc w:val="both"/>
        <w:rPr>
          <w:rFonts w:ascii="Times New Roman" w:hAnsi="Times New Roman" w:cs="Times New Roman"/>
        </w:rPr>
      </w:pPr>
      <w:r w:rsidRPr="00031F6F">
        <w:rPr>
          <w:rFonts w:ascii="Times New Roman" w:hAnsi="Times New Roman" w:cs="Times New Roman"/>
          <w:sz w:val="24"/>
          <w:szCs w:val="24"/>
        </w:rPr>
        <w:t xml:space="preserve">5216 sayılı Büyükşehir Belediyesi Kanunu'nun 7.maddesinde yer alan "Büyükşehir ve ilçe belediyeleri </w:t>
      </w:r>
      <w:r w:rsidR="00646E5B">
        <w:rPr>
          <w:rFonts w:ascii="Times New Roman" w:hAnsi="Times New Roman" w:cs="Times New Roman"/>
          <w:sz w:val="24"/>
          <w:szCs w:val="24"/>
        </w:rPr>
        <w:t>tarım</w:t>
      </w:r>
      <w:r w:rsidRPr="00031F6F">
        <w:rPr>
          <w:rFonts w:ascii="Times New Roman" w:hAnsi="Times New Roman" w:cs="Times New Roman"/>
          <w:sz w:val="24"/>
          <w:szCs w:val="24"/>
        </w:rPr>
        <w:t xml:space="preserve"> ve hayvancılığı desteklemek amacı ile </w:t>
      </w:r>
      <w:r w:rsidR="00646E5B">
        <w:rPr>
          <w:rFonts w:ascii="Times New Roman" w:hAnsi="Times New Roman" w:cs="Times New Roman"/>
          <w:sz w:val="24"/>
          <w:szCs w:val="24"/>
        </w:rPr>
        <w:t>her türlü faaliyet ve hizmette</w:t>
      </w:r>
      <w:r w:rsidRPr="00031F6F">
        <w:rPr>
          <w:rFonts w:ascii="Times New Roman" w:hAnsi="Times New Roman" w:cs="Times New Roman"/>
          <w:sz w:val="24"/>
          <w:szCs w:val="24"/>
        </w:rPr>
        <w:t xml:space="preserve"> </w:t>
      </w:r>
      <w:r w:rsidR="00646E5B">
        <w:rPr>
          <w:rFonts w:ascii="Times New Roman" w:hAnsi="Times New Roman" w:cs="Times New Roman"/>
          <w:sz w:val="24"/>
          <w:szCs w:val="24"/>
        </w:rPr>
        <w:t>b</w:t>
      </w:r>
      <w:r w:rsidRPr="00031F6F">
        <w:rPr>
          <w:rFonts w:ascii="Times New Roman" w:hAnsi="Times New Roman" w:cs="Times New Roman"/>
          <w:sz w:val="24"/>
          <w:szCs w:val="24"/>
        </w:rPr>
        <w:t>ulunabilirler" hükmü gereğince hayvancılığı geliştirmek, iyileştirmek ve yetiştiriciyi d</w:t>
      </w:r>
      <w:r w:rsidR="00646E5B">
        <w:rPr>
          <w:rFonts w:ascii="Times New Roman" w:hAnsi="Times New Roman" w:cs="Times New Roman"/>
          <w:sz w:val="24"/>
          <w:szCs w:val="24"/>
        </w:rPr>
        <w:t xml:space="preserve">esteklemek amacı ile damızlık </w:t>
      </w:r>
      <w:r>
        <w:rPr>
          <w:rFonts w:ascii="Times New Roman" w:hAnsi="Times New Roman" w:cs="Times New Roman"/>
          <w:sz w:val="24"/>
          <w:szCs w:val="24"/>
        </w:rPr>
        <w:t>teke</w:t>
      </w:r>
      <w:r w:rsidRPr="00031F6F">
        <w:rPr>
          <w:rFonts w:ascii="Times New Roman" w:hAnsi="Times New Roman" w:cs="Times New Roman"/>
          <w:sz w:val="24"/>
          <w:szCs w:val="24"/>
        </w:rPr>
        <w:t xml:space="preserve"> ve koç desteğinin Kırsal Hizmetler Dairesi Başkanlığı tarafından üniversiteler, kooperatifler veya üretici birlikleri ile protokol yapılarak mal alımının yapılması ve ihtiyaç sahibi yetiştiricilere dağıtılması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031F6F">
        <w:rPr>
          <w:rFonts w:ascii="Times New Roman" w:hAnsi="Times New Roman" w:cs="Times New Roman"/>
          <w:sz w:val="24"/>
          <w:szCs w:val="24"/>
        </w:rPr>
        <w:t xml:space="preserve"> </w:t>
      </w:r>
      <w:r w:rsidR="00287948" w:rsidRPr="00031F6F">
        <w:rPr>
          <w:rFonts w:ascii="Times New Roman" w:hAnsi="Times New Roman" w:cs="Times New Roman"/>
          <w:sz w:val="24"/>
          <w:szCs w:val="24"/>
        </w:rPr>
        <w:t xml:space="preserve">ilişkin </w:t>
      </w:r>
      <w:r w:rsidR="00033DFF" w:rsidRPr="00031F6F">
        <w:rPr>
          <w:rFonts w:ascii="Times New Roman" w:hAnsi="Times New Roman" w:cs="Times New Roman"/>
          <w:sz w:val="24"/>
          <w:szCs w:val="24"/>
        </w:rPr>
        <w:t>teklif</w:t>
      </w:r>
      <w:r w:rsidR="00287948" w:rsidRPr="00031F6F">
        <w:rPr>
          <w:rFonts w:ascii="Times New Roman" w:hAnsi="Times New Roman" w:cs="Times New Roman"/>
          <w:sz w:val="24"/>
          <w:szCs w:val="24"/>
        </w:rPr>
        <w:t xml:space="preserve"> oylanarak </w:t>
      </w:r>
      <w:r w:rsidR="00E77A26" w:rsidRPr="00031F6F">
        <w:rPr>
          <w:rFonts w:ascii="Times New Roman" w:hAnsi="Times New Roman" w:cs="Times New Roman"/>
          <w:sz w:val="24"/>
          <w:szCs w:val="24"/>
        </w:rPr>
        <w:t>oybirliğiyle kabul edildi.</w:t>
      </w:r>
    </w:p>
    <w:p w:rsidR="004B7C76" w:rsidRDefault="004B7C76" w:rsidP="00F10D8C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F32F20">
        <w:trPr>
          <w:trHeight w:val="594"/>
          <w:jc w:val="center"/>
        </w:trPr>
        <w:tc>
          <w:tcPr>
            <w:tcW w:w="3147" w:type="dxa"/>
          </w:tcPr>
          <w:p w:rsidR="00F056A8" w:rsidRDefault="00F10D8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F45719" w:rsidRDefault="00C3700F" w:rsidP="006E16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F10D8C"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F10D8C">
              <w:rPr>
                <w:color w:val="000000"/>
              </w:rPr>
              <w:t>ı</w:t>
            </w:r>
          </w:p>
        </w:tc>
        <w:tc>
          <w:tcPr>
            <w:tcW w:w="3147" w:type="dxa"/>
            <w:vAlign w:val="center"/>
          </w:tcPr>
          <w:p w:rsidR="00F056A8" w:rsidRDefault="00F10D8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F10D8C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EC6E9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10D8C">
      <w:pPr>
        <w:ind w:firstLine="708"/>
        <w:jc w:val="both"/>
      </w:pPr>
    </w:p>
    <w:sectPr w:rsid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1F6F"/>
    <w:rsid w:val="00032D28"/>
    <w:rsid w:val="00033DF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174"/>
    <w:rsid w:val="000454F2"/>
    <w:rsid w:val="00045BE0"/>
    <w:rsid w:val="000462D4"/>
    <w:rsid w:val="000465D8"/>
    <w:rsid w:val="00046D6E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5793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3E3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1E7E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8D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7DA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87948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1B3B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84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37F"/>
    <w:rsid w:val="003627F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2FC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69D5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2AA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E8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6E5B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73C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633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027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31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C5D"/>
    <w:rsid w:val="00946149"/>
    <w:rsid w:val="009466A5"/>
    <w:rsid w:val="00946A0B"/>
    <w:rsid w:val="009479DD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17F6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9F2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72B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68E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441A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EA8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43FA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9FD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A2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030"/>
    <w:rsid w:val="00F06A0C"/>
    <w:rsid w:val="00F079F4"/>
    <w:rsid w:val="00F103EE"/>
    <w:rsid w:val="00F10459"/>
    <w:rsid w:val="00F10D8C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F20"/>
    <w:rsid w:val="00F33524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DA0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87948"/>
    <w:rPr>
      <w:rFonts w:ascii="Trebuchet MS" w:eastAsia="Trebuchet MS" w:hAnsi="Trebuchet MS" w:cs="Trebuchet MS"/>
      <w:shd w:val="clear" w:color="auto" w:fill="FFFFFF"/>
    </w:rPr>
  </w:style>
  <w:style w:type="character" w:customStyle="1" w:styleId="Gvdemetni-1ptbolukbraklyor">
    <w:name w:val="Gövde metni + -1 pt boşluk bırakılıyor"/>
    <w:basedOn w:val="Gvdemetni0"/>
    <w:rsid w:val="00287948"/>
    <w:rPr>
      <w:spacing w:val="-20"/>
    </w:rPr>
  </w:style>
  <w:style w:type="paragraph" w:customStyle="1" w:styleId="Gvdemetni1">
    <w:name w:val="Gövde metni"/>
    <w:basedOn w:val="Normal"/>
    <w:link w:val="Gvdemetni0"/>
    <w:rsid w:val="00287948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4C6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4C6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Gvdemetni13pt0ptbolukbraklyor">
    <w:name w:val="Gövde metni + 13 pt;0 pt boşluk bırakılıyor"/>
    <w:basedOn w:val="Gvdemetni0"/>
    <w:rsid w:val="000B5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3</cp:revision>
  <cp:lastPrinted>2021-02-10T12:41:00Z</cp:lastPrinted>
  <dcterms:created xsi:type="dcterms:W3CDTF">2021-02-10T11:22:00Z</dcterms:created>
  <dcterms:modified xsi:type="dcterms:W3CDTF">2021-02-10T12:41:00Z</dcterms:modified>
</cp:coreProperties>
</file>