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185B58">
        <w:t>60</w:t>
      </w:r>
      <w:r w:rsidR="00A75F1E">
        <w:t>4</w:t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923EA0">
      <w:pPr>
        <w:ind w:right="543"/>
        <w:jc w:val="center"/>
      </w:pPr>
    </w:p>
    <w:p w:rsidR="003178B8" w:rsidRPr="00FE2DA0" w:rsidRDefault="00185B58" w:rsidP="00923EA0">
      <w:pPr>
        <w:ind w:firstLine="708"/>
        <w:jc w:val="both"/>
      </w:pPr>
      <w:r>
        <w:t>ASKİ Genel Müdürlüğüne 2560 sayılı Kanunun 6’ncı maddesinin (g) bendi gereğince 2 (iki) asıl 2 (iki) yedek denetçi seçimi yapılmasına</w:t>
      </w:r>
      <w:r w:rsidR="00596C22">
        <w:t xml:space="preserve"> </w:t>
      </w:r>
      <w:r w:rsidR="003178B8" w:rsidRPr="00FE2DA0">
        <w:t xml:space="preserve">ilişkin </w:t>
      </w:r>
      <w:r>
        <w:t>Hukuk ve Tarifeler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 w:rsidR="00596C22">
        <w:t>1</w:t>
      </w:r>
      <w:r>
        <w:t>58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C3327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923EA0">
      <w:pPr>
        <w:jc w:val="both"/>
      </w:pPr>
    </w:p>
    <w:p w:rsidR="00FC6F3F" w:rsidRPr="007B72B5" w:rsidRDefault="003178B8" w:rsidP="00923EA0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 w:rsidRPr="00FE2DA0">
        <w:t>Konu üzerinde yapılan görüşmelerden sonra;</w:t>
      </w:r>
      <w:r w:rsidR="00941D66">
        <w:t xml:space="preserve"> </w:t>
      </w:r>
      <w:r w:rsidR="00185B58">
        <w:t>Büyükşehir Belediyesi</w:t>
      </w:r>
      <w:r w:rsidR="00185B58" w:rsidRPr="002A1F66">
        <w:t xml:space="preserve"> Ankara Su ve Kanalizasyon İdaresi Genel Müdürlüğü (ASKİ) emrinde Denetçi olarak görev yapmakta iken </w:t>
      </w:r>
      <w:proofErr w:type="spellStart"/>
      <w:r w:rsidR="00185B58" w:rsidRPr="002A1F66">
        <w:t>istifaen</w:t>
      </w:r>
      <w:proofErr w:type="spellEnd"/>
      <w:r w:rsidR="00185B58" w:rsidRPr="002A1F66">
        <w:t xml:space="preserve"> ayrılan Yusuf AKMAZ ile görev süresi sona eren Işık </w:t>
      </w:r>
      <w:proofErr w:type="spellStart"/>
      <w:r w:rsidR="00185B58" w:rsidRPr="002A1F66">
        <w:t>DEMİR'in</w:t>
      </w:r>
      <w:proofErr w:type="spellEnd"/>
      <w:r w:rsidR="00185B58" w:rsidRPr="002A1F66">
        <w:t xml:space="preserve"> yerine Denetçilerin seçilmesi </w:t>
      </w:r>
      <w:r w:rsidR="00185B58">
        <w:t>istendiği;</w:t>
      </w:r>
    </w:p>
    <w:p w:rsidR="00FC6F3F" w:rsidRPr="007B72B5" w:rsidRDefault="00FC6F3F" w:rsidP="00923EA0">
      <w:pPr>
        <w:pStyle w:val="Style6"/>
        <w:widowControl/>
        <w:spacing w:line="240" w:lineRule="exact"/>
        <w:ind w:right="142" w:firstLine="648"/>
      </w:pPr>
    </w:p>
    <w:p w:rsidR="00304FEB" w:rsidRPr="00FE2DA0" w:rsidRDefault="00185B58" w:rsidP="00923EA0">
      <w:pPr>
        <w:pStyle w:val="GvdeMetni"/>
        <w:ind w:right="55" w:firstLine="708"/>
      </w:pPr>
      <w:r w:rsidRPr="002A1F66">
        <w:t xml:space="preserve">2560 sayılı kanunun 10. Maddesinde belirtilen şartları taşımak koşulu ile </w:t>
      </w:r>
      <w:r>
        <w:t xml:space="preserve">ASKİ Genel Müdürlüğünde </w:t>
      </w:r>
      <w:r w:rsidRPr="002A1F66">
        <w:t xml:space="preserve">İbrahim DÜNYA ile Nurcan TASLAK AYDIN asil, Ayhan KARAKURT ile Nermin </w:t>
      </w:r>
      <w:proofErr w:type="spellStart"/>
      <w:r w:rsidRPr="002A1F66">
        <w:t>GÖKBAYRAK'ın</w:t>
      </w:r>
      <w:proofErr w:type="spellEnd"/>
      <w:r w:rsidRPr="002A1F66">
        <w:t xml:space="preserve"> da yedek Denetçi olarak iki yıl süre </w:t>
      </w:r>
      <w:r>
        <w:t>görev yapmalarına</w:t>
      </w:r>
      <w:r w:rsidR="00596C22">
        <w:t xml:space="preserve"> </w:t>
      </w:r>
      <w:r w:rsidR="003178B8" w:rsidRPr="00FE2DA0">
        <w:rPr>
          <w:rStyle w:val="FontStyle18"/>
          <w:sz w:val="24"/>
          <w:szCs w:val="24"/>
        </w:rPr>
        <w:t xml:space="preserve">ilişkin </w:t>
      </w:r>
      <w:r>
        <w:t>Hukuk ve Tarifeler</w:t>
      </w:r>
      <w:r w:rsidR="00FE2DA0" w:rsidRPr="00FE2DA0">
        <w:t xml:space="preserve"> </w:t>
      </w:r>
      <w:r w:rsidR="003178B8" w:rsidRPr="00FE2DA0">
        <w:t xml:space="preserve">Komisyon </w:t>
      </w:r>
      <w:r w:rsidR="001D00FE" w:rsidRPr="00FE2DA0">
        <w:t>Raporu</w:t>
      </w:r>
      <w:r w:rsidR="00E263F3">
        <w:t xml:space="preserve"> </w:t>
      </w:r>
      <w:r w:rsidR="003178B8" w:rsidRPr="00FE2DA0">
        <w:t>oylanarak</w:t>
      </w:r>
      <w:r w:rsidR="002F33D3" w:rsidRPr="00FE2DA0">
        <w:t xml:space="preserve"> oybirliği</w:t>
      </w:r>
      <w:r w:rsidR="003178B8" w:rsidRPr="00FE2DA0">
        <w:t xml:space="preserve"> ile kabul edildi.</w:t>
      </w:r>
    </w:p>
    <w:p w:rsidR="00243250" w:rsidRDefault="00243250" w:rsidP="00923EA0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185B58" w:rsidRDefault="00185B5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DC725A">
      <w:pPr>
        <w:autoSpaceDE w:val="0"/>
        <w:autoSpaceDN w:val="0"/>
        <w:adjustRightInd w:val="0"/>
        <w:jc w:val="both"/>
      </w:pPr>
    </w:p>
    <w:p w:rsidR="00822E59" w:rsidRDefault="00822E59" w:rsidP="00822E59">
      <w:pPr>
        <w:jc w:val="center"/>
      </w:pPr>
    </w:p>
    <w:p w:rsidR="00822E59" w:rsidRPr="002630F5" w:rsidRDefault="00822E59" w:rsidP="00822E59">
      <w:pPr>
        <w:jc w:val="center"/>
      </w:pPr>
      <w:r w:rsidRPr="002630F5">
        <w:t>T.C.</w:t>
      </w:r>
    </w:p>
    <w:p w:rsidR="00822E59" w:rsidRDefault="00822E59" w:rsidP="00822E59">
      <w:pPr>
        <w:jc w:val="center"/>
      </w:pPr>
      <w:r w:rsidRPr="002630F5">
        <w:t>ANKARA BÜYÜKŞEHİR BELEDİYE MECLİSİ</w:t>
      </w:r>
    </w:p>
    <w:p w:rsidR="00822E59" w:rsidRDefault="00822E59" w:rsidP="00822E59">
      <w:pPr>
        <w:jc w:val="center"/>
      </w:pPr>
      <w:r>
        <w:t xml:space="preserve">Hukuk ve Tarifeler Komisyon </w:t>
      </w:r>
      <w:r w:rsidRPr="002630F5">
        <w:t>Raporu</w:t>
      </w:r>
    </w:p>
    <w:p w:rsidR="00822E59" w:rsidRDefault="00822E59" w:rsidP="00822E59">
      <w:pPr>
        <w:jc w:val="center"/>
      </w:pPr>
    </w:p>
    <w:p w:rsidR="00822E59" w:rsidRDefault="00822E59" w:rsidP="00822E59">
      <w:pPr>
        <w:jc w:val="center"/>
      </w:pPr>
    </w:p>
    <w:p w:rsidR="00822E59" w:rsidRDefault="00822E59" w:rsidP="00822E59">
      <w:pPr>
        <w:jc w:val="both"/>
      </w:pPr>
      <w:r w:rsidRPr="002630F5">
        <w:t>Rapor No:</w:t>
      </w:r>
      <w:r>
        <w:t>158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</w:r>
      <w:r>
        <w:tab/>
        <w:t xml:space="preserve">                                         19.02.2021</w:t>
      </w:r>
    </w:p>
    <w:p w:rsidR="00822E59" w:rsidRDefault="00822E59" w:rsidP="00822E59">
      <w:pPr>
        <w:jc w:val="both"/>
      </w:pPr>
    </w:p>
    <w:p w:rsidR="00822E59" w:rsidRDefault="00822E59" w:rsidP="00822E59">
      <w:pPr>
        <w:jc w:val="both"/>
      </w:pPr>
    </w:p>
    <w:p w:rsidR="00822E59" w:rsidRDefault="00822E59" w:rsidP="00822E59">
      <w:pPr>
        <w:jc w:val="center"/>
      </w:pPr>
      <w:r w:rsidRPr="002630F5">
        <w:t>BÜYÜKŞEHİR BELEDİYE MECLİSİ BAŞKANLIĞINA</w:t>
      </w:r>
    </w:p>
    <w:p w:rsidR="00822E59" w:rsidRDefault="00822E59" w:rsidP="00822E59">
      <w:pPr>
        <w:jc w:val="center"/>
      </w:pPr>
    </w:p>
    <w:p w:rsidR="00822E59" w:rsidRDefault="00822E59" w:rsidP="00822E59">
      <w:pPr>
        <w:jc w:val="center"/>
      </w:pPr>
    </w:p>
    <w:p w:rsidR="00822E59" w:rsidRPr="008505A9" w:rsidRDefault="00822E59" w:rsidP="00822E59">
      <w:pPr>
        <w:ind w:right="57"/>
        <w:jc w:val="both"/>
      </w:pPr>
    </w:p>
    <w:p w:rsidR="00822E59" w:rsidRPr="00822E59" w:rsidRDefault="00822E59" w:rsidP="00822E59">
      <w:pPr>
        <w:ind w:firstLine="708"/>
        <w:jc w:val="both"/>
        <w:rPr>
          <w:color w:val="000000"/>
        </w:rPr>
      </w:pPr>
      <w:r w:rsidRPr="00822E59">
        <w:t>ASKİ Genel Müdürlüğüne 2560 sayılı Kanunun 6’ncı maddesinin (g) bendi gereğince 2 (iki) asıl 2 (iki) yedek denetçi seçimi yapılmasına ilişkin Hukuk ve Tarifeler Komisyonunun 22.01.2021 tarihli ve 129 sayılı raporu ile komisyonumuza yeniden havale edilen dosya incelendi.</w:t>
      </w:r>
    </w:p>
    <w:p w:rsidR="00822E59" w:rsidRPr="00822E59" w:rsidRDefault="00822E59" w:rsidP="00822E59">
      <w:pPr>
        <w:ind w:firstLine="708"/>
        <w:jc w:val="both"/>
      </w:pPr>
    </w:p>
    <w:p w:rsidR="00822E59" w:rsidRPr="00822E59" w:rsidRDefault="00822E59" w:rsidP="00822E59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822E59">
        <w:rPr>
          <w:rFonts w:ascii="Times New Roman" w:hAnsi="Times New Roman" w:cs="Times New Roman"/>
          <w:sz w:val="24"/>
          <w:szCs w:val="24"/>
        </w:rPr>
        <w:t xml:space="preserve">Komisyonumuzca yapılan incelemeler neticesinde; Büyükşehir Belediyesi Ankara Su ve Kanalizasyon İdaresi Genel Müdürlüğü (ASKİ) emrinde Denetçi olarak görev yapmakta iken </w:t>
      </w:r>
      <w:proofErr w:type="spellStart"/>
      <w:r w:rsidRPr="00822E59">
        <w:rPr>
          <w:rFonts w:ascii="Times New Roman" w:hAnsi="Times New Roman" w:cs="Times New Roman"/>
          <w:sz w:val="24"/>
          <w:szCs w:val="24"/>
        </w:rPr>
        <w:t>istifaen</w:t>
      </w:r>
      <w:proofErr w:type="spellEnd"/>
      <w:r w:rsidRPr="00822E59">
        <w:rPr>
          <w:rFonts w:ascii="Times New Roman" w:hAnsi="Times New Roman" w:cs="Times New Roman"/>
          <w:sz w:val="24"/>
          <w:szCs w:val="24"/>
        </w:rPr>
        <w:t xml:space="preserve"> ayrılan Yusuf AKMAZ ile görev süresi sona eren Işık </w:t>
      </w:r>
      <w:proofErr w:type="spellStart"/>
      <w:r w:rsidRPr="00822E59">
        <w:rPr>
          <w:rFonts w:ascii="Times New Roman" w:hAnsi="Times New Roman" w:cs="Times New Roman"/>
          <w:sz w:val="24"/>
          <w:szCs w:val="24"/>
        </w:rPr>
        <w:t>DEMİR'in</w:t>
      </w:r>
      <w:proofErr w:type="spellEnd"/>
      <w:r w:rsidRPr="00822E59">
        <w:rPr>
          <w:rFonts w:ascii="Times New Roman" w:hAnsi="Times New Roman" w:cs="Times New Roman"/>
          <w:sz w:val="24"/>
          <w:szCs w:val="24"/>
        </w:rPr>
        <w:t xml:space="preserve"> yerine Denetçilerin seçilmesi istendiği;</w:t>
      </w:r>
    </w:p>
    <w:p w:rsidR="00822E59" w:rsidRPr="00822E59" w:rsidRDefault="00822E59" w:rsidP="00822E59">
      <w:pPr>
        <w:pStyle w:val="Gvdemetni1"/>
        <w:shd w:val="clear" w:color="auto" w:fill="auto"/>
        <w:spacing w:line="240" w:lineRule="auto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822E59" w:rsidRPr="00822E59" w:rsidRDefault="00822E59" w:rsidP="00822E59">
      <w:pPr>
        <w:pStyle w:val="GvdeMetni"/>
        <w:tabs>
          <w:tab w:val="left" w:pos="9356"/>
        </w:tabs>
        <w:ind w:firstLine="709"/>
      </w:pPr>
      <w:r w:rsidRPr="00822E59">
        <w:t xml:space="preserve">2560 sayılı kanunun 10. Maddesinde belirtilen şartları taşımak koşulu ile ASKİ Genel Müdürlüğünde İbrahim DÜNYA ile Nurcan TASLAK AYDIN asil, Ayhan KARAKURT ile Nermin </w:t>
      </w:r>
      <w:proofErr w:type="spellStart"/>
      <w:r w:rsidRPr="00822E59">
        <w:t>GÖKBAYRAK'ın</w:t>
      </w:r>
      <w:proofErr w:type="spellEnd"/>
      <w:r w:rsidRPr="00822E59">
        <w:t xml:space="preserve"> da yedek Denetçi olarak iki yıl süre görev yapmaları </w:t>
      </w:r>
      <w:bookmarkStart w:id="0" w:name="_GoBack"/>
      <w:bookmarkEnd w:id="0"/>
      <w:r w:rsidRPr="00822E59">
        <w:t>komisyonumuzca uygun görülmüştür.</w:t>
      </w:r>
    </w:p>
    <w:p w:rsidR="00822E59" w:rsidRPr="00822E59" w:rsidRDefault="00822E59" w:rsidP="00822E59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rFonts w:ascii="Times New Roman" w:hAnsi="Times New Roman" w:cs="Times New Roman"/>
        </w:rPr>
      </w:pPr>
    </w:p>
    <w:p w:rsidR="00822E59" w:rsidRPr="00822E59" w:rsidRDefault="00822E59" w:rsidP="00822E59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822E59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822E59" w:rsidRDefault="00822E59" w:rsidP="00822E59">
      <w:pPr>
        <w:pStyle w:val="Gvdemetni1"/>
        <w:shd w:val="clear" w:color="auto" w:fill="auto"/>
        <w:spacing w:line="240" w:lineRule="auto"/>
        <w:ind w:right="20"/>
        <w:jc w:val="both"/>
      </w:pPr>
    </w:p>
    <w:p w:rsidR="00822E59" w:rsidRPr="00381A79" w:rsidRDefault="00822E59" w:rsidP="00822E5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22E59" w:rsidRDefault="00822E59" w:rsidP="00822E5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66" w:type="dxa"/>
        <w:shd w:val="clear" w:color="auto" w:fill="FFFFFF" w:themeFill="background1"/>
        <w:tblLook w:val="04A0"/>
      </w:tblPr>
      <w:tblGrid>
        <w:gridCol w:w="3121"/>
        <w:gridCol w:w="3121"/>
        <w:gridCol w:w="3124"/>
      </w:tblGrid>
      <w:tr w:rsidR="00822E59" w:rsidRPr="00817155" w:rsidTr="00821FD6">
        <w:trPr>
          <w:trHeight w:val="1405"/>
        </w:trPr>
        <w:tc>
          <w:tcPr>
            <w:tcW w:w="3121" w:type="dxa"/>
            <w:shd w:val="clear" w:color="auto" w:fill="FFFFFF" w:themeFill="background1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Ercan KINACI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36761A">
              <w:rPr>
                <w:sz w:val="22"/>
                <w:szCs w:val="22"/>
              </w:rPr>
              <w:t>Koms</w:t>
            </w:r>
            <w:proofErr w:type="spellEnd"/>
            <w:r w:rsidRPr="0036761A">
              <w:rPr>
                <w:sz w:val="22"/>
                <w:szCs w:val="22"/>
              </w:rPr>
              <w:t xml:space="preserve">. </w:t>
            </w:r>
            <w:proofErr w:type="spellStart"/>
            <w:r w:rsidRPr="0036761A">
              <w:rPr>
                <w:sz w:val="22"/>
                <w:szCs w:val="22"/>
              </w:rPr>
              <w:t>Başk</w:t>
            </w:r>
            <w:proofErr w:type="spellEnd"/>
            <w:r w:rsidRPr="0036761A">
              <w:rPr>
                <w:sz w:val="22"/>
                <w:szCs w:val="22"/>
              </w:rPr>
              <w:t>.</w:t>
            </w:r>
          </w:p>
        </w:tc>
        <w:tc>
          <w:tcPr>
            <w:tcW w:w="3121" w:type="dxa"/>
            <w:shd w:val="clear" w:color="auto" w:fill="FFFFFF" w:themeFill="background1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Abdullah Emin TEKİN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Başkan Vekili</w:t>
            </w:r>
          </w:p>
        </w:tc>
        <w:tc>
          <w:tcPr>
            <w:tcW w:w="3124" w:type="dxa"/>
            <w:shd w:val="clear" w:color="auto" w:fill="FFFFFF" w:themeFill="background1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proofErr w:type="spellStart"/>
            <w:r w:rsidRPr="0036761A">
              <w:rPr>
                <w:sz w:val="22"/>
                <w:szCs w:val="22"/>
              </w:rPr>
              <w:t>Aysun</w:t>
            </w:r>
            <w:proofErr w:type="spellEnd"/>
            <w:r w:rsidRPr="0036761A">
              <w:rPr>
                <w:sz w:val="22"/>
                <w:szCs w:val="22"/>
              </w:rPr>
              <w:t xml:space="preserve"> Liman YAŞACAN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</w:tr>
      <w:tr w:rsidR="00822E59" w:rsidRPr="00817155" w:rsidTr="00821FD6">
        <w:trPr>
          <w:trHeight w:val="1405"/>
        </w:trPr>
        <w:tc>
          <w:tcPr>
            <w:tcW w:w="3121" w:type="dxa"/>
            <w:shd w:val="clear" w:color="auto" w:fill="FFFFFF" w:themeFill="background1"/>
            <w:vAlign w:val="center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Burak KOCA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Edip BALCI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Mehmet ÜÇÖZ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</w:tr>
      <w:tr w:rsidR="00822E59" w:rsidRPr="00817155" w:rsidTr="00821FD6">
        <w:trPr>
          <w:trHeight w:val="1405"/>
        </w:trPr>
        <w:tc>
          <w:tcPr>
            <w:tcW w:w="3121" w:type="dxa"/>
            <w:shd w:val="clear" w:color="auto" w:fill="FFFFFF" w:themeFill="background1"/>
            <w:vAlign w:val="bottom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Ömer KOÇAK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bottom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Haydar DEMİR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  <w:tc>
          <w:tcPr>
            <w:tcW w:w="3124" w:type="dxa"/>
            <w:shd w:val="clear" w:color="auto" w:fill="FFFFFF" w:themeFill="background1"/>
            <w:vAlign w:val="bottom"/>
          </w:tcPr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Selim ÇIRPANOĞLU</w:t>
            </w:r>
          </w:p>
          <w:p w:rsidR="00822E59" w:rsidRPr="0036761A" w:rsidRDefault="00822E59" w:rsidP="00821FD6">
            <w:pPr>
              <w:jc w:val="center"/>
              <w:rPr>
                <w:sz w:val="22"/>
                <w:szCs w:val="22"/>
              </w:rPr>
            </w:pPr>
            <w:r w:rsidRPr="0036761A">
              <w:rPr>
                <w:sz w:val="22"/>
                <w:szCs w:val="22"/>
              </w:rPr>
              <w:t>Üye</w:t>
            </w:r>
          </w:p>
        </w:tc>
      </w:tr>
    </w:tbl>
    <w:p w:rsidR="00822E59" w:rsidRDefault="00822E59" w:rsidP="00822E5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22E59" w:rsidRPr="0023583B" w:rsidRDefault="00822E59" w:rsidP="00DC725A">
      <w:pPr>
        <w:autoSpaceDE w:val="0"/>
        <w:autoSpaceDN w:val="0"/>
        <w:adjustRightInd w:val="0"/>
        <w:jc w:val="both"/>
      </w:pPr>
    </w:p>
    <w:sectPr w:rsidR="00822E5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312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B58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C22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85B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2E59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3EA0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1D66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AB9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5F1E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2D3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27B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73E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995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3F3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A7FC0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3BD8-D155-4220-8ACB-2337C883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2021-03-15T10:48:00Z</cp:lastPrinted>
  <dcterms:created xsi:type="dcterms:W3CDTF">2021-03-15T11:07:00Z</dcterms:created>
  <dcterms:modified xsi:type="dcterms:W3CDTF">2021-03-17T11:09:00Z</dcterms:modified>
</cp:coreProperties>
</file>