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F4ABA" w:rsidRDefault="00AF4ABA" w:rsidP="002856BD">
      <w:pPr>
        <w:tabs>
          <w:tab w:val="left" w:pos="1935"/>
        </w:tabs>
        <w:jc w:val="both"/>
      </w:pPr>
    </w:p>
    <w:p w:rsidR="002856BD" w:rsidRDefault="002856BD" w:rsidP="003155C1">
      <w:pPr>
        <w:ind w:right="-1"/>
        <w:jc w:val="both"/>
      </w:pPr>
      <w:r>
        <w:t>Karar No:</w:t>
      </w:r>
      <w:r w:rsidR="006E1D25">
        <w:t>10</w:t>
      </w:r>
      <w:r w:rsidR="009C70BF">
        <w:t>40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F4ABA" w:rsidRDefault="00AF4ABA" w:rsidP="002E72EC">
      <w:pPr>
        <w:pStyle w:val="ListeParagraf"/>
        <w:tabs>
          <w:tab w:val="left" w:pos="0"/>
        </w:tabs>
        <w:ind w:left="0"/>
        <w:contextualSpacing/>
        <w:jc w:val="both"/>
      </w:pPr>
    </w:p>
    <w:p w:rsidR="00AF4ABA" w:rsidRPr="00AE7438" w:rsidRDefault="008A3124" w:rsidP="00AF4ABA">
      <w:pPr>
        <w:ind w:firstLine="708"/>
        <w:jc w:val="both"/>
      </w:pPr>
      <w:r>
        <w:t xml:space="preserve">Yenimahalle İlçesi İsale Hattı Yuva Etabı 1/1000 ölçekli uygulama imar plan değişikliğine </w:t>
      </w:r>
      <w:r w:rsidR="00EF5B93">
        <w:t xml:space="preserve">ilişkin </w:t>
      </w:r>
      <w:r w:rsidR="00605CC8">
        <w:t xml:space="preserve">İmar ve Bayındırlık Komisyonunun </w:t>
      </w:r>
      <w:r w:rsidR="00EF5B93">
        <w:t>21</w:t>
      </w:r>
      <w:r w:rsidR="00605CC8">
        <w:t>.08</w:t>
      </w:r>
      <w:r w:rsidR="00AF4ABA" w:rsidRPr="00AE7438">
        <w:t xml:space="preserve">.2020 gün ve </w:t>
      </w:r>
      <w:r w:rsidR="00262B53" w:rsidRPr="00AE7438">
        <w:t>1</w:t>
      </w:r>
      <w:r w:rsidR="008E0E8E">
        <w:t>7</w:t>
      </w:r>
      <w:r>
        <w:t>2</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8A3124" w:rsidRDefault="008A3124" w:rsidP="008A3124">
      <w:pPr>
        <w:pStyle w:val="ListeParagraf"/>
        <w:tabs>
          <w:tab w:val="left" w:pos="0"/>
        </w:tabs>
        <w:ind w:left="0"/>
        <w:contextualSpacing/>
        <w:jc w:val="both"/>
      </w:pPr>
      <w:r>
        <w:tab/>
      </w:r>
      <w:r w:rsidR="00AF4ABA" w:rsidRPr="00AE7438">
        <w:t>Konu üzerinde yapılan görüşmeler neticesinde;</w:t>
      </w:r>
      <w:r w:rsidR="003C0BDF" w:rsidRPr="00AE7438">
        <w:t xml:space="preserve"> </w:t>
      </w:r>
      <w:r w:rsidRPr="00941AD5">
        <w:t xml:space="preserve">Yenimahalle Belediye Başkanlığının 07.07.2020 tarihli ve 4470 sayılı yazısı </w:t>
      </w:r>
      <w:proofErr w:type="gramStart"/>
      <w:r w:rsidRPr="00941AD5">
        <w:t>ile,</w:t>
      </w:r>
      <w:proofErr w:type="gramEnd"/>
      <w:r w:rsidRPr="00941AD5">
        <w:t xml:space="preserve"> Yenimahalle Belediye Meclisinin 03.07.2020 gün ve 332 sayılı kara</w:t>
      </w:r>
      <w:r>
        <w:t>rı</w:t>
      </w:r>
      <w:r w:rsidRPr="00941AD5">
        <w:t xml:space="preserve"> ile uygun görülen Kızılırmak - </w:t>
      </w:r>
      <w:proofErr w:type="spellStart"/>
      <w:r w:rsidRPr="00941AD5">
        <w:t>İvedik</w:t>
      </w:r>
      <w:proofErr w:type="spellEnd"/>
      <w:r w:rsidRPr="00941AD5">
        <w:t xml:space="preserve"> İsale Hattı Yuva Etabı'na ait 1/1000 ölçekli uygulama imar planı değişikliği</w:t>
      </w:r>
      <w:r>
        <w:t>nin</w:t>
      </w:r>
      <w:r w:rsidRPr="00941AD5">
        <w:t xml:space="preserve"> 5216 sayılı </w:t>
      </w:r>
      <w:r>
        <w:t>Y</w:t>
      </w:r>
      <w:r w:rsidRPr="00941AD5">
        <w:t xml:space="preserve">asanın 14.maddesi gereği </w:t>
      </w:r>
      <w:r>
        <w:t xml:space="preserve">İmar ve Şehircilik Dairesi </w:t>
      </w:r>
      <w:r w:rsidRPr="00941AD5">
        <w:t>Başkanlığı</w:t>
      </w:r>
      <w:r>
        <w:t xml:space="preserve">na </w:t>
      </w:r>
      <w:r w:rsidRPr="00941AD5">
        <w:t>sunul</w:t>
      </w:r>
      <w:r>
        <w:t>duğu,</w:t>
      </w:r>
    </w:p>
    <w:p w:rsidR="008A3124" w:rsidRPr="00941AD5" w:rsidRDefault="008A3124" w:rsidP="008A3124">
      <w:pPr>
        <w:pStyle w:val="ListeParagraf"/>
        <w:tabs>
          <w:tab w:val="left" w:pos="0"/>
        </w:tabs>
        <w:ind w:left="0"/>
        <w:contextualSpacing/>
        <w:jc w:val="both"/>
      </w:pPr>
    </w:p>
    <w:p w:rsidR="008A3124" w:rsidRPr="00941AD5" w:rsidRDefault="008A3124" w:rsidP="008A3124">
      <w:pPr>
        <w:ind w:left="20" w:firstLine="800"/>
        <w:jc w:val="both"/>
      </w:pPr>
      <w:r w:rsidRPr="00941AD5">
        <w:t>Yapılan incelemede;</w:t>
      </w:r>
    </w:p>
    <w:p w:rsidR="008A3124" w:rsidRDefault="008A3124" w:rsidP="008A3124">
      <w:pPr>
        <w:ind w:left="20" w:right="20" w:firstLine="800"/>
        <w:jc w:val="both"/>
      </w:pPr>
      <w:proofErr w:type="gramStart"/>
      <w:r w:rsidRPr="00941AD5">
        <w:t>Yenimahalle Belediye Meclisinin 06.06.2012 tarih ve 425 sayılı kararı ile uygun görülerek, Ankara Büyükşehir Belediye Meclisinin 15.06.2012 gün ve 982 sayılı kara</w:t>
      </w:r>
      <w:r>
        <w:t>rı</w:t>
      </w:r>
      <w:r w:rsidRPr="00941AD5">
        <w:t xml:space="preserve"> ile onaylanan Kızılırmak-</w:t>
      </w:r>
      <w:proofErr w:type="spellStart"/>
      <w:r w:rsidRPr="00941AD5">
        <w:t>İvedik</w:t>
      </w:r>
      <w:proofErr w:type="spellEnd"/>
      <w:r w:rsidRPr="00941AD5">
        <w:t xml:space="preserve"> İsale Hattı Yuva Etabı'na ait 1/1000 ölçekli imar planı ve bu plan</w:t>
      </w:r>
      <w:r>
        <w:t>ın</w:t>
      </w:r>
      <w:r w:rsidRPr="00941AD5">
        <w:t xml:space="preserve"> uygulaması olan 1/1000 ölçekli 84312 </w:t>
      </w:r>
      <w:proofErr w:type="spellStart"/>
      <w:r w:rsidRPr="00941AD5">
        <w:t>nolu</w:t>
      </w:r>
      <w:proofErr w:type="spellEnd"/>
      <w:r w:rsidRPr="00941AD5">
        <w:t xml:space="preserve"> parselasyon planı ile tapu tescilinin yapıldığı,</w:t>
      </w:r>
      <w:proofErr w:type="gramEnd"/>
    </w:p>
    <w:p w:rsidR="008A3124" w:rsidRPr="00941AD5" w:rsidRDefault="008A3124" w:rsidP="008A3124">
      <w:pPr>
        <w:ind w:left="20" w:right="20" w:firstLine="800"/>
        <w:jc w:val="both"/>
      </w:pPr>
    </w:p>
    <w:p w:rsidR="008A3124" w:rsidRPr="00941AD5" w:rsidRDefault="008A3124" w:rsidP="008A3124">
      <w:pPr>
        <w:ind w:left="20" w:firstLine="800"/>
        <w:jc w:val="both"/>
      </w:pPr>
      <w:r w:rsidRPr="00941AD5">
        <w:t>Onaylı plan koşulla</w:t>
      </w:r>
      <w:r>
        <w:t>rı</w:t>
      </w:r>
      <w:r w:rsidRPr="00941AD5">
        <w:t>;</w:t>
      </w:r>
    </w:p>
    <w:p w:rsidR="008A3124" w:rsidRDefault="008A3124" w:rsidP="008A3124">
      <w:pPr>
        <w:ind w:left="20" w:right="20" w:firstLine="800"/>
        <w:jc w:val="both"/>
      </w:pPr>
      <w:r w:rsidRPr="00941AD5">
        <w:t xml:space="preserve">-Konut alanları için E:1.20 </w:t>
      </w:r>
      <w:proofErr w:type="spellStart"/>
      <w:proofErr w:type="gramStart"/>
      <w:r w:rsidRPr="00941AD5">
        <w:t>Hmax</w:t>
      </w:r>
      <w:proofErr w:type="spellEnd"/>
      <w:r w:rsidRPr="00941AD5">
        <w:t>:Serbest</w:t>
      </w:r>
      <w:proofErr w:type="gramEnd"/>
      <w:r w:rsidRPr="00941AD5">
        <w:t>, parsellerdeki ifraz yapılması durumunda minimum parsel büyüklüğünün 8000 m</w:t>
      </w:r>
      <w:r w:rsidRPr="00941AD5">
        <w:rPr>
          <w:vertAlign w:val="superscript"/>
        </w:rPr>
        <w:t>2</w:t>
      </w:r>
      <w:r w:rsidRPr="00941AD5">
        <w:t xml:space="preserve"> olduğu, minimum daire büyüklüğün 150 m</w:t>
      </w:r>
      <w:r w:rsidRPr="00941AD5">
        <w:rPr>
          <w:vertAlign w:val="superscript"/>
        </w:rPr>
        <w:t>2</w:t>
      </w:r>
      <w:r w:rsidRPr="00941AD5">
        <w:t xml:space="preserve"> belirtildiği,</w:t>
      </w:r>
    </w:p>
    <w:p w:rsidR="008A3124" w:rsidRPr="00941AD5" w:rsidRDefault="008A3124" w:rsidP="008A3124">
      <w:pPr>
        <w:ind w:left="20" w:right="20" w:firstLine="800"/>
        <w:jc w:val="both"/>
      </w:pPr>
    </w:p>
    <w:p w:rsidR="008A3124" w:rsidRDefault="008A3124" w:rsidP="008A3124">
      <w:pPr>
        <w:ind w:left="20" w:right="20" w:firstLine="800"/>
        <w:jc w:val="both"/>
      </w:pPr>
      <w:r w:rsidRPr="00941AD5">
        <w:t xml:space="preserve">-Ticaret alanlar için; E:0.75 </w:t>
      </w:r>
      <w:proofErr w:type="spellStart"/>
      <w:r w:rsidRPr="00941AD5">
        <w:t>Hmax</w:t>
      </w:r>
      <w:proofErr w:type="spellEnd"/>
      <w:r w:rsidRPr="00941AD5">
        <w:t>=8.50m (2 Kat) ve parsellerdeki ifraz yapılması durumunda minimum parsel büyüklüğünün 1000 m</w:t>
      </w:r>
      <w:r w:rsidRPr="00941AD5">
        <w:rPr>
          <w:vertAlign w:val="superscript"/>
        </w:rPr>
        <w:t>2</w:t>
      </w:r>
      <w:r w:rsidRPr="00941AD5">
        <w:t xml:space="preserve"> olduğu, Ticari alanlarda konut kullanımının olamayacağı,</w:t>
      </w:r>
    </w:p>
    <w:p w:rsidR="008A3124" w:rsidRPr="00941AD5" w:rsidRDefault="008A3124" w:rsidP="008A3124">
      <w:pPr>
        <w:ind w:left="20" w:right="20" w:firstLine="800"/>
        <w:jc w:val="both"/>
      </w:pPr>
    </w:p>
    <w:p w:rsidR="008A3124" w:rsidRPr="00941AD5" w:rsidRDefault="008A3124" w:rsidP="008A3124">
      <w:pPr>
        <w:ind w:left="20" w:right="20" w:firstLine="800"/>
        <w:jc w:val="both"/>
      </w:pPr>
      <w:r w:rsidRPr="00941AD5">
        <w:t xml:space="preserve">-Kentsel Servis Alanları için yapılaşma koşulları; E:1.00 </w:t>
      </w:r>
      <w:proofErr w:type="spellStart"/>
      <w:r w:rsidRPr="00941AD5">
        <w:t>Hmax</w:t>
      </w:r>
      <w:proofErr w:type="spellEnd"/>
      <w:r w:rsidRPr="00941AD5">
        <w:t>=Serbest ve parsellerdeki ifraz yapılması durumunda minimum parsel büyüklüğünün 5000 m</w:t>
      </w:r>
      <w:r w:rsidRPr="00941AD5">
        <w:rPr>
          <w:vertAlign w:val="superscript"/>
        </w:rPr>
        <w:t xml:space="preserve">2 </w:t>
      </w:r>
      <w:r w:rsidRPr="00941AD5">
        <w:t>olduğu,</w:t>
      </w:r>
    </w:p>
    <w:p w:rsidR="008A3124" w:rsidRDefault="008A3124" w:rsidP="008A3124">
      <w:pPr>
        <w:ind w:left="20" w:firstLine="800"/>
        <w:jc w:val="both"/>
      </w:pPr>
    </w:p>
    <w:p w:rsidR="008A3124" w:rsidRDefault="008A3124" w:rsidP="008A3124">
      <w:pPr>
        <w:ind w:left="20" w:firstLine="800"/>
        <w:jc w:val="both"/>
      </w:pPr>
      <w:r w:rsidRPr="00941AD5">
        <w:t xml:space="preserve">-Sosyal donatı alanları içerisinde kalan Eğitim Alanları için; E:1.00, </w:t>
      </w:r>
      <w:proofErr w:type="spellStart"/>
      <w:r w:rsidRPr="00941AD5">
        <w:t>Hmax</w:t>
      </w:r>
      <w:proofErr w:type="spellEnd"/>
      <w:r w:rsidRPr="00941AD5">
        <w:t>=5</w:t>
      </w:r>
      <w:r>
        <w:t xml:space="preserve"> kat olduğu,</w:t>
      </w:r>
    </w:p>
    <w:p w:rsidR="008A3124" w:rsidRDefault="008A3124" w:rsidP="008A3124">
      <w:pPr>
        <w:ind w:left="20" w:firstLine="800"/>
        <w:jc w:val="both"/>
      </w:pPr>
    </w:p>
    <w:p w:rsidR="008A3124" w:rsidRDefault="008A3124" w:rsidP="008A3124">
      <w:pPr>
        <w:ind w:left="20" w:firstLine="800"/>
        <w:jc w:val="both"/>
      </w:pPr>
      <w:r w:rsidRPr="00941AD5">
        <w:t xml:space="preserve">-Sağlık, </w:t>
      </w:r>
      <w:proofErr w:type="spellStart"/>
      <w:r w:rsidRPr="00941AD5">
        <w:t>Sosyo</w:t>
      </w:r>
      <w:proofErr w:type="spellEnd"/>
      <w:r w:rsidRPr="00941AD5">
        <w:t xml:space="preserve">-Kültürel, İbadet, Belediye Hizmet Alanlarında E:0.60 </w:t>
      </w:r>
      <w:proofErr w:type="spellStart"/>
      <w:proofErr w:type="gramStart"/>
      <w:r w:rsidRPr="00941AD5">
        <w:t>Hmax</w:t>
      </w:r>
      <w:proofErr w:type="spellEnd"/>
      <w:r w:rsidRPr="00941AD5">
        <w:t>;Serbest</w:t>
      </w:r>
      <w:proofErr w:type="gramEnd"/>
      <w:r w:rsidRPr="00941AD5">
        <w:t xml:space="preserve"> yapılaşma koşullarının belirlendiği,</w:t>
      </w:r>
    </w:p>
    <w:p w:rsidR="008A3124" w:rsidRPr="00941AD5" w:rsidRDefault="008A3124" w:rsidP="008A3124">
      <w:pPr>
        <w:ind w:left="20" w:firstLine="800"/>
        <w:jc w:val="both"/>
      </w:pPr>
    </w:p>
    <w:p w:rsidR="008A3124" w:rsidRDefault="008A3124" w:rsidP="008A3124">
      <w:pPr>
        <w:ind w:left="40" w:right="20" w:firstLine="780"/>
        <w:jc w:val="both"/>
        <w:rPr>
          <w:iCs/>
        </w:rPr>
      </w:pPr>
      <w:r w:rsidRPr="00941AD5">
        <w:t xml:space="preserve">İlçe belediyesince sunulan, 1/1000 ölçekli Uygulama İmar Planı Değişikliği </w:t>
      </w:r>
      <w:proofErr w:type="gramStart"/>
      <w:r w:rsidRPr="00941AD5">
        <w:t>ile;</w:t>
      </w:r>
      <w:proofErr w:type="gramEnd"/>
      <w:r w:rsidRPr="00941AD5">
        <w:t xml:space="preserve"> 20.02.2020 tarih ve 31045 sayılı Resmi Gazetede yayımlanan 7221 sayılı Coğrafi Bilgi Sistemleri ile Bazı kanunlarda değişiklik Yapılması Hakkında Kanunun 6. maddesi ile 3194 sayılı Kanunun 8. maddesine eklenen "</w:t>
      </w:r>
      <w:r w:rsidRPr="00941AD5">
        <w:rPr>
          <w:iCs/>
        </w:rPr>
        <w:t xml:space="preserve">İmar planlarında bina yükseklikleri </w:t>
      </w:r>
      <w:proofErr w:type="spellStart"/>
      <w:r w:rsidRPr="00941AD5">
        <w:rPr>
          <w:iCs/>
        </w:rPr>
        <w:t>Yençok</w:t>
      </w:r>
      <w:proofErr w:type="spellEnd"/>
      <w:r w:rsidRPr="00941AD5">
        <w:rPr>
          <w:iCs/>
        </w:rPr>
        <w:t xml:space="preserve">: Serbest olarak belirlenemez. Sanayi alanları, ibadethane alanları ve tarımsal amaçlı silo yapıları hariç olmak üzere </w:t>
      </w:r>
      <w:proofErr w:type="spellStart"/>
      <w:r w:rsidRPr="00941AD5">
        <w:rPr>
          <w:iCs/>
        </w:rPr>
        <w:t>mer</w:t>
      </w:r>
      <w:proofErr w:type="spellEnd"/>
      <w:r w:rsidRPr="00941AD5">
        <w:rPr>
          <w:iCs/>
        </w:rPr>
        <w:t xml:space="preserve"> 'i imar planlarında </w:t>
      </w:r>
      <w:proofErr w:type="spellStart"/>
      <w:proofErr w:type="gramStart"/>
      <w:r w:rsidRPr="00941AD5">
        <w:rPr>
          <w:iCs/>
        </w:rPr>
        <w:t>Yençok</w:t>
      </w:r>
      <w:proofErr w:type="spellEnd"/>
      <w:r w:rsidRPr="00941AD5">
        <w:rPr>
          <w:iCs/>
        </w:rPr>
        <w:t>:Serbest</w:t>
      </w:r>
      <w:proofErr w:type="gramEnd"/>
      <w:r w:rsidRPr="00941AD5">
        <w:rPr>
          <w:iCs/>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Pr>
          <w:iCs/>
        </w:rPr>
        <w:t xml:space="preserve"> </w:t>
      </w:r>
    </w:p>
    <w:p w:rsidR="008A3124" w:rsidRDefault="008A3124" w:rsidP="008A3124">
      <w:pPr>
        <w:ind w:left="40" w:right="20"/>
        <w:jc w:val="both"/>
        <w:rPr>
          <w:iCs/>
        </w:rPr>
      </w:pPr>
    </w:p>
    <w:p w:rsidR="008A3124" w:rsidRDefault="008A3124" w:rsidP="008A3124">
      <w:pPr>
        <w:ind w:left="40" w:right="20"/>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A3124" w:rsidTr="008B7562">
        <w:trPr>
          <w:trHeight w:val="1008"/>
        </w:trPr>
        <w:tc>
          <w:tcPr>
            <w:tcW w:w="3510" w:type="dxa"/>
          </w:tcPr>
          <w:p w:rsidR="008A3124" w:rsidRDefault="008A3124" w:rsidP="008B7562">
            <w:pPr>
              <w:ind w:left="708" w:firstLine="708"/>
            </w:pPr>
            <w:r>
              <w:lastRenderedPageBreak/>
              <w:t>T.C.</w:t>
            </w:r>
          </w:p>
          <w:p w:rsidR="008A3124" w:rsidRDefault="008A3124" w:rsidP="008B7562">
            <w:pPr>
              <w:jc w:val="center"/>
            </w:pPr>
            <w:r>
              <w:t>ANKARA BÜYÜKŞEHİR</w:t>
            </w:r>
          </w:p>
          <w:p w:rsidR="008A3124" w:rsidRDefault="008A3124" w:rsidP="008B7562">
            <w:pPr>
              <w:jc w:val="center"/>
            </w:pPr>
            <w:r>
              <w:t>BELEDİYE MECLİSİ</w:t>
            </w:r>
          </w:p>
        </w:tc>
      </w:tr>
    </w:tbl>
    <w:p w:rsidR="008A3124" w:rsidRDefault="008A3124" w:rsidP="008A3124">
      <w:pPr>
        <w:tabs>
          <w:tab w:val="left" w:pos="1935"/>
        </w:tabs>
        <w:jc w:val="both"/>
      </w:pPr>
    </w:p>
    <w:p w:rsidR="008A3124" w:rsidRDefault="008A3124" w:rsidP="008A3124">
      <w:pPr>
        <w:ind w:right="-1"/>
        <w:jc w:val="both"/>
      </w:pPr>
      <w:r>
        <w:t>Karar No:1040</w:t>
      </w:r>
      <w:r>
        <w:tab/>
      </w:r>
      <w:r>
        <w:tab/>
        <w:t xml:space="preserve"> </w:t>
      </w:r>
      <w:r>
        <w:tab/>
      </w:r>
      <w:r>
        <w:tab/>
        <w:t xml:space="preserve">     </w:t>
      </w:r>
      <w:r>
        <w:tab/>
      </w:r>
      <w:r>
        <w:tab/>
      </w:r>
      <w:r>
        <w:tab/>
        <w:t xml:space="preserve">                        08.09.2020</w:t>
      </w:r>
    </w:p>
    <w:p w:rsidR="008A3124" w:rsidRDefault="008A3124" w:rsidP="008A3124">
      <w:pPr>
        <w:ind w:left="2844" w:right="543" w:firstLine="696"/>
      </w:pPr>
    </w:p>
    <w:p w:rsidR="008A3124" w:rsidRDefault="008A3124" w:rsidP="008A3124">
      <w:pPr>
        <w:ind w:left="2844" w:right="543" w:firstLine="696"/>
      </w:pPr>
    </w:p>
    <w:p w:rsidR="008A3124" w:rsidRDefault="008A3124" w:rsidP="008A3124">
      <w:pPr>
        <w:ind w:left="40" w:right="20"/>
        <w:jc w:val="center"/>
        <w:rPr>
          <w:iCs/>
        </w:rPr>
      </w:pPr>
      <w:r>
        <w:rPr>
          <w:iCs/>
        </w:rPr>
        <w:t>-2-</w:t>
      </w:r>
    </w:p>
    <w:p w:rsidR="008A3124" w:rsidRDefault="008A3124" w:rsidP="008A3124">
      <w:pPr>
        <w:ind w:left="40" w:right="20"/>
        <w:jc w:val="both"/>
        <w:rPr>
          <w:iCs/>
        </w:rPr>
      </w:pPr>
    </w:p>
    <w:p w:rsidR="008A3124" w:rsidRDefault="008A3124" w:rsidP="008A3124">
      <w:pPr>
        <w:ind w:left="40" w:right="20"/>
        <w:jc w:val="both"/>
        <w:rPr>
          <w:iCs/>
        </w:rPr>
      </w:pPr>
    </w:p>
    <w:p w:rsidR="008A3124" w:rsidRDefault="008A3124" w:rsidP="008A3124">
      <w:pPr>
        <w:ind w:left="40" w:right="20"/>
        <w:jc w:val="both"/>
        <w:rPr>
          <w:iCs/>
        </w:rPr>
      </w:pPr>
    </w:p>
    <w:p w:rsidR="008A3124" w:rsidRDefault="008A3124" w:rsidP="008A3124">
      <w:pPr>
        <w:ind w:left="40" w:right="20"/>
        <w:jc w:val="both"/>
      </w:pPr>
      <w:proofErr w:type="gramStart"/>
      <w:r w:rsidRPr="00941AD5">
        <w:t>hükmü</w:t>
      </w:r>
      <w:proofErr w:type="gramEnd"/>
      <w:r w:rsidRPr="00941AD5">
        <w:t xml:space="preserve"> ve aynı kanunun 13. maddesi ile 3194 sayılı kanununa eklenen Geçici 20. madde </w:t>
      </w:r>
      <w:r w:rsidRPr="00941AD5">
        <w:rPr>
          <w:iCs/>
        </w:rPr>
        <w:t>"</w:t>
      </w:r>
      <w:r>
        <w:rPr>
          <w:iCs/>
        </w:rPr>
        <w:t>Bu</w:t>
      </w:r>
      <w:r w:rsidRPr="00941AD5">
        <w:rPr>
          <w:iCs/>
        </w:rPr>
        <w:t xml:space="preserve"> Kanunun 8 inci maddesinin birinci fıkrasının (b) bendinin onuncu paragrafında yer alan hükümler doğrultusunda ilgili idare 1/7/2021 tarihine kadar meclis kararı ile plan değişikliklerini ve revizyonlarını yapmakla yükümlüdür... " </w:t>
      </w:r>
      <w:r w:rsidRPr="00941AD5">
        <w:t>hükmü gereğince (sanayi alanları, ibadethane alanları ve tarımsal amaçlı silo yapıları dışındaki kullanımlarda) plan değişikliği hazırlandığı,</w:t>
      </w:r>
    </w:p>
    <w:p w:rsidR="008A3124" w:rsidRDefault="008A3124" w:rsidP="008A3124">
      <w:pPr>
        <w:ind w:left="40" w:right="20" w:firstLine="780"/>
        <w:jc w:val="both"/>
      </w:pPr>
    </w:p>
    <w:p w:rsidR="008A3124" w:rsidRDefault="008A3124" w:rsidP="008A3124">
      <w:pPr>
        <w:ind w:left="40" w:right="20" w:firstLine="780"/>
        <w:jc w:val="both"/>
      </w:pPr>
      <w:proofErr w:type="gramStart"/>
      <w:r w:rsidRPr="00941AD5">
        <w:t xml:space="preserve">Yuva etabı imar planı </w:t>
      </w:r>
      <w:r w:rsidRPr="008816C1">
        <w:t>kapsamında mevcut</w:t>
      </w:r>
      <w:r w:rsidRPr="00941AD5">
        <w:t xml:space="preserve"> teşekkül olarak sadece 63530 ada 1 (Kentsel Servis Alanı) parsele (18 kat olarak) ruhsat verildiği, çevre imar koşulları olarak ise planlama alanının güneyinde yer alan Yuva Köyü ve Çevresi imar planı kapsamında ise Konut Alanlarında (24 kat, 20 kat, 23 kat, 8 kat, 5 kat), Konut+Ticaret Alanlarında ise 17 kat, Kentsel Servis Alanlarında 12 kat olarak ruhsatlı yapılaşmaların bulunduğunun açıklama raporunda belirtildiği,</w:t>
      </w:r>
      <w:proofErr w:type="gramEnd"/>
    </w:p>
    <w:p w:rsidR="008A3124" w:rsidRDefault="008A3124" w:rsidP="008A3124">
      <w:pPr>
        <w:ind w:left="40" w:right="20" w:firstLine="780"/>
        <w:jc w:val="both"/>
      </w:pPr>
    </w:p>
    <w:p w:rsidR="008A3124" w:rsidRDefault="008A3124" w:rsidP="008A3124">
      <w:pPr>
        <w:ind w:left="40" w:right="20" w:firstLine="780"/>
        <w:jc w:val="both"/>
      </w:pPr>
      <w:r>
        <w:t xml:space="preserve">Yuva etabı imar planında ise </w:t>
      </w:r>
      <w:r w:rsidRPr="00941AD5">
        <w:t>"</w:t>
      </w:r>
      <w:r>
        <w:t>N/</w:t>
      </w:r>
      <w:proofErr w:type="spellStart"/>
      <w:proofErr w:type="gramStart"/>
      <w:r>
        <w:t>Yençok</w:t>
      </w:r>
      <w:proofErr w:type="spellEnd"/>
      <w:r>
        <w:t>:Serbest</w:t>
      </w:r>
      <w:proofErr w:type="gramEnd"/>
      <w:r w:rsidRPr="00941AD5">
        <w:t>"</w:t>
      </w:r>
      <w:r>
        <w:t xml:space="preserve"> olarak belirlenmiş alanlar için önerisinde Konut Alanlarında </w:t>
      </w:r>
      <w:proofErr w:type="spellStart"/>
      <w:r>
        <w:t>Yençok</w:t>
      </w:r>
      <w:proofErr w:type="spellEnd"/>
      <w:r>
        <w:t xml:space="preserve">:25 kat, Sağlık Tesisi, SKT ve BHA Alanlarında </w:t>
      </w:r>
      <w:proofErr w:type="spellStart"/>
      <w:r>
        <w:t>Yençok</w:t>
      </w:r>
      <w:proofErr w:type="spellEnd"/>
      <w:r>
        <w:t xml:space="preserve">:5 Kat, Kentsel Servis Alanlarında </w:t>
      </w:r>
      <w:proofErr w:type="spellStart"/>
      <w:r>
        <w:t>Yençok</w:t>
      </w:r>
      <w:proofErr w:type="spellEnd"/>
      <w:r>
        <w:t>:18 kat, Spor Tesis Alanlarında 4 Kat, T.A.A. ise 2 kat olarak önerildiği,</w:t>
      </w:r>
    </w:p>
    <w:p w:rsidR="008A3124" w:rsidRDefault="008A3124" w:rsidP="008A3124">
      <w:pPr>
        <w:ind w:left="40" w:right="20" w:firstLine="780"/>
        <w:jc w:val="both"/>
      </w:pPr>
    </w:p>
    <w:p w:rsidR="007356A9" w:rsidRPr="00AE7438" w:rsidRDefault="008A3124" w:rsidP="008A3124">
      <w:pPr>
        <w:ind w:left="20" w:right="20" w:firstLine="740"/>
        <w:jc w:val="both"/>
      </w:pPr>
      <w:r>
        <w:t xml:space="preserve">Hususları tespit edilmiş olup, </w:t>
      </w:r>
      <w:r w:rsidRPr="00941AD5">
        <w:t>Kızılırmak-</w:t>
      </w:r>
      <w:proofErr w:type="spellStart"/>
      <w:r w:rsidRPr="00941AD5">
        <w:t>İvedik</w:t>
      </w:r>
      <w:proofErr w:type="spellEnd"/>
      <w:r w:rsidRPr="00941AD5">
        <w:t xml:space="preserve"> İsale Hattı Yuva Etabı'na ait 1/1000 ölçekli imar planı ile söz konusu </w:t>
      </w:r>
      <w:proofErr w:type="spellStart"/>
      <w:r w:rsidRPr="00941AD5">
        <w:t>mer'i</w:t>
      </w:r>
      <w:proofErr w:type="spellEnd"/>
      <w:r w:rsidRPr="00941AD5">
        <w:t xml:space="preserve"> imar planı sınırı içerisinde yapılmış plan değişiklikleri kapsamında yapı yüksekliklerinin belirlenmesine ilişkin 1/1000 ölçekli Uygulama İ</w:t>
      </w:r>
      <w:r>
        <w:t xml:space="preserve">mar Planı </w:t>
      </w:r>
      <w:proofErr w:type="gramStart"/>
      <w:r>
        <w:t>revizyonu</w:t>
      </w:r>
      <w:proofErr w:type="gramEnd"/>
      <w:r>
        <w:t xml:space="preserve"> önerisinin konut alanlarında </w:t>
      </w:r>
      <w:proofErr w:type="spellStart"/>
      <w:r>
        <w:t>Yençok</w:t>
      </w:r>
      <w:proofErr w:type="spellEnd"/>
      <w:r>
        <w:t>:24 kat olarak “</w:t>
      </w:r>
      <w:proofErr w:type="spellStart"/>
      <w:r>
        <w:t>tadilen</w:t>
      </w:r>
      <w:proofErr w:type="spellEnd"/>
      <w:r>
        <w:t xml:space="preserve"> </w:t>
      </w:r>
      <w:proofErr w:type="spellStart"/>
      <w:r>
        <w:t>onayı”na</w:t>
      </w:r>
      <w:proofErr w:type="spellEnd"/>
      <w:r>
        <w:t xml:space="preserve"> </w:t>
      </w:r>
      <w:r w:rsidR="00EF5B93">
        <w:t xml:space="preserve">ilişkin </w:t>
      </w:r>
      <w:r w:rsidR="00605CC8">
        <w:t>İmar ve Bayındırlık</w:t>
      </w:r>
      <w:r w:rsidR="007356A9" w:rsidRPr="00AE7438">
        <w:t xml:space="preserve"> Komisyonu Raporu oylanarak oybirliği ile kabul edildi.</w:t>
      </w:r>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807ED1">
      <w:pPr>
        <w:autoSpaceDE w:val="0"/>
        <w:autoSpaceDN w:val="0"/>
        <w:adjustRightInd w:val="0"/>
      </w:pPr>
    </w:p>
    <w:p w:rsidR="00807ED1" w:rsidRDefault="00807ED1" w:rsidP="00807ED1">
      <w:pPr>
        <w:autoSpaceDE w:val="0"/>
        <w:autoSpaceDN w:val="0"/>
        <w:adjustRightInd w:val="0"/>
      </w:pPr>
    </w:p>
    <w:p w:rsidR="00807ED1" w:rsidRDefault="00807ED1" w:rsidP="00807ED1">
      <w:pPr>
        <w:autoSpaceDE w:val="0"/>
        <w:autoSpaceDN w:val="0"/>
        <w:adjustRightInd w:val="0"/>
      </w:pPr>
    </w:p>
    <w:p w:rsidR="00807ED1" w:rsidRDefault="00807ED1" w:rsidP="00807ED1">
      <w:pPr>
        <w:autoSpaceDE w:val="0"/>
        <w:autoSpaceDN w:val="0"/>
        <w:adjustRightInd w:val="0"/>
      </w:pPr>
    </w:p>
    <w:p w:rsidR="00807ED1" w:rsidRDefault="00807ED1" w:rsidP="00807ED1">
      <w:pPr>
        <w:autoSpaceDE w:val="0"/>
        <w:autoSpaceDN w:val="0"/>
        <w:adjustRightInd w:val="0"/>
      </w:pPr>
    </w:p>
    <w:p w:rsidR="00807ED1" w:rsidRDefault="00807ED1" w:rsidP="00807ED1">
      <w:pPr>
        <w:autoSpaceDE w:val="0"/>
        <w:autoSpaceDN w:val="0"/>
        <w:adjustRightInd w:val="0"/>
      </w:pPr>
    </w:p>
    <w:p w:rsidR="00807ED1" w:rsidRDefault="00807ED1" w:rsidP="00807ED1">
      <w:pPr>
        <w:autoSpaceDE w:val="0"/>
        <w:autoSpaceDN w:val="0"/>
        <w:adjustRightInd w:val="0"/>
      </w:pPr>
    </w:p>
    <w:p w:rsidR="00807ED1" w:rsidRDefault="00807ED1" w:rsidP="00807ED1">
      <w:pPr>
        <w:autoSpaceDE w:val="0"/>
        <w:autoSpaceDN w:val="0"/>
        <w:adjustRightInd w:val="0"/>
      </w:pPr>
    </w:p>
    <w:p w:rsidR="00807ED1" w:rsidRDefault="00807ED1" w:rsidP="00807ED1">
      <w:pPr>
        <w:autoSpaceDE w:val="0"/>
        <w:autoSpaceDN w:val="0"/>
        <w:adjustRightInd w:val="0"/>
      </w:pPr>
    </w:p>
    <w:p w:rsidR="00807ED1" w:rsidRDefault="00807ED1" w:rsidP="00807ED1">
      <w:pPr>
        <w:autoSpaceDE w:val="0"/>
        <w:autoSpaceDN w:val="0"/>
        <w:adjustRightInd w:val="0"/>
      </w:pPr>
    </w:p>
    <w:p w:rsidR="00807ED1" w:rsidRDefault="00807ED1" w:rsidP="00807ED1">
      <w:pPr>
        <w:autoSpaceDE w:val="0"/>
        <w:autoSpaceDN w:val="0"/>
        <w:adjustRightInd w:val="0"/>
      </w:pPr>
    </w:p>
    <w:p w:rsidR="00807ED1" w:rsidRDefault="00807ED1" w:rsidP="00807ED1"/>
    <w:p w:rsidR="00807ED1" w:rsidRPr="00C04909" w:rsidRDefault="00807ED1" w:rsidP="00807ED1">
      <w:pPr>
        <w:jc w:val="center"/>
      </w:pPr>
      <w:r w:rsidRPr="00C04909">
        <w:lastRenderedPageBreak/>
        <w:t>T.C.</w:t>
      </w:r>
    </w:p>
    <w:p w:rsidR="00807ED1" w:rsidRPr="00C04909" w:rsidRDefault="00807ED1" w:rsidP="00807ED1">
      <w:pPr>
        <w:jc w:val="center"/>
      </w:pPr>
      <w:r w:rsidRPr="00C04909">
        <w:t>ANKARA BÜYÜKŞEHİR BELEDİYE MECLİSİ</w:t>
      </w:r>
    </w:p>
    <w:p w:rsidR="00807ED1" w:rsidRDefault="00807ED1" w:rsidP="00807ED1">
      <w:pPr>
        <w:jc w:val="center"/>
      </w:pPr>
      <w:r>
        <w:t xml:space="preserve">İmar ve Bayındırlık </w:t>
      </w:r>
      <w:r w:rsidRPr="00C04909">
        <w:t>Komisyon</w:t>
      </w:r>
      <w:r>
        <w:t>u Raporu</w:t>
      </w:r>
    </w:p>
    <w:p w:rsidR="00807ED1" w:rsidRDefault="00807ED1" w:rsidP="00807ED1">
      <w:pPr>
        <w:jc w:val="center"/>
      </w:pPr>
    </w:p>
    <w:p w:rsidR="00807ED1" w:rsidRPr="00C04909" w:rsidRDefault="00807ED1" w:rsidP="00807ED1">
      <w:pPr>
        <w:jc w:val="both"/>
      </w:pPr>
      <w:r w:rsidRPr="00C04909">
        <w:t>Rapor No:</w:t>
      </w:r>
      <w:r>
        <w:t xml:space="preserve"> 172   </w:t>
      </w:r>
      <w:r>
        <w:tab/>
      </w:r>
      <w:r w:rsidRPr="00C04909">
        <w:t xml:space="preserve">     </w:t>
      </w:r>
      <w:r>
        <w:tab/>
      </w:r>
      <w:r w:rsidRPr="00C04909">
        <w:t xml:space="preserve">     </w:t>
      </w:r>
      <w:r w:rsidRPr="00C04909">
        <w:tab/>
      </w:r>
      <w:r>
        <w:t xml:space="preserve">                         </w:t>
      </w:r>
      <w:r>
        <w:tab/>
        <w:t xml:space="preserve">         </w:t>
      </w:r>
      <w:r>
        <w:tab/>
      </w:r>
      <w:r>
        <w:tab/>
      </w:r>
      <w:r>
        <w:tab/>
        <w:t xml:space="preserve">    21</w:t>
      </w:r>
      <w:r w:rsidRPr="00C04909">
        <w:t>.</w:t>
      </w:r>
      <w:r>
        <w:t>08</w:t>
      </w:r>
      <w:r w:rsidRPr="00C04909">
        <w:t>.20</w:t>
      </w:r>
      <w:r>
        <w:t>20</w:t>
      </w:r>
      <w:r w:rsidRPr="00C04909">
        <w:t xml:space="preserve">    </w:t>
      </w:r>
    </w:p>
    <w:p w:rsidR="00807ED1" w:rsidRDefault="00807ED1" w:rsidP="00807ED1">
      <w:pPr>
        <w:pStyle w:val="Balk7"/>
        <w:rPr>
          <w:b/>
          <w:bCs/>
        </w:rPr>
      </w:pPr>
    </w:p>
    <w:p w:rsidR="00807ED1" w:rsidRPr="00807ED1" w:rsidRDefault="00807ED1" w:rsidP="00807ED1">
      <w:pPr>
        <w:pStyle w:val="Balk7"/>
        <w:jc w:val="center"/>
      </w:pPr>
      <w:r w:rsidRPr="00807ED1">
        <w:rPr>
          <w:bCs/>
        </w:rPr>
        <w:t>BÜYÜKŞEHİR BELEDİYE MECLİSİ BAŞKANLIĞINA</w:t>
      </w:r>
      <w:r w:rsidRPr="00807ED1">
        <w:t xml:space="preserve"> </w:t>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r>
      <w:r w:rsidRPr="00807ED1">
        <w:rPr>
          <w:vanish/>
        </w:rPr>
        <w:pgNum/>
        <w:t>20</w:t>
      </w:r>
    </w:p>
    <w:p w:rsidR="00807ED1" w:rsidRDefault="00807ED1" w:rsidP="00807ED1">
      <w:pPr>
        <w:pStyle w:val="ListeParagraf"/>
      </w:pPr>
      <w:r>
        <w:tab/>
      </w:r>
    </w:p>
    <w:p w:rsidR="00807ED1" w:rsidRDefault="00807ED1" w:rsidP="00807ED1">
      <w:pPr>
        <w:pStyle w:val="ListeParagraf"/>
        <w:tabs>
          <w:tab w:val="left" w:pos="0"/>
        </w:tabs>
        <w:ind w:left="0"/>
        <w:contextualSpacing/>
        <w:jc w:val="both"/>
      </w:pPr>
      <w:r>
        <w:tab/>
      </w:r>
      <w:r w:rsidRPr="000F6C95">
        <w:rPr>
          <w:bCs/>
        </w:rPr>
        <w:t xml:space="preserve"> </w:t>
      </w:r>
    </w:p>
    <w:p w:rsidR="00807ED1" w:rsidRDefault="00807ED1" w:rsidP="00807ED1">
      <w:pPr>
        <w:pStyle w:val="ListeParagraf"/>
        <w:tabs>
          <w:tab w:val="left" w:pos="0"/>
        </w:tabs>
        <w:ind w:left="0"/>
        <w:contextualSpacing/>
        <w:jc w:val="both"/>
      </w:pPr>
      <w:r>
        <w:tab/>
      </w:r>
      <w:r w:rsidRPr="00941AD5">
        <w:t>Yenimahalle İlçesi İsale Hattı yuva etabı 1/1000 ölçekli uygulama imar plan değişikliğine ilişkin Büyükşehir Belediye Meclisinin 10.08.2020 tarih ve 25.gündem maddesi olarak komisyonumuza havale edilen dosya incelendi.</w:t>
      </w:r>
    </w:p>
    <w:p w:rsidR="00807ED1" w:rsidRDefault="00807ED1" w:rsidP="00807ED1">
      <w:pPr>
        <w:pStyle w:val="ListeParagraf"/>
        <w:tabs>
          <w:tab w:val="left" w:pos="0"/>
        </w:tabs>
        <w:ind w:left="0"/>
        <w:contextualSpacing/>
        <w:jc w:val="both"/>
      </w:pPr>
    </w:p>
    <w:p w:rsidR="00807ED1" w:rsidRDefault="00807ED1" w:rsidP="00807ED1">
      <w:pPr>
        <w:pStyle w:val="ListeParagraf"/>
        <w:tabs>
          <w:tab w:val="left" w:pos="0"/>
        </w:tabs>
        <w:ind w:left="0"/>
        <w:contextualSpacing/>
        <w:jc w:val="both"/>
      </w:pPr>
      <w:r>
        <w:tab/>
      </w:r>
      <w:r w:rsidRPr="00941AD5">
        <w:t xml:space="preserve">Komisyonumuzca yapılan incelemeler neticesinde; Yenimahalle Belediye Başkanlığının 07.07.2020 tarihli ve 4470 sayılı yazısı </w:t>
      </w:r>
      <w:proofErr w:type="gramStart"/>
      <w:r w:rsidRPr="00941AD5">
        <w:t>ile,</w:t>
      </w:r>
      <w:proofErr w:type="gramEnd"/>
      <w:r w:rsidRPr="00941AD5">
        <w:t xml:space="preserve"> Yenimahalle Belediye Meclisinin 03.07.2020 gün ve 332 sayılı kara</w:t>
      </w:r>
      <w:r>
        <w:t>rı</w:t>
      </w:r>
      <w:r w:rsidRPr="00941AD5">
        <w:t xml:space="preserve"> ile uygun görülen Kızılırmak - </w:t>
      </w:r>
      <w:proofErr w:type="spellStart"/>
      <w:r w:rsidRPr="00941AD5">
        <w:t>İvedik</w:t>
      </w:r>
      <w:proofErr w:type="spellEnd"/>
      <w:r w:rsidRPr="00941AD5">
        <w:t xml:space="preserve"> İsale Hattı Yuva Etabı'na ait 1/1000 ölçekli uygulama imar planı değişikliği</w:t>
      </w:r>
      <w:r>
        <w:t>nin</w:t>
      </w:r>
      <w:r w:rsidRPr="00941AD5">
        <w:t xml:space="preserve"> 5216 sayılı </w:t>
      </w:r>
      <w:r>
        <w:t>Y</w:t>
      </w:r>
      <w:r w:rsidRPr="00941AD5">
        <w:t xml:space="preserve">asanın 14.maddesi gereği </w:t>
      </w:r>
      <w:r>
        <w:t xml:space="preserve">İmar ve Şehircilik Dairesi </w:t>
      </w:r>
      <w:r w:rsidRPr="00941AD5">
        <w:t>Başkanlığı</w:t>
      </w:r>
      <w:r>
        <w:t xml:space="preserve">na </w:t>
      </w:r>
      <w:r w:rsidRPr="00941AD5">
        <w:t>sunul</w:t>
      </w:r>
      <w:r>
        <w:t>duğu,</w:t>
      </w:r>
    </w:p>
    <w:p w:rsidR="00807ED1" w:rsidRPr="00941AD5" w:rsidRDefault="00807ED1" w:rsidP="00807ED1">
      <w:pPr>
        <w:pStyle w:val="ListeParagraf"/>
        <w:tabs>
          <w:tab w:val="left" w:pos="0"/>
        </w:tabs>
        <w:ind w:left="0"/>
        <w:contextualSpacing/>
        <w:jc w:val="both"/>
      </w:pPr>
    </w:p>
    <w:p w:rsidR="00807ED1" w:rsidRPr="00941AD5" w:rsidRDefault="00807ED1" w:rsidP="00807ED1">
      <w:pPr>
        <w:ind w:left="20" w:firstLine="800"/>
        <w:jc w:val="both"/>
      </w:pPr>
      <w:r w:rsidRPr="00941AD5">
        <w:t>Yapılan incelemede;</w:t>
      </w:r>
    </w:p>
    <w:p w:rsidR="00807ED1" w:rsidRDefault="00807ED1" w:rsidP="00807ED1">
      <w:pPr>
        <w:ind w:left="20" w:right="20" w:firstLine="800"/>
        <w:jc w:val="both"/>
      </w:pPr>
      <w:proofErr w:type="gramStart"/>
      <w:r w:rsidRPr="00941AD5">
        <w:t>Yenimahalle Belediye Meclisinin 06.06.2012 tarih ve 425 sayılı kararı ile uygun görülerek, Ankara Büyükşehir Belediye Meclisinin 15.06.2012 gün ve 982 sayılı kara</w:t>
      </w:r>
      <w:r>
        <w:t>rı</w:t>
      </w:r>
      <w:r w:rsidRPr="00941AD5">
        <w:t xml:space="preserve"> ile onaylanan Kızılırmak-</w:t>
      </w:r>
      <w:proofErr w:type="spellStart"/>
      <w:r w:rsidRPr="00941AD5">
        <w:t>İvedik</w:t>
      </w:r>
      <w:proofErr w:type="spellEnd"/>
      <w:r w:rsidRPr="00941AD5">
        <w:t xml:space="preserve"> İsale Hattı Yuva Etabı'na ait 1/1000 ölçekli imar planı ve bu plan</w:t>
      </w:r>
      <w:r>
        <w:t>ın</w:t>
      </w:r>
      <w:r w:rsidRPr="00941AD5">
        <w:t xml:space="preserve"> uygulaması olan 1/1000 ölçekli 84312 </w:t>
      </w:r>
      <w:proofErr w:type="spellStart"/>
      <w:r w:rsidRPr="00941AD5">
        <w:t>nolu</w:t>
      </w:r>
      <w:proofErr w:type="spellEnd"/>
      <w:r w:rsidRPr="00941AD5">
        <w:t xml:space="preserve"> parselasyon planı ile tapu tescilinin yapıldığı,</w:t>
      </w:r>
      <w:proofErr w:type="gramEnd"/>
    </w:p>
    <w:p w:rsidR="00807ED1" w:rsidRPr="00941AD5" w:rsidRDefault="00807ED1" w:rsidP="00807ED1">
      <w:pPr>
        <w:ind w:left="20" w:right="20" w:firstLine="800"/>
        <w:jc w:val="both"/>
      </w:pPr>
    </w:p>
    <w:p w:rsidR="00807ED1" w:rsidRPr="00941AD5" w:rsidRDefault="00807ED1" w:rsidP="00807ED1">
      <w:pPr>
        <w:ind w:left="20" w:firstLine="800"/>
        <w:jc w:val="both"/>
      </w:pPr>
      <w:r w:rsidRPr="00941AD5">
        <w:t>Onaylı plan koşulla</w:t>
      </w:r>
      <w:r>
        <w:t>rı</w:t>
      </w:r>
      <w:r w:rsidRPr="00941AD5">
        <w:t>;</w:t>
      </w:r>
    </w:p>
    <w:p w:rsidR="00807ED1" w:rsidRDefault="00807ED1" w:rsidP="00807ED1">
      <w:pPr>
        <w:ind w:left="20" w:right="20" w:firstLine="800"/>
        <w:jc w:val="both"/>
      </w:pPr>
      <w:r w:rsidRPr="00941AD5">
        <w:t xml:space="preserve">-Konut alanları için E:1.20 </w:t>
      </w:r>
      <w:proofErr w:type="spellStart"/>
      <w:proofErr w:type="gramStart"/>
      <w:r w:rsidRPr="00941AD5">
        <w:t>Hmax</w:t>
      </w:r>
      <w:proofErr w:type="spellEnd"/>
      <w:r w:rsidRPr="00941AD5">
        <w:t>:Serbest</w:t>
      </w:r>
      <w:proofErr w:type="gramEnd"/>
      <w:r w:rsidRPr="00941AD5">
        <w:t>, parsellerdeki ifraz yapılması durumunda minimum parsel büyüklüğünün 8000 m</w:t>
      </w:r>
      <w:r w:rsidRPr="00941AD5">
        <w:rPr>
          <w:vertAlign w:val="superscript"/>
        </w:rPr>
        <w:t>2</w:t>
      </w:r>
      <w:r w:rsidRPr="00941AD5">
        <w:t xml:space="preserve"> olduğu, minimum daire büyüklüğün 150 m</w:t>
      </w:r>
      <w:r w:rsidRPr="00941AD5">
        <w:rPr>
          <w:vertAlign w:val="superscript"/>
        </w:rPr>
        <w:t>2</w:t>
      </w:r>
      <w:r w:rsidRPr="00941AD5">
        <w:t xml:space="preserve"> belirtildiği,</w:t>
      </w:r>
    </w:p>
    <w:p w:rsidR="00807ED1" w:rsidRPr="00941AD5" w:rsidRDefault="00807ED1" w:rsidP="00807ED1">
      <w:pPr>
        <w:ind w:left="20" w:right="20" w:firstLine="800"/>
        <w:jc w:val="both"/>
      </w:pPr>
    </w:p>
    <w:p w:rsidR="00807ED1" w:rsidRDefault="00807ED1" w:rsidP="00807ED1">
      <w:pPr>
        <w:ind w:left="20" w:right="20" w:firstLine="800"/>
        <w:jc w:val="both"/>
      </w:pPr>
      <w:r w:rsidRPr="00941AD5">
        <w:t xml:space="preserve">-Ticaret alanlar için; E:0.75 </w:t>
      </w:r>
      <w:proofErr w:type="spellStart"/>
      <w:r w:rsidRPr="00941AD5">
        <w:t>Hmax</w:t>
      </w:r>
      <w:proofErr w:type="spellEnd"/>
      <w:r w:rsidRPr="00941AD5">
        <w:t>=8.50m (2 Kat) ve parsellerdeki ifraz yapılması durumunda minimum parsel büyüklüğünün 1000 m</w:t>
      </w:r>
      <w:r w:rsidRPr="00941AD5">
        <w:rPr>
          <w:vertAlign w:val="superscript"/>
        </w:rPr>
        <w:t>2</w:t>
      </w:r>
      <w:r w:rsidRPr="00941AD5">
        <w:t xml:space="preserve"> olduğu, Ticari alanlarda konut kullanımının olamayacağı,</w:t>
      </w:r>
    </w:p>
    <w:p w:rsidR="00807ED1" w:rsidRPr="00941AD5" w:rsidRDefault="00807ED1" w:rsidP="00807ED1">
      <w:pPr>
        <w:ind w:left="20" w:right="20" w:firstLine="800"/>
        <w:jc w:val="both"/>
      </w:pPr>
    </w:p>
    <w:p w:rsidR="00807ED1" w:rsidRPr="00941AD5" w:rsidRDefault="00807ED1" w:rsidP="00807ED1">
      <w:pPr>
        <w:ind w:left="20" w:right="20" w:firstLine="800"/>
        <w:jc w:val="both"/>
      </w:pPr>
      <w:r w:rsidRPr="00941AD5">
        <w:t xml:space="preserve">-Kentsel Servis Alanları için yapılaşma koşulları; E:1.00 </w:t>
      </w:r>
      <w:proofErr w:type="spellStart"/>
      <w:r w:rsidRPr="00941AD5">
        <w:t>Hmax</w:t>
      </w:r>
      <w:proofErr w:type="spellEnd"/>
      <w:r w:rsidRPr="00941AD5">
        <w:t>=Serbest ve parsellerdeki ifraz yapılması durumunda minimum parsel büyüklüğünün 5000 m</w:t>
      </w:r>
      <w:r w:rsidRPr="00941AD5">
        <w:rPr>
          <w:vertAlign w:val="superscript"/>
        </w:rPr>
        <w:t xml:space="preserve">2 </w:t>
      </w:r>
      <w:r w:rsidRPr="00941AD5">
        <w:t>olduğu,</w:t>
      </w:r>
    </w:p>
    <w:p w:rsidR="00807ED1" w:rsidRDefault="00807ED1" w:rsidP="00807ED1">
      <w:pPr>
        <w:ind w:left="20" w:firstLine="800"/>
        <w:jc w:val="both"/>
      </w:pPr>
    </w:p>
    <w:p w:rsidR="00807ED1" w:rsidRDefault="00807ED1" w:rsidP="00807ED1">
      <w:pPr>
        <w:ind w:left="20" w:firstLine="800"/>
        <w:jc w:val="both"/>
      </w:pPr>
      <w:r w:rsidRPr="00941AD5">
        <w:t xml:space="preserve">-Sosyal donatı alanları içerisinde kalan Eğitim Alanları için; E:1.00, </w:t>
      </w:r>
      <w:proofErr w:type="spellStart"/>
      <w:r w:rsidRPr="00941AD5">
        <w:t>Hmax</w:t>
      </w:r>
      <w:proofErr w:type="spellEnd"/>
      <w:r w:rsidRPr="00941AD5">
        <w:t>=5</w:t>
      </w:r>
      <w:r>
        <w:t xml:space="preserve"> kat olduğu,</w:t>
      </w:r>
    </w:p>
    <w:p w:rsidR="00807ED1" w:rsidRDefault="00807ED1" w:rsidP="00807ED1">
      <w:pPr>
        <w:ind w:left="20" w:firstLine="800"/>
        <w:jc w:val="both"/>
      </w:pPr>
    </w:p>
    <w:p w:rsidR="00807ED1" w:rsidRDefault="00807ED1" w:rsidP="00807ED1">
      <w:pPr>
        <w:ind w:left="20" w:firstLine="800"/>
        <w:jc w:val="both"/>
      </w:pPr>
      <w:r w:rsidRPr="00941AD5">
        <w:t xml:space="preserve">-Sağlık, </w:t>
      </w:r>
      <w:proofErr w:type="spellStart"/>
      <w:r w:rsidRPr="00941AD5">
        <w:t>Sosyo</w:t>
      </w:r>
      <w:proofErr w:type="spellEnd"/>
      <w:r w:rsidRPr="00941AD5">
        <w:t xml:space="preserve">-Kültürel, İbadet, Belediye Hizmet Alanlarında E:0.60 </w:t>
      </w:r>
      <w:proofErr w:type="spellStart"/>
      <w:proofErr w:type="gramStart"/>
      <w:r w:rsidRPr="00941AD5">
        <w:t>Hmax</w:t>
      </w:r>
      <w:proofErr w:type="spellEnd"/>
      <w:r w:rsidRPr="00941AD5">
        <w:t>;Serbest</w:t>
      </w:r>
      <w:proofErr w:type="gramEnd"/>
      <w:r w:rsidRPr="00941AD5">
        <w:t xml:space="preserve"> yapılaşma koşullarının belirlendiği,</w:t>
      </w:r>
    </w:p>
    <w:p w:rsidR="00807ED1" w:rsidRPr="00941AD5" w:rsidRDefault="00807ED1" w:rsidP="00807ED1">
      <w:pPr>
        <w:ind w:left="20" w:firstLine="800"/>
        <w:jc w:val="both"/>
      </w:pPr>
    </w:p>
    <w:p w:rsidR="00807ED1" w:rsidRDefault="00807ED1" w:rsidP="00807ED1">
      <w:pPr>
        <w:ind w:left="40" w:right="20" w:firstLine="780"/>
        <w:jc w:val="both"/>
        <w:rPr>
          <w:iCs/>
        </w:rPr>
      </w:pPr>
      <w:r w:rsidRPr="00941AD5">
        <w:t xml:space="preserve">İlçe belediyesince sunulan, 1/1000 ölçekli Uygulama İmar Planı Değişikliği </w:t>
      </w:r>
      <w:proofErr w:type="gramStart"/>
      <w:r w:rsidRPr="00941AD5">
        <w:t>ile;</w:t>
      </w:r>
      <w:proofErr w:type="gramEnd"/>
      <w:r w:rsidRPr="00941AD5">
        <w:t xml:space="preserve"> 20.02.2020 tarih ve 31045 sayılı Resmi Gazetede yayımlanan 7221 sayılı Coğrafi Bilgi Sistemleri ile Bazı kanunlarda değişiklik Yapılması Hakkında Kanunun 6. maddesi ile 3194 sayılı Kanunun 8. maddesine eklenen "</w:t>
      </w:r>
      <w:r w:rsidRPr="00941AD5">
        <w:rPr>
          <w:iCs/>
        </w:rPr>
        <w:t xml:space="preserve">İmar planlarında bina yükseklikleri </w:t>
      </w:r>
      <w:proofErr w:type="spellStart"/>
      <w:r w:rsidRPr="00941AD5">
        <w:rPr>
          <w:iCs/>
        </w:rPr>
        <w:t>Yençok</w:t>
      </w:r>
      <w:proofErr w:type="spellEnd"/>
      <w:r w:rsidRPr="00941AD5">
        <w:rPr>
          <w:iCs/>
        </w:rPr>
        <w:t xml:space="preserve">: Serbest olarak belirlenemez. Sanayi alanları, ibadethane alanları ve tarımsal amaçlı silo yapıları hariç olmak üzere </w:t>
      </w:r>
      <w:proofErr w:type="spellStart"/>
      <w:r w:rsidRPr="00941AD5">
        <w:rPr>
          <w:iCs/>
        </w:rPr>
        <w:t>mer</w:t>
      </w:r>
      <w:proofErr w:type="spellEnd"/>
      <w:r w:rsidRPr="00941AD5">
        <w:rPr>
          <w:iCs/>
        </w:rPr>
        <w:t xml:space="preserve"> 'i imar planlarında </w:t>
      </w:r>
      <w:proofErr w:type="spellStart"/>
      <w:proofErr w:type="gramStart"/>
      <w:r w:rsidRPr="00941AD5">
        <w:rPr>
          <w:iCs/>
        </w:rPr>
        <w:t>Yençok</w:t>
      </w:r>
      <w:proofErr w:type="spellEnd"/>
      <w:r w:rsidRPr="00941AD5">
        <w:rPr>
          <w:iCs/>
        </w:rPr>
        <w:t>:Serbest</w:t>
      </w:r>
      <w:proofErr w:type="gramEnd"/>
      <w:r w:rsidRPr="00941AD5">
        <w:rPr>
          <w:iCs/>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Pr>
          <w:iCs/>
        </w:rPr>
        <w:t xml:space="preserve"> </w:t>
      </w:r>
      <w:r w:rsidRPr="00941AD5">
        <w:t xml:space="preserve">hükmü ve aynı kanunun 13. maddesi ile 3194 sayılı kanununa eklenen Geçici 20. madde </w:t>
      </w:r>
      <w:r w:rsidRPr="00941AD5">
        <w:rPr>
          <w:iCs/>
        </w:rPr>
        <w:t>"</w:t>
      </w:r>
      <w:r>
        <w:rPr>
          <w:iCs/>
        </w:rPr>
        <w:t>Bu</w:t>
      </w:r>
      <w:r w:rsidRPr="00941AD5">
        <w:rPr>
          <w:iCs/>
        </w:rPr>
        <w:t xml:space="preserve"> Kanunun 8 inci maddesinin birinci fıkrasının (b) bendinin onuncu paragrafında yer alan</w:t>
      </w:r>
    </w:p>
    <w:p w:rsidR="00807ED1" w:rsidRDefault="00807ED1" w:rsidP="00807ED1">
      <w:pPr>
        <w:ind w:left="40" w:right="20" w:firstLine="780"/>
        <w:jc w:val="both"/>
        <w:rPr>
          <w:iCs/>
        </w:rPr>
      </w:pPr>
    </w:p>
    <w:p w:rsidR="00807ED1" w:rsidRPr="00C04909" w:rsidRDefault="00807ED1" w:rsidP="00807ED1">
      <w:pPr>
        <w:jc w:val="center"/>
      </w:pPr>
      <w:r w:rsidRPr="00C04909">
        <w:lastRenderedPageBreak/>
        <w:t>T.C.</w:t>
      </w:r>
    </w:p>
    <w:p w:rsidR="00807ED1" w:rsidRPr="00C04909" w:rsidRDefault="00807ED1" w:rsidP="00807ED1">
      <w:pPr>
        <w:jc w:val="center"/>
      </w:pPr>
      <w:r w:rsidRPr="00C04909">
        <w:t>ANKARA BÜYÜKŞEHİR BELEDİYE MECLİSİ</w:t>
      </w:r>
    </w:p>
    <w:p w:rsidR="00807ED1" w:rsidRDefault="00807ED1" w:rsidP="00807ED1">
      <w:pPr>
        <w:jc w:val="center"/>
      </w:pPr>
      <w:r>
        <w:t xml:space="preserve">İmar ve Bayındırlık </w:t>
      </w:r>
      <w:r w:rsidRPr="00C04909">
        <w:t>Komisyon</w:t>
      </w:r>
      <w:r>
        <w:t>u Raporu</w:t>
      </w:r>
    </w:p>
    <w:p w:rsidR="00807ED1" w:rsidRDefault="00807ED1" w:rsidP="00807ED1">
      <w:pPr>
        <w:jc w:val="center"/>
      </w:pPr>
    </w:p>
    <w:p w:rsidR="00807ED1" w:rsidRPr="00C04909" w:rsidRDefault="00807ED1" w:rsidP="00807ED1">
      <w:pPr>
        <w:jc w:val="both"/>
      </w:pPr>
      <w:r w:rsidRPr="00C04909">
        <w:t>Rapor No:</w:t>
      </w:r>
      <w:r>
        <w:t xml:space="preserve"> 172   </w:t>
      </w:r>
      <w:r>
        <w:tab/>
      </w:r>
      <w:r w:rsidRPr="00C04909">
        <w:t xml:space="preserve">     </w:t>
      </w:r>
      <w:r>
        <w:tab/>
      </w:r>
      <w:r w:rsidRPr="00C04909">
        <w:t xml:space="preserve">     </w:t>
      </w:r>
      <w:r w:rsidRPr="00C04909">
        <w:tab/>
      </w:r>
      <w:r>
        <w:t xml:space="preserve">                         </w:t>
      </w:r>
      <w:r>
        <w:tab/>
        <w:t xml:space="preserve">         </w:t>
      </w:r>
      <w:r>
        <w:tab/>
      </w:r>
      <w:r>
        <w:tab/>
      </w:r>
      <w:r>
        <w:tab/>
        <w:t xml:space="preserve">    21</w:t>
      </w:r>
      <w:r w:rsidRPr="00C04909">
        <w:t>.</w:t>
      </w:r>
      <w:r>
        <w:t>08</w:t>
      </w:r>
      <w:r w:rsidRPr="00C04909">
        <w:t>.20</w:t>
      </w:r>
      <w:r>
        <w:t>20</w:t>
      </w:r>
      <w:r w:rsidRPr="00C04909">
        <w:t xml:space="preserve">    </w:t>
      </w:r>
    </w:p>
    <w:p w:rsidR="00807ED1" w:rsidRDefault="00807ED1" w:rsidP="00807ED1">
      <w:pPr>
        <w:pStyle w:val="Balk7"/>
        <w:rPr>
          <w:b/>
          <w:bCs/>
        </w:rPr>
      </w:pPr>
    </w:p>
    <w:p w:rsidR="00807ED1" w:rsidRDefault="00807ED1" w:rsidP="00807ED1">
      <w:pPr>
        <w:ind w:left="40" w:right="20"/>
        <w:jc w:val="center"/>
        <w:rPr>
          <w:bCs/>
        </w:rPr>
      </w:pPr>
      <w:r>
        <w:rPr>
          <w:bCs/>
        </w:rPr>
        <w:t>-2-</w:t>
      </w:r>
    </w:p>
    <w:p w:rsidR="00807ED1" w:rsidRDefault="00807ED1" w:rsidP="00807ED1">
      <w:pPr>
        <w:ind w:left="40" w:right="20"/>
        <w:jc w:val="center"/>
        <w:rPr>
          <w:bCs/>
        </w:rPr>
      </w:pPr>
    </w:p>
    <w:p w:rsidR="00807ED1" w:rsidRDefault="00807ED1" w:rsidP="00807ED1">
      <w:pPr>
        <w:ind w:left="40" w:right="20"/>
        <w:jc w:val="both"/>
        <w:rPr>
          <w:iCs/>
        </w:rPr>
      </w:pPr>
    </w:p>
    <w:p w:rsidR="00807ED1" w:rsidRDefault="00807ED1" w:rsidP="00807ED1">
      <w:pPr>
        <w:ind w:left="40" w:right="20"/>
        <w:jc w:val="both"/>
      </w:pPr>
      <w:proofErr w:type="gramStart"/>
      <w:r w:rsidRPr="00941AD5">
        <w:rPr>
          <w:iCs/>
        </w:rPr>
        <w:t>hükümler</w:t>
      </w:r>
      <w:proofErr w:type="gramEnd"/>
      <w:r w:rsidRPr="00941AD5">
        <w:rPr>
          <w:iCs/>
        </w:rPr>
        <w:t xml:space="preserve"> doğrultusunda ilgili idare 1/7/2021 tarihine kadar meclis kararı ile plan değişikliklerini ve revizyonlarını yapmakla yükümlüdür... " </w:t>
      </w:r>
      <w:r w:rsidRPr="00941AD5">
        <w:t>hükmü gereğince (sanayi alanları, ibadethane alanları ve tarımsal amaçlı silo yapıları dışındaki kullanımlarda) plan değişikliği hazırlandığı,</w:t>
      </w:r>
    </w:p>
    <w:p w:rsidR="00807ED1" w:rsidRDefault="00807ED1" w:rsidP="00807ED1">
      <w:pPr>
        <w:ind w:right="20"/>
        <w:jc w:val="both"/>
      </w:pPr>
    </w:p>
    <w:p w:rsidR="00807ED1" w:rsidRDefault="00807ED1" w:rsidP="00807ED1">
      <w:pPr>
        <w:ind w:left="40" w:right="20" w:firstLine="780"/>
        <w:jc w:val="both"/>
      </w:pPr>
      <w:proofErr w:type="gramStart"/>
      <w:r w:rsidRPr="00941AD5">
        <w:t xml:space="preserve">Yuva etabı imar planı </w:t>
      </w:r>
      <w:r w:rsidRPr="008816C1">
        <w:t>kapsamında mevcut</w:t>
      </w:r>
      <w:r w:rsidRPr="00941AD5">
        <w:t xml:space="preserve"> teşekkül olarak sadece 63530 ada 1 (Kentsel Servis Alanı) parsele (18 kat olarak) ruhsat verildiği, çevre imar koşulları olarak ise planlama alanının güneyinde yer alan Yuva Köyü ve Çevresi imar planı kapsamında ise Konut Alanlarında (24 kat, 20 kat, 23 kat, 8 kat, 5 kat), Konut+Ticaret Alanlarında ise 17 kat, Kentsel Servis Alanlarında 12 kat olarak ruhsatlı yapılaşmaların bulunduğunun açıklama raporunda belirtildiği,</w:t>
      </w:r>
      <w:proofErr w:type="gramEnd"/>
    </w:p>
    <w:p w:rsidR="00807ED1" w:rsidRDefault="00807ED1" w:rsidP="00807ED1">
      <w:pPr>
        <w:ind w:left="40" w:right="20" w:firstLine="780"/>
        <w:jc w:val="both"/>
      </w:pPr>
    </w:p>
    <w:p w:rsidR="00807ED1" w:rsidRDefault="00807ED1" w:rsidP="00807ED1">
      <w:pPr>
        <w:ind w:left="40" w:right="20" w:firstLine="780"/>
        <w:jc w:val="both"/>
      </w:pPr>
      <w:r>
        <w:t xml:space="preserve">Yuva etabı imar planında ise </w:t>
      </w:r>
      <w:r w:rsidRPr="00941AD5">
        <w:t>"</w:t>
      </w:r>
      <w:r>
        <w:t>N/</w:t>
      </w:r>
      <w:proofErr w:type="spellStart"/>
      <w:proofErr w:type="gramStart"/>
      <w:r>
        <w:t>Yençok</w:t>
      </w:r>
      <w:proofErr w:type="spellEnd"/>
      <w:r>
        <w:t>:Serbest</w:t>
      </w:r>
      <w:proofErr w:type="gramEnd"/>
      <w:r w:rsidRPr="00941AD5">
        <w:t>"</w:t>
      </w:r>
      <w:r>
        <w:t xml:space="preserve"> olarak belirlenmiş alanlar için önerisinde Konut Alanlarında </w:t>
      </w:r>
      <w:proofErr w:type="spellStart"/>
      <w:r>
        <w:t>Yençok</w:t>
      </w:r>
      <w:proofErr w:type="spellEnd"/>
      <w:r>
        <w:t xml:space="preserve">:25 kat, Sağlık Tesisi, SKT ve BHA Alanlarında </w:t>
      </w:r>
      <w:proofErr w:type="spellStart"/>
      <w:r>
        <w:t>Yençok</w:t>
      </w:r>
      <w:proofErr w:type="spellEnd"/>
      <w:r>
        <w:t xml:space="preserve">:5 Kat, Kentsel Servis Alanlarında </w:t>
      </w:r>
      <w:proofErr w:type="spellStart"/>
      <w:r>
        <w:t>Yençok</w:t>
      </w:r>
      <w:proofErr w:type="spellEnd"/>
      <w:r>
        <w:t>:18 kat, Spor Tesis Alanlarında 4 Kat, T.A.A. ise 2 kat olarak önerildiği,</w:t>
      </w:r>
    </w:p>
    <w:p w:rsidR="00807ED1" w:rsidRDefault="00807ED1" w:rsidP="00807ED1">
      <w:pPr>
        <w:ind w:left="40" w:right="20" w:firstLine="780"/>
        <w:jc w:val="both"/>
      </w:pPr>
    </w:p>
    <w:p w:rsidR="00807ED1" w:rsidRPr="00941AD5" w:rsidRDefault="00807ED1" w:rsidP="00807ED1">
      <w:pPr>
        <w:ind w:left="40" w:right="20" w:firstLine="780"/>
        <w:jc w:val="both"/>
      </w:pPr>
      <w:r>
        <w:t xml:space="preserve">Hususları tespit edilmiş olup, </w:t>
      </w:r>
      <w:r w:rsidRPr="00941AD5">
        <w:t>Kızılırmak-</w:t>
      </w:r>
      <w:proofErr w:type="spellStart"/>
      <w:r w:rsidRPr="00941AD5">
        <w:t>İvedik</w:t>
      </w:r>
      <w:proofErr w:type="spellEnd"/>
      <w:r w:rsidRPr="00941AD5">
        <w:t xml:space="preserve"> İsale Hattı Yuva Etabı'na ait 1/1000 ölçekli imar planı ile söz konusu </w:t>
      </w:r>
      <w:proofErr w:type="spellStart"/>
      <w:r w:rsidRPr="00941AD5">
        <w:t>mer'i</w:t>
      </w:r>
      <w:proofErr w:type="spellEnd"/>
      <w:r w:rsidRPr="00941AD5">
        <w:t xml:space="preserve"> imar planı sınırı içerisinde yapılmış plan değişiklikleri kapsamında yapı yüksekliklerinin belirlenmesine ilişkin 1/1000 ölçekli Uygulama İ</w:t>
      </w:r>
      <w:r>
        <w:t xml:space="preserve">mar Planı </w:t>
      </w:r>
      <w:proofErr w:type="gramStart"/>
      <w:r>
        <w:t>revizyonu</w:t>
      </w:r>
      <w:proofErr w:type="gramEnd"/>
      <w:r>
        <w:t xml:space="preserve"> önerisinin konut alanlarında </w:t>
      </w:r>
      <w:proofErr w:type="spellStart"/>
      <w:r>
        <w:t>Yençok</w:t>
      </w:r>
      <w:proofErr w:type="spellEnd"/>
      <w:r>
        <w:t>:24 kat olarak “</w:t>
      </w:r>
      <w:proofErr w:type="spellStart"/>
      <w:r>
        <w:t>tadilen</w:t>
      </w:r>
      <w:proofErr w:type="spellEnd"/>
      <w:r>
        <w:t xml:space="preserve"> onayı” komisyonumuzca oybirliğiyle uygun görülmüştür.</w:t>
      </w:r>
    </w:p>
    <w:p w:rsidR="00807ED1" w:rsidRDefault="00807ED1" w:rsidP="00807ED1">
      <w:pPr>
        <w:pStyle w:val="ListeParagraf"/>
        <w:tabs>
          <w:tab w:val="left" w:pos="0"/>
        </w:tabs>
        <w:ind w:left="0"/>
        <w:contextualSpacing/>
        <w:jc w:val="both"/>
      </w:pPr>
      <w:r>
        <w:tab/>
      </w:r>
    </w:p>
    <w:p w:rsidR="00807ED1" w:rsidRDefault="00807ED1" w:rsidP="00807ED1">
      <w:pPr>
        <w:ind w:left="20" w:firstLine="720"/>
        <w:jc w:val="both"/>
      </w:pPr>
      <w:r w:rsidRPr="00D92734">
        <w:t>Raporumuz Büyükşehir Belediye Meclisinin onayına arz olunur.</w:t>
      </w:r>
    </w:p>
    <w:p w:rsidR="00807ED1" w:rsidRDefault="00807ED1" w:rsidP="00807ED1">
      <w:pPr>
        <w:jc w:val="both"/>
      </w:pPr>
    </w:p>
    <w:p w:rsidR="00807ED1" w:rsidRDefault="00807ED1" w:rsidP="00807ED1">
      <w:pPr>
        <w:jc w:val="both"/>
      </w:pPr>
    </w:p>
    <w:p w:rsidR="00807ED1" w:rsidRDefault="00807ED1" w:rsidP="00807ED1">
      <w:pPr>
        <w:jc w:val="both"/>
      </w:pPr>
      <w:r>
        <w:t xml:space="preserve">              Mehmet Emin AYAZ                        Gürkan DEMİRKESEN             Kerem ERDEM</w:t>
      </w:r>
    </w:p>
    <w:p w:rsidR="00807ED1" w:rsidRDefault="00807ED1" w:rsidP="00807ED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07ED1" w:rsidRDefault="00807ED1" w:rsidP="00807ED1">
      <w:pPr>
        <w:jc w:val="both"/>
      </w:pPr>
    </w:p>
    <w:p w:rsidR="00807ED1" w:rsidRDefault="00807ED1" w:rsidP="00807ED1">
      <w:pPr>
        <w:jc w:val="both"/>
      </w:pPr>
    </w:p>
    <w:p w:rsidR="00807ED1" w:rsidRDefault="00807ED1" w:rsidP="00807ED1">
      <w:pPr>
        <w:jc w:val="both"/>
      </w:pPr>
    </w:p>
    <w:p w:rsidR="00807ED1" w:rsidRDefault="00807ED1" w:rsidP="00807ED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07ED1" w:rsidRDefault="00807ED1" w:rsidP="00807ED1">
      <w:pPr>
        <w:ind w:firstLine="708"/>
        <w:jc w:val="both"/>
      </w:pPr>
      <w:r>
        <w:t>Üye</w:t>
      </w:r>
      <w:r>
        <w:tab/>
      </w:r>
      <w:r>
        <w:tab/>
      </w:r>
      <w:r>
        <w:tab/>
      </w:r>
      <w:r>
        <w:tab/>
      </w:r>
      <w:r>
        <w:tab/>
      </w:r>
      <w:r>
        <w:tab/>
        <w:t>Üye</w:t>
      </w:r>
      <w:r>
        <w:tab/>
      </w:r>
      <w:r>
        <w:tab/>
      </w:r>
      <w:r>
        <w:tab/>
      </w:r>
      <w:r>
        <w:tab/>
        <w:t>Üye</w:t>
      </w:r>
    </w:p>
    <w:p w:rsidR="00807ED1" w:rsidRDefault="00807ED1" w:rsidP="00807ED1">
      <w:pPr>
        <w:jc w:val="both"/>
      </w:pPr>
    </w:p>
    <w:p w:rsidR="00807ED1" w:rsidRDefault="00807ED1" w:rsidP="00807ED1">
      <w:pPr>
        <w:jc w:val="both"/>
      </w:pPr>
    </w:p>
    <w:p w:rsidR="00807ED1" w:rsidRDefault="00807ED1" w:rsidP="00807ED1">
      <w:pPr>
        <w:jc w:val="both"/>
      </w:pPr>
    </w:p>
    <w:p w:rsidR="00807ED1" w:rsidRDefault="00807ED1" w:rsidP="00807ED1">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807ED1" w:rsidRDefault="00807ED1" w:rsidP="00807ED1">
      <w:pPr>
        <w:jc w:val="both"/>
      </w:pPr>
      <w:r>
        <w:t xml:space="preserve">      Üye</w:t>
      </w:r>
      <w:r>
        <w:tab/>
      </w:r>
      <w:r>
        <w:tab/>
      </w:r>
      <w:r>
        <w:tab/>
      </w:r>
      <w:r>
        <w:tab/>
      </w:r>
      <w:r>
        <w:tab/>
      </w:r>
      <w:r>
        <w:tab/>
        <w:t>Üye</w:t>
      </w:r>
      <w:r>
        <w:tab/>
      </w:r>
      <w:r>
        <w:tab/>
      </w:r>
      <w:r>
        <w:tab/>
      </w:r>
      <w:r>
        <w:tab/>
        <w:t xml:space="preserve">   Üye</w:t>
      </w:r>
      <w:r>
        <w:tab/>
      </w:r>
    </w:p>
    <w:p w:rsidR="00807ED1" w:rsidRDefault="00807ED1" w:rsidP="00807ED1">
      <w:pPr>
        <w:pStyle w:val="ListeParagraf"/>
        <w:tabs>
          <w:tab w:val="left" w:pos="0"/>
          <w:tab w:val="left" w:pos="709"/>
        </w:tabs>
        <w:jc w:val="both"/>
      </w:pPr>
    </w:p>
    <w:p w:rsidR="00807ED1" w:rsidRDefault="00807ED1" w:rsidP="00807ED1">
      <w:pPr>
        <w:jc w:val="both"/>
      </w:pPr>
    </w:p>
    <w:p w:rsidR="00807ED1" w:rsidRPr="00F056A8" w:rsidRDefault="00807ED1" w:rsidP="00807ED1">
      <w:pPr>
        <w:autoSpaceDE w:val="0"/>
        <w:autoSpaceDN w:val="0"/>
        <w:adjustRightInd w:val="0"/>
      </w:pPr>
    </w:p>
    <w:sectPr w:rsidR="00807ED1"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07ED1"/>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0E8E"/>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451"/>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1424</Words>
  <Characters>8121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2020-09-09T09:51:00Z</cp:lastPrinted>
  <dcterms:created xsi:type="dcterms:W3CDTF">2020-09-09T09:51:00Z</dcterms:created>
  <dcterms:modified xsi:type="dcterms:W3CDTF">2020-09-16T07:33:00Z</dcterms:modified>
</cp:coreProperties>
</file>