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17567" w:rsidTr="009C7D13">
        <w:trPr>
          <w:trHeight w:val="1008"/>
        </w:trPr>
        <w:tc>
          <w:tcPr>
            <w:tcW w:w="3510" w:type="dxa"/>
          </w:tcPr>
          <w:p w:rsidR="00417567" w:rsidRDefault="00417567" w:rsidP="009C7D13">
            <w:pPr>
              <w:ind w:left="708" w:firstLine="708"/>
            </w:pPr>
            <w:r>
              <w:t>T.C.</w:t>
            </w:r>
          </w:p>
          <w:p w:rsidR="00417567" w:rsidRDefault="00417567" w:rsidP="009C7D13">
            <w:pPr>
              <w:jc w:val="center"/>
            </w:pPr>
            <w:r>
              <w:t>ANKARA BÜYÜKŞEHİR</w:t>
            </w:r>
          </w:p>
          <w:p w:rsidR="00417567" w:rsidRDefault="00417567" w:rsidP="009C7D13">
            <w:pPr>
              <w:jc w:val="center"/>
            </w:pPr>
            <w:r>
              <w:t>BELEDİYE MECLİSİ</w:t>
            </w:r>
          </w:p>
        </w:tc>
      </w:tr>
    </w:tbl>
    <w:p w:rsidR="0036369E" w:rsidRDefault="0036369E" w:rsidP="00FF0E37">
      <w:pPr>
        <w:jc w:val="both"/>
      </w:pPr>
    </w:p>
    <w:p w:rsidR="00AB7D01" w:rsidRDefault="00AB7D01" w:rsidP="00FF0E37">
      <w:pPr>
        <w:jc w:val="both"/>
      </w:pPr>
    </w:p>
    <w:p w:rsidR="00AB7D01" w:rsidRDefault="00FC397B" w:rsidP="00486C82">
      <w:pPr>
        <w:jc w:val="both"/>
      </w:pPr>
      <w:r>
        <w:t>Karar No:746</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FC397B" w:rsidP="007002F5">
      <w:pPr>
        <w:ind w:firstLine="708"/>
        <w:jc w:val="both"/>
      </w:pPr>
      <w:r>
        <w:t>Çubuk İlçesi Atatürk Mahallesi 2826 ada 1, 341 ada 1 ve 136 ada 484 ve 488 parsellerde 1/1000 ölçekli uygulama imar plan değişikliğine</w:t>
      </w:r>
      <w:r w:rsidR="00D52BA4">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06</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FC397B" w:rsidRDefault="00D52BA4" w:rsidP="00FC397B">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FC397B">
        <w:rPr>
          <w:color w:val="000000"/>
        </w:rPr>
        <w:t xml:space="preserve">Çubuk Belediye Başkanlığı, İmar ve Şehircilik Müdürlüğü'nün 06.01.2020 gün ve E.49576 sayılı yazısı </w:t>
      </w:r>
      <w:proofErr w:type="gramStart"/>
      <w:r w:rsidR="00FC397B">
        <w:rPr>
          <w:color w:val="000000"/>
        </w:rPr>
        <w:t>ile;</w:t>
      </w:r>
      <w:proofErr w:type="gramEnd"/>
      <w:r w:rsidR="00FC397B">
        <w:rPr>
          <w:color w:val="000000"/>
        </w:rPr>
        <w:t xml:space="preserve"> Çubuk Belediye Meclisinin 04.12.2019 tarih ve 2019/212 sayılı kararı ile uygun görülen, Çubuk İlçesi Atatürk Mahallesi 2826 ada 1 </w:t>
      </w:r>
      <w:proofErr w:type="spellStart"/>
      <w:r w:rsidR="00FC397B">
        <w:rPr>
          <w:color w:val="000000"/>
        </w:rPr>
        <w:t>nolu</w:t>
      </w:r>
      <w:proofErr w:type="spellEnd"/>
      <w:r w:rsidR="00FC397B">
        <w:rPr>
          <w:color w:val="000000"/>
        </w:rPr>
        <w:t xml:space="preserve"> parsel, 341 ada 1 </w:t>
      </w:r>
      <w:proofErr w:type="spellStart"/>
      <w:r w:rsidR="00FC397B">
        <w:rPr>
          <w:color w:val="000000"/>
        </w:rPr>
        <w:t>nolu</w:t>
      </w:r>
      <w:proofErr w:type="spellEnd"/>
      <w:r w:rsidR="00FC397B">
        <w:rPr>
          <w:color w:val="000000"/>
        </w:rPr>
        <w:t xml:space="preserve"> parsel, 136 ada 484 ve 488 parseller ile mülkiyete konu olmayan alan ait 1/1000 ölçekli uygulama imar planı değişikliği teklifinin 5216 Sayılı Kanun gereği bir karar alınmak üzere İmar ve Şehircilik Dairesi Başkanlığına sunulduğu,</w:t>
      </w:r>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r>
        <w:rPr>
          <w:color w:val="000000"/>
        </w:rPr>
        <w:t xml:space="preserve">2003 tarihinde edinilen 2826 ada 1 </w:t>
      </w:r>
      <w:proofErr w:type="spellStart"/>
      <w:r>
        <w:rPr>
          <w:color w:val="000000"/>
        </w:rPr>
        <w:t>nolu</w:t>
      </w:r>
      <w:proofErr w:type="spellEnd"/>
      <w:r>
        <w:rPr>
          <w:color w:val="000000"/>
        </w:rPr>
        <w:t xml:space="preserve"> parselin mülkiyetinin Hüseyin </w:t>
      </w:r>
      <w:proofErr w:type="spellStart"/>
      <w:r>
        <w:rPr>
          <w:color w:val="000000"/>
        </w:rPr>
        <w:t>ÇİFTÇİ'ye</w:t>
      </w:r>
      <w:proofErr w:type="spellEnd"/>
      <w:r>
        <w:rPr>
          <w:color w:val="000000"/>
        </w:rPr>
        <w:t xml:space="preserve">, 1991 tarihinde edinilen 341 ada 1 </w:t>
      </w:r>
      <w:proofErr w:type="spellStart"/>
      <w:r>
        <w:rPr>
          <w:color w:val="000000"/>
        </w:rPr>
        <w:t>nolu</w:t>
      </w:r>
      <w:proofErr w:type="spellEnd"/>
      <w:r>
        <w:rPr>
          <w:color w:val="000000"/>
        </w:rPr>
        <w:t xml:space="preserve"> parselin mülkiyetinin Hüseyin </w:t>
      </w:r>
      <w:proofErr w:type="spellStart"/>
      <w:r>
        <w:rPr>
          <w:color w:val="000000"/>
        </w:rPr>
        <w:t>ÇİFTÇİ'ye</w:t>
      </w:r>
      <w:proofErr w:type="spellEnd"/>
      <w:r>
        <w:rPr>
          <w:color w:val="000000"/>
        </w:rPr>
        <w:t xml:space="preserve">, 2017 tarihinde edinilen 136 ada 484 </w:t>
      </w:r>
      <w:proofErr w:type="spellStart"/>
      <w:r>
        <w:rPr>
          <w:color w:val="000000"/>
        </w:rPr>
        <w:t>nolu</w:t>
      </w:r>
      <w:proofErr w:type="spellEnd"/>
      <w:r>
        <w:rPr>
          <w:color w:val="000000"/>
        </w:rPr>
        <w:t xml:space="preserve"> parselin mülkiyetinin İsmet, Ali ve Seyit SARAÇ ile </w:t>
      </w:r>
      <w:proofErr w:type="spellStart"/>
      <w:r>
        <w:rPr>
          <w:color w:val="000000"/>
        </w:rPr>
        <w:t>Güleser</w:t>
      </w:r>
      <w:proofErr w:type="spellEnd"/>
      <w:r>
        <w:rPr>
          <w:color w:val="000000"/>
        </w:rPr>
        <w:t xml:space="preserve"> </w:t>
      </w:r>
      <w:proofErr w:type="spellStart"/>
      <w:r>
        <w:rPr>
          <w:color w:val="000000"/>
        </w:rPr>
        <w:t>MERT'e</w:t>
      </w:r>
      <w:proofErr w:type="spellEnd"/>
      <w:r>
        <w:rPr>
          <w:color w:val="000000"/>
        </w:rPr>
        <w:t xml:space="preserve">, 2003 tarihinde edinilen 136 ada 488 </w:t>
      </w:r>
      <w:proofErr w:type="spellStart"/>
      <w:r>
        <w:rPr>
          <w:color w:val="000000"/>
        </w:rPr>
        <w:t>nolu</w:t>
      </w:r>
      <w:proofErr w:type="spellEnd"/>
      <w:r>
        <w:rPr>
          <w:color w:val="000000"/>
        </w:rPr>
        <w:t xml:space="preserve"> parselin mülkiyetinin ise Satı </w:t>
      </w:r>
      <w:proofErr w:type="spellStart"/>
      <w:r>
        <w:rPr>
          <w:color w:val="000000"/>
        </w:rPr>
        <w:t>ÇELİK'e</w:t>
      </w:r>
      <w:proofErr w:type="spellEnd"/>
      <w:r>
        <w:rPr>
          <w:color w:val="000000"/>
        </w:rPr>
        <w:t xml:space="preserve"> ait olduğu,</w:t>
      </w:r>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proofErr w:type="gramStart"/>
      <w:r>
        <w:rPr>
          <w:color w:val="000000"/>
        </w:rPr>
        <w:t>Plan değişikliği teklifine konu alanın daha önce; Çubuk Belediye Meclisinin 06.02.2019 tarih ve 2019/33 sayılı kararı ile uygun görülerek Çubuk Belediye Başkanlığı, İmar ve Şehircilik Müdürlüğü'nün 26.02.2019 gün ve E.34662 sayılı yazısı ile Başkanlığımıza sunulduğu ve Ankara Büyükşehir Belediye Meclisinin 12.09.2019 tarih 1118 sayılı kararı ile reddedildiği,</w:t>
      </w:r>
      <w:proofErr w:type="gramEnd"/>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r>
        <w:rPr>
          <w:color w:val="000000"/>
        </w:rPr>
        <w:t xml:space="preserve">Plan değişikliği teklifinin; Çubuk İlçesi Atatürk Mahallesi 2826 ada 1 </w:t>
      </w:r>
      <w:proofErr w:type="spellStart"/>
      <w:r>
        <w:rPr>
          <w:color w:val="000000"/>
        </w:rPr>
        <w:t>nolu</w:t>
      </w:r>
      <w:proofErr w:type="spellEnd"/>
      <w:r>
        <w:rPr>
          <w:color w:val="000000"/>
        </w:rPr>
        <w:t xml:space="preserve"> parselin TİCK içerisinde kalan kısmını, 341 ada 1 </w:t>
      </w:r>
      <w:proofErr w:type="spellStart"/>
      <w:r>
        <w:rPr>
          <w:color w:val="000000"/>
        </w:rPr>
        <w:t>nolu</w:t>
      </w:r>
      <w:proofErr w:type="spellEnd"/>
      <w:r>
        <w:rPr>
          <w:color w:val="000000"/>
        </w:rPr>
        <w:t xml:space="preserve"> parsel ile 136 ada 484 ve 488 </w:t>
      </w:r>
      <w:proofErr w:type="spellStart"/>
      <w:r>
        <w:rPr>
          <w:color w:val="000000"/>
        </w:rPr>
        <w:t>nolu</w:t>
      </w:r>
      <w:proofErr w:type="spellEnd"/>
      <w:r>
        <w:rPr>
          <w:color w:val="000000"/>
        </w:rPr>
        <w:t xml:space="preserve"> parselin konut alanı içerisinde kalan kısmı ile mülkiyete konu olmayan alan içerisindeki "Konut Alanı", "TİCK" ve park kullanımlarını kapsadığı,</w:t>
      </w:r>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r>
        <w:rPr>
          <w:color w:val="000000"/>
        </w:rPr>
        <w:t xml:space="preserve">Söz konusu parsellerin; Büyükşehir Belediye Meclisinin 14.08.2015 tarih 1684 sayılı kararı ile </w:t>
      </w:r>
      <w:proofErr w:type="spellStart"/>
      <w:r>
        <w:rPr>
          <w:color w:val="000000"/>
        </w:rPr>
        <w:t>tadilen</w:t>
      </w:r>
      <w:proofErr w:type="spellEnd"/>
      <w:r>
        <w:rPr>
          <w:color w:val="000000"/>
        </w:rPr>
        <w:t xml:space="preserve"> onaylanan 1/5000 ölçekli nazım imar planı değişikliği kapsamında; "Konut Alanı" ve "Ticaret+Konut Alanı" içerisinde kaldığı,</w:t>
      </w:r>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rPr>
          <w:color w:val="000000"/>
        </w:rPr>
      </w:pPr>
      <w:proofErr w:type="gramStart"/>
      <w:r>
        <w:rPr>
          <w:color w:val="000000"/>
        </w:rPr>
        <w:t xml:space="preserve">Büyükşehir Belediye Meclisi'nin 13.04.2018 tarih 686 sayılı kararı ile onaylı "Çubuk Merkez Yedi Mahalle 2.Genel Etabına (Atatürk-Barbaros Mahallesi 1.Kısmına) ait 1/1000 Ölçekli Revizyon İmar Planı" kapsamında; 341 ada 1 </w:t>
      </w:r>
      <w:proofErr w:type="spellStart"/>
      <w:r>
        <w:rPr>
          <w:color w:val="000000"/>
        </w:rPr>
        <w:t>nolu</w:t>
      </w:r>
      <w:proofErr w:type="spellEnd"/>
      <w:r>
        <w:rPr>
          <w:color w:val="000000"/>
        </w:rPr>
        <w:t xml:space="preserve"> parsel ile 136 ada 484 ve 488 </w:t>
      </w:r>
      <w:proofErr w:type="spellStart"/>
      <w:r>
        <w:rPr>
          <w:color w:val="000000"/>
        </w:rPr>
        <w:t>nolu</w:t>
      </w:r>
      <w:proofErr w:type="spellEnd"/>
      <w:r>
        <w:rPr>
          <w:color w:val="000000"/>
        </w:rPr>
        <w:t xml:space="preserve"> parselin, Ayrık Nizam 4 kat ve TAKS:0.40 KAKS:1.60 yapılaşma koşullarında "Konut Alanı" olarak tanımlandığı, 2826 ada 1 </w:t>
      </w:r>
      <w:proofErr w:type="spellStart"/>
      <w:r>
        <w:rPr>
          <w:color w:val="000000"/>
        </w:rPr>
        <w:t>nolu</w:t>
      </w:r>
      <w:proofErr w:type="spellEnd"/>
      <w:r>
        <w:rPr>
          <w:color w:val="000000"/>
        </w:rPr>
        <w:t xml:space="preserve"> parselin ise Ayrık Nizam 4 kat yapılaşma koşullarında "TİCK" olarak tanımlandığı,</w:t>
      </w:r>
      <w:proofErr w:type="gramEnd"/>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r>
        <w:rPr>
          <w:color w:val="000000"/>
        </w:rPr>
        <w:t xml:space="preserve">İlçe Belediye Meclis Kararında; 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arası eski imar planında 10 metre genişliğinde yol iken </w:t>
      </w:r>
      <w:proofErr w:type="gramStart"/>
      <w:r>
        <w:rPr>
          <w:color w:val="000000"/>
        </w:rPr>
        <w:t>revizyon</w:t>
      </w:r>
      <w:proofErr w:type="gramEnd"/>
      <w:r>
        <w:rPr>
          <w:color w:val="000000"/>
        </w:rPr>
        <w:t xml:space="preserve"> plan kapsamında yeşil kuşak olarak düzenlendiği, parsellerin bir araya getirilmesi talebiyle 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maliklerinin talepleri doğrultusunda plan değişikliğinin hazırlandığının anlaşıldığı,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17567" w:rsidTr="009C7D13">
        <w:trPr>
          <w:trHeight w:val="1008"/>
        </w:trPr>
        <w:tc>
          <w:tcPr>
            <w:tcW w:w="3510" w:type="dxa"/>
          </w:tcPr>
          <w:p w:rsidR="00417567" w:rsidRDefault="00417567" w:rsidP="009C7D13">
            <w:pPr>
              <w:ind w:left="708" w:firstLine="708"/>
            </w:pPr>
            <w:r>
              <w:lastRenderedPageBreak/>
              <w:t>T.C.</w:t>
            </w:r>
          </w:p>
          <w:p w:rsidR="00417567" w:rsidRDefault="00417567" w:rsidP="009C7D13">
            <w:pPr>
              <w:jc w:val="center"/>
            </w:pPr>
            <w:r>
              <w:t>ANKARA BÜYÜKŞEHİR</w:t>
            </w:r>
          </w:p>
          <w:p w:rsidR="00417567" w:rsidRDefault="00417567" w:rsidP="009C7D13">
            <w:pPr>
              <w:jc w:val="center"/>
            </w:pPr>
            <w:r>
              <w:t>BELEDİYE MECLİSİ</w:t>
            </w:r>
          </w:p>
        </w:tc>
      </w:tr>
    </w:tbl>
    <w:p w:rsidR="00FC397B" w:rsidRDefault="00FC397B" w:rsidP="00FC397B">
      <w:pPr>
        <w:jc w:val="both"/>
      </w:pPr>
    </w:p>
    <w:p w:rsidR="00FC397B" w:rsidRDefault="00FC397B" w:rsidP="00FC397B">
      <w:pPr>
        <w:jc w:val="both"/>
      </w:pPr>
      <w:r>
        <w:t>Karar No:746</w:t>
      </w:r>
      <w:r>
        <w:tab/>
      </w:r>
      <w:r>
        <w:tab/>
      </w:r>
      <w:r>
        <w:tab/>
      </w:r>
      <w:r>
        <w:tab/>
      </w:r>
      <w:r>
        <w:tab/>
      </w:r>
      <w:r>
        <w:tab/>
      </w:r>
      <w:r>
        <w:tab/>
      </w:r>
      <w:r>
        <w:tab/>
      </w:r>
      <w:r>
        <w:tab/>
        <w:t xml:space="preserve">     </w:t>
      </w:r>
      <w:r>
        <w:tab/>
        <w:t>11.08.2020</w:t>
      </w:r>
    </w:p>
    <w:p w:rsidR="00FC397B" w:rsidRDefault="00FC397B" w:rsidP="00FC397B">
      <w:pPr>
        <w:shd w:val="clear" w:color="auto" w:fill="FFFFFF"/>
        <w:autoSpaceDE w:val="0"/>
        <w:autoSpaceDN w:val="0"/>
        <w:adjustRightInd w:val="0"/>
        <w:ind w:firstLine="708"/>
        <w:jc w:val="center"/>
        <w:rPr>
          <w:color w:val="000000"/>
        </w:rPr>
      </w:pPr>
      <w:r>
        <w:rPr>
          <w:color w:val="000000"/>
        </w:rPr>
        <w:t>-2-</w:t>
      </w:r>
    </w:p>
    <w:p w:rsidR="00FC397B" w:rsidRDefault="00FC397B" w:rsidP="00FC397B">
      <w:pPr>
        <w:shd w:val="clear" w:color="auto" w:fill="FFFFFF"/>
        <w:autoSpaceDE w:val="0"/>
        <w:autoSpaceDN w:val="0"/>
        <w:adjustRightInd w:val="0"/>
        <w:ind w:firstLine="708"/>
        <w:jc w:val="center"/>
        <w:rPr>
          <w:color w:val="000000"/>
        </w:rPr>
      </w:pPr>
    </w:p>
    <w:p w:rsidR="00FC397B" w:rsidRDefault="00FC397B" w:rsidP="00FC397B">
      <w:pPr>
        <w:shd w:val="clear" w:color="auto" w:fill="FFFFFF"/>
        <w:autoSpaceDE w:val="0"/>
        <w:autoSpaceDN w:val="0"/>
        <w:adjustRightInd w:val="0"/>
        <w:ind w:firstLine="708"/>
        <w:jc w:val="center"/>
        <w:rPr>
          <w:color w:val="000000"/>
        </w:rPr>
      </w:pPr>
    </w:p>
    <w:p w:rsidR="00FC397B" w:rsidRDefault="00FC397B" w:rsidP="00FC397B">
      <w:pPr>
        <w:shd w:val="clear" w:color="auto" w:fill="FFFFFF"/>
        <w:autoSpaceDE w:val="0"/>
        <w:autoSpaceDN w:val="0"/>
        <w:adjustRightInd w:val="0"/>
        <w:ind w:firstLine="708"/>
        <w:jc w:val="both"/>
        <w:rPr>
          <w:color w:val="000000"/>
        </w:rPr>
      </w:pPr>
      <w:r>
        <w:rPr>
          <w:color w:val="000000"/>
        </w:rPr>
        <w:t xml:space="preserve">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arasından geçen doğalgaz hattının; eski imar planında 10 metre genişliğinde yol olduğu ve Büyükşehir Belediye Meclisi'nin 13.04.2018 tarih 686 sayılı kararı ile onaylı imar planı ile birlikte iki parsel arasında yeşil alan düzenlendiği,</w:t>
      </w:r>
    </w:p>
    <w:p w:rsidR="00FC397B" w:rsidRDefault="00FC397B" w:rsidP="00FC397B">
      <w:pPr>
        <w:shd w:val="clear" w:color="auto" w:fill="FFFFFF"/>
        <w:autoSpaceDE w:val="0"/>
        <w:autoSpaceDN w:val="0"/>
        <w:adjustRightInd w:val="0"/>
        <w:jc w:val="both"/>
        <w:rPr>
          <w:color w:val="000000"/>
        </w:rPr>
      </w:pPr>
    </w:p>
    <w:p w:rsidR="00FC397B" w:rsidRDefault="00FC397B" w:rsidP="00FC397B">
      <w:pPr>
        <w:shd w:val="clear" w:color="auto" w:fill="FFFFFF"/>
        <w:autoSpaceDE w:val="0"/>
        <w:autoSpaceDN w:val="0"/>
        <w:adjustRightInd w:val="0"/>
        <w:jc w:val="both"/>
      </w:pPr>
      <w:r>
        <w:rPr>
          <w:color w:val="000000"/>
        </w:rPr>
        <w:tab/>
        <w:t>Başkent Doğalgaz Dağıtım Gayrimenkul Yatırım Ortaklığı A.Ş.'</w:t>
      </w:r>
      <w:proofErr w:type="spellStart"/>
      <w:r>
        <w:rPr>
          <w:color w:val="000000"/>
        </w:rPr>
        <w:t>nin</w:t>
      </w:r>
      <w:proofErr w:type="spellEnd"/>
      <w:r>
        <w:rPr>
          <w:color w:val="000000"/>
        </w:rPr>
        <w:t xml:space="preserve"> 26.12.2018 tarih E.55450 sayılı yazısı </w:t>
      </w:r>
      <w:proofErr w:type="gramStart"/>
      <w:r>
        <w:rPr>
          <w:color w:val="000000"/>
        </w:rPr>
        <w:t>ile;</w:t>
      </w:r>
      <w:proofErr w:type="gramEnd"/>
      <w:r>
        <w:rPr>
          <w:color w:val="000000"/>
        </w:rPr>
        <w:t xml:space="preserve"> deplase işleminin talep eden kurum/kuruluşlar ve şahıslar tarafından bedelinin ödenmesi halinde deplase işleminin yapılabileceğinin belirtildiği,</w:t>
      </w:r>
    </w:p>
    <w:p w:rsidR="00FC397B" w:rsidRDefault="00FC397B" w:rsidP="00FC397B">
      <w:pPr>
        <w:shd w:val="clear" w:color="auto" w:fill="FFFFFF"/>
        <w:autoSpaceDE w:val="0"/>
        <w:autoSpaceDN w:val="0"/>
        <w:adjustRightInd w:val="0"/>
        <w:jc w:val="both"/>
        <w:rPr>
          <w:color w:val="000000"/>
        </w:rPr>
      </w:pPr>
    </w:p>
    <w:p w:rsidR="00FC397B" w:rsidRDefault="00FC397B" w:rsidP="00FC397B">
      <w:pPr>
        <w:shd w:val="clear" w:color="auto" w:fill="FFFFFF"/>
        <w:autoSpaceDE w:val="0"/>
        <w:autoSpaceDN w:val="0"/>
        <w:adjustRightInd w:val="0"/>
        <w:jc w:val="both"/>
      </w:pPr>
      <w:r>
        <w:rPr>
          <w:color w:val="000000"/>
        </w:rPr>
        <w:tab/>
        <w:t>Hüseyin ÇİFTÇİ tarafından verilen taahhütle, söz konusu deplase bedelinin plan değişikliğinin onaylanıp kesinleşmesinden sonra ödeneceğinin taahhüt edildiği,</w:t>
      </w:r>
    </w:p>
    <w:p w:rsidR="00FC397B" w:rsidRDefault="00FC397B" w:rsidP="00FC397B">
      <w:pPr>
        <w:shd w:val="clear" w:color="auto" w:fill="FFFFFF"/>
        <w:autoSpaceDE w:val="0"/>
        <w:autoSpaceDN w:val="0"/>
        <w:adjustRightInd w:val="0"/>
        <w:jc w:val="both"/>
        <w:rPr>
          <w:bCs/>
          <w:color w:val="000000"/>
        </w:rPr>
      </w:pPr>
    </w:p>
    <w:p w:rsidR="00FC397B" w:rsidRDefault="00FC397B" w:rsidP="00FC397B">
      <w:pPr>
        <w:shd w:val="clear" w:color="auto" w:fill="FFFFFF"/>
        <w:autoSpaceDE w:val="0"/>
        <w:autoSpaceDN w:val="0"/>
        <w:adjustRightInd w:val="0"/>
        <w:jc w:val="both"/>
        <w:rPr>
          <w:color w:val="000000"/>
        </w:rPr>
      </w:pPr>
      <w:r>
        <w:rPr>
          <w:bCs/>
          <w:color w:val="000000"/>
        </w:rPr>
        <w:tab/>
      </w:r>
      <w:r w:rsidRPr="00605C97">
        <w:rPr>
          <w:bCs/>
          <w:color w:val="000000"/>
        </w:rPr>
        <w:t>Plan değişikliği ile;</w:t>
      </w:r>
    </w:p>
    <w:p w:rsidR="00FC397B" w:rsidRDefault="00FC397B" w:rsidP="00FC397B">
      <w:pPr>
        <w:shd w:val="clear" w:color="auto" w:fill="FFFFFF"/>
        <w:autoSpaceDE w:val="0"/>
        <w:autoSpaceDN w:val="0"/>
        <w:adjustRightInd w:val="0"/>
        <w:ind w:firstLine="708"/>
        <w:jc w:val="both"/>
      </w:pPr>
      <w:r>
        <w:rPr>
          <w:color w:val="000000"/>
        </w:rPr>
        <w:t>Söz konusu parseller, Ayrık Nizam 4 kat ve TAKS:0.40 KAKS:1.60 yapılaşma koşullarında Ticaret - Konut Alanı "TİCK" olarak tanımlandığı, konut alanın arasındaki yaklaşık 120 m</w:t>
      </w:r>
      <w:r>
        <w:rPr>
          <w:color w:val="000000"/>
          <w:vertAlign w:val="superscript"/>
        </w:rPr>
        <w:t>2</w:t>
      </w:r>
      <w:r>
        <w:rPr>
          <w:color w:val="000000"/>
        </w:rPr>
        <w:t xml:space="preserve"> yeşil alanın planlama alanın güneybatısında 12 metrelik yeşil alana cepheli olarak konumlandırıldığı,</w:t>
      </w:r>
    </w:p>
    <w:p w:rsidR="00FC397B" w:rsidRDefault="00FC397B" w:rsidP="00FC397B">
      <w:pPr>
        <w:shd w:val="clear" w:color="auto" w:fill="FFFFFF"/>
        <w:autoSpaceDE w:val="0"/>
        <w:autoSpaceDN w:val="0"/>
        <w:adjustRightInd w:val="0"/>
        <w:jc w:val="both"/>
        <w:rPr>
          <w:color w:val="000000"/>
        </w:rPr>
      </w:pPr>
    </w:p>
    <w:p w:rsidR="00FC397B" w:rsidRDefault="00FC397B" w:rsidP="00FC397B">
      <w:pPr>
        <w:shd w:val="clear" w:color="auto" w:fill="FFFFFF"/>
        <w:autoSpaceDE w:val="0"/>
        <w:autoSpaceDN w:val="0"/>
        <w:adjustRightInd w:val="0"/>
        <w:jc w:val="both"/>
      </w:pPr>
      <w:r>
        <w:rPr>
          <w:color w:val="000000"/>
        </w:rPr>
        <w:tab/>
        <w:t xml:space="preserve">Öneri 1/1000 ölçekli imar planı </w:t>
      </w:r>
      <w:proofErr w:type="gramStart"/>
      <w:r>
        <w:rPr>
          <w:color w:val="000000"/>
        </w:rPr>
        <w:t>ile;</w:t>
      </w:r>
      <w:proofErr w:type="gramEnd"/>
    </w:p>
    <w:p w:rsidR="00FC397B" w:rsidRDefault="00FC397B" w:rsidP="00FC397B">
      <w:pPr>
        <w:shd w:val="clear" w:color="auto" w:fill="FFFFFF"/>
        <w:autoSpaceDE w:val="0"/>
        <w:autoSpaceDN w:val="0"/>
        <w:adjustRightInd w:val="0"/>
        <w:jc w:val="both"/>
        <w:rPr>
          <w:color w:val="000000"/>
        </w:rPr>
      </w:pPr>
      <w:r>
        <w:rPr>
          <w:color w:val="000000"/>
        </w:rPr>
        <w:tab/>
      </w:r>
    </w:p>
    <w:p w:rsidR="00FC397B" w:rsidRDefault="00FC397B" w:rsidP="00FC397B">
      <w:pPr>
        <w:shd w:val="clear" w:color="auto" w:fill="FFFFFF"/>
        <w:autoSpaceDE w:val="0"/>
        <w:autoSpaceDN w:val="0"/>
        <w:adjustRightInd w:val="0"/>
        <w:ind w:firstLine="708"/>
        <w:jc w:val="both"/>
      </w:pPr>
      <w:r>
        <w:rPr>
          <w:color w:val="000000"/>
        </w:rPr>
        <w:t>1.PLANIN KESİNLEŞMESİNİN ARDINDAN ÇUBUK 1.NOTERİNCE ONAYLI 25.01.2019 TARİH 0703 NUMARALI TAAHHÜTNAMAYE İSTİNADEN DOĞALGAZ HATTI DEPLASE EDİLECEK OLUP, DEPLASE GERÇEKLEŞMEDEN İMAR UYGULAMASI YAPILAMAZ.</w:t>
      </w:r>
    </w:p>
    <w:p w:rsidR="00FC397B" w:rsidRDefault="00FC397B" w:rsidP="00FC397B">
      <w:pPr>
        <w:shd w:val="clear" w:color="auto" w:fill="FFFFFF"/>
        <w:autoSpaceDE w:val="0"/>
        <w:autoSpaceDN w:val="0"/>
        <w:adjustRightInd w:val="0"/>
        <w:jc w:val="both"/>
      </w:pPr>
      <w:r>
        <w:rPr>
          <w:color w:val="000000"/>
        </w:rPr>
        <w:tab/>
        <w:t>2.PLANLAMA ALANINDA BULUNAN DOĞALGAZ TESİSLERİNİN KORUNMASI ESASTIR. ANCAK; DOĞALGAZ TESİSLERİNİN BULUNDUĞU ALANLARIN YERİNDE KORUNMASININ MÜMKÜN OLMADIĞI VE DEPLASE İŞLEMİNİN SÖZ KONUSU OLDUĞU HALLERDE İSE, DEPLASE İŞLEMLERİ TALEP EDEN İLGİLİ KURUM/KURULUŞLAR VE ŞAHISLAR TARAFINDAN BEDELİ ÖDENMESİ HALİNDE VE YAPILACAK PROTOKOL KAPSAMINDA DEPLASE EDİLECEKTİR. AYRICA DOĞALGAZ HATTININ DEPLASE İŞLEMİ YAPILMADAN YAPI (İNŞAAT) RUHSATI ALINAMAZ. BU ALANLARDA YAPILACAK HER TÜRLÜ KAZI, DOLGU VB. FAALİYETTE "BAŞKENT DOĞALGAZ DAĞITIM GYO A.Ş." GÖRÜŞÜNÜN ALINMASI ZORUNLUDUR.</w:t>
      </w:r>
    </w:p>
    <w:p w:rsidR="00FC397B" w:rsidRDefault="00FC397B" w:rsidP="00FC397B">
      <w:pPr>
        <w:shd w:val="clear" w:color="auto" w:fill="FFFFFF"/>
        <w:autoSpaceDE w:val="0"/>
        <w:autoSpaceDN w:val="0"/>
        <w:adjustRightInd w:val="0"/>
        <w:jc w:val="both"/>
        <w:rPr>
          <w:color w:val="000000"/>
        </w:rPr>
      </w:pPr>
      <w:r>
        <w:rPr>
          <w:color w:val="000000"/>
        </w:rPr>
        <w:tab/>
        <w:t>3. BELİRTİLMEYEN HUSUSLARDA; 3194 SAYILI İMAR KANUNU, ONAYLI PLAN VE YÜRÜRLÜKTEKİ PLAN NOTLARI GEÇERLİDİR.</w:t>
      </w:r>
    </w:p>
    <w:p w:rsidR="00FC397B" w:rsidRDefault="00FC397B" w:rsidP="00FC397B">
      <w:pPr>
        <w:shd w:val="clear" w:color="auto" w:fill="FFFFFF"/>
        <w:autoSpaceDE w:val="0"/>
        <w:autoSpaceDN w:val="0"/>
        <w:adjustRightInd w:val="0"/>
        <w:jc w:val="both"/>
        <w:rPr>
          <w:color w:val="000000"/>
        </w:rPr>
      </w:pPr>
    </w:p>
    <w:p w:rsidR="0036369E" w:rsidRDefault="00FC397B" w:rsidP="00FC397B">
      <w:pPr>
        <w:pStyle w:val="ListeParagraf"/>
        <w:tabs>
          <w:tab w:val="left" w:pos="0"/>
        </w:tabs>
        <w:ind w:left="0"/>
        <w:contextualSpacing/>
        <w:jc w:val="both"/>
      </w:pPr>
      <w:r>
        <w:rPr>
          <w:color w:val="000000"/>
        </w:rPr>
        <w:tab/>
        <w:t>Hususları tespit edilmiş olup, "Çubuk İlçesi Atatürk Mahallesi 2826 ada 1 parsel 341 ada 1 parsel 136 ada 484 ve 488 parseller ile mülkiyete konu olmayan alan ait 1/1000 ölçekli uygulama imar plan değişikliğinin “</w:t>
      </w:r>
      <w:proofErr w:type="spellStart"/>
      <w:r>
        <w:rPr>
          <w:color w:val="000000"/>
        </w:rPr>
        <w:t>onayı”</w:t>
      </w:r>
      <w:r w:rsidR="00D601E8">
        <w:rPr>
          <w:color w:val="000000"/>
        </w:rPr>
        <w:t>n</w:t>
      </w:r>
      <w:r>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417567" w:rsidRDefault="00417567" w:rsidP="00DC5B25">
      <w:pPr>
        <w:ind w:firstLine="708"/>
        <w:jc w:val="both"/>
      </w:pPr>
    </w:p>
    <w:p w:rsidR="00417567" w:rsidRDefault="0041756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F75DF">
      <w:pPr>
        <w:pStyle w:val="GvdeMetniGirintisi2"/>
        <w:ind w:firstLine="0"/>
      </w:pPr>
    </w:p>
    <w:p w:rsidR="00AF75DF" w:rsidRPr="00C04909" w:rsidRDefault="00AF75DF" w:rsidP="00AF75DF">
      <w:pPr>
        <w:jc w:val="center"/>
      </w:pPr>
      <w:r w:rsidRPr="00C04909">
        <w:lastRenderedPageBreak/>
        <w:t>T.C.</w:t>
      </w:r>
    </w:p>
    <w:p w:rsidR="00AF75DF" w:rsidRPr="00C04909" w:rsidRDefault="00AF75DF" w:rsidP="00AF75DF">
      <w:pPr>
        <w:jc w:val="center"/>
      </w:pPr>
      <w:r w:rsidRPr="00C04909">
        <w:t>ANKARA BÜYÜKŞEHİR BELEDİYE MECLİSİ</w:t>
      </w:r>
    </w:p>
    <w:p w:rsidR="00AF75DF" w:rsidRDefault="00AF75DF" w:rsidP="00AF75DF">
      <w:pPr>
        <w:jc w:val="center"/>
      </w:pPr>
      <w:r>
        <w:t xml:space="preserve">İmar ve Bayındırlık </w:t>
      </w:r>
      <w:r w:rsidRPr="00C04909">
        <w:t>Komisyon</w:t>
      </w:r>
      <w:r>
        <w:t>u Raporu</w:t>
      </w:r>
    </w:p>
    <w:p w:rsidR="00AF75DF" w:rsidRDefault="00AF75DF" w:rsidP="00AF75DF">
      <w:pPr>
        <w:jc w:val="center"/>
      </w:pPr>
    </w:p>
    <w:p w:rsidR="00AF75DF" w:rsidRPr="00C04909" w:rsidRDefault="00AF75DF" w:rsidP="00AF75DF">
      <w:pPr>
        <w:jc w:val="both"/>
      </w:pPr>
      <w:r w:rsidRPr="00C04909">
        <w:t>Rapor No:</w:t>
      </w:r>
      <w:r>
        <w:t xml:space="preserve"> 06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AF75DF" w:rsidRPr="00AF75DF" w:rsidRDefault="00AF75DF" w:rsidP="00AF75DF">
      <w:pPr>
        <w:pStyle w:val="Balk7"/>
        <w:jc w:val="center"/>
      </w:pPr>
      <w:r w:rsidRPr="00AF75DF">
        <w:rPr>
          <w:bCs/>
        </w:rPr>
        <w:t>BÜYÜKŞEHİR BELEDİYE MECLİSİ BAŞKANLIĞINA</w:t>
      </w:r>
    </w:p>
    <w:p w:rsidR="00AF75DF" w:rsidRDefault="00AF75DF" w:rsidP="00AF75DF"/>
    <w:p w:rsidR="00AF75DF" w:rsidRDefault="00AF75DF" w:rsidP="00AF75DF">
      <w:pPr>
        <w:pStyle w:val="ListeParagraf"/>
        <w:tabs>
          <w:tab w:val="left" w:pos="0"/>
        </w:tabs>
        <w:ind w:left="0"/>
        <w:contextualSpacing/>
        <w:jc w:val="both"/>
      </w:pPr>
      <w:r>
        <w:tab/>
        <w:t xml:space="preserve">Çubuk İlçesi Atatürk Mahallesi 2826 ada 1, 341 ada 1 ve 136 ada 484 ve 488 parsellerde 1/1000 ölçekli uygulama imar plan değişikliğine ilişkin İmar ve Bayındırlık Komisyonunun 19.03.2020 gün ve 544 sayılı raporu ile </w:t>
      </w:r>
      <w:r w:rsidRPr="0065455F">
        <w:t xml:space="preserve">komisyonumuza </w:t>
      </w:r>
      <w:r>
        <w:t xml:space="preserve">yeniden </w:t>
      </w:r>
      <w:r w:rsidRPr="0065455F">
        <w:t>havale edilen dosya incelendi.</w:t>
      </w:r>
    </w:p>
    <w:p w:rsidR="00AF75DF" w:rsidRDefault="00AF75DF" w:rsidP="00AF75DF">
      <w:pPr>
        <w:pStyle w:val="ListeParagraf"/>
        <w:tabs>
          <w:tab w:val="left" w:pos="0"/>
        </w:tabs>
        <w:contextualSpacing/>
        <w:jc w:val="both"/>
      </w:pPr>
    </w:p>
    <w:p w:rsidR="00AF75DF" w:rsidRDefault="00AF75DF" w:rsidP="00AF75DF">
      <w:pPr>
        <w:shd w:val="clear" w:color="auto" w:fill="FFFFFF"/>
        <w:autoSpaceDE w:val="0"/>
        <w:autoSpaceDN w:val="0"/>
        <w:adjustRightInd w:val="0"/>
        <w:jc w:val="both"/>
        <w:rPr>
          <w:color w:val="000000"/>
        </w:rPr>
      </w:pPr>
      <w:r>
        <w:tab/>
      </w:r>
      <w:r w:rsidRPr="00B0676C">
        <w:t>Komisyonumuzca yapılan incelemeler neticesinde;</w:t>
      </w:r>
      <w:r w:rsidRPr="00B0676C">
        <w:rPr>
          <w:color w:val="000000"/>
        </w:rPr>
        <w:t xml:space="preserve"> </w:t>
      </w:r>
      <w:r>
        <w:rPr>
          <w:color w:val="000000"/>
        </w:rPr>
        <w:t xml:space="preserve">Çubuk Belediye Başkanlığı, İmar ve Şehircilik Müdürlüğü'nün 06.01.2020 gün ve E.49576 sayılı yazısı </w:t>
      </w:r>
      <w:proofErr w:type="gramStart"/>
      <w:r>
        <w:rPr>
          <w:color w:val="000000"/>
        </w:rPr>
        <w:t>ile;</w:t>
      </w:r>
      <w:proofErr w:type="gramEnd"/>
      <w:r>
        <w:rPr>
          <w:color w:val="000000"/>
        </w:rPr>
        <w:t xml:space="preserve"> Çubuk Belediye Meclisinin 04.12.2019 tarih ve 2019/212 sayılı kararı ile uygun görülen, Çubuk İlçesi Atatürk Mahallesi 2826 ada 1 </w:t>
      </w:r>
      <w:proofErr w:type="spellStart"/>
      <w:r>
        <w:rPr>
          <w:color w:val="000000"/>
        </w:rPr>
        <w:t>nolu</w:t>
      </w:r>
      <w:proofErr w:type="spellEnd"/>
      <w:r>
        <w:rPr>
          <w:color w:val="000000"/>
        </w:rPr>
        <w:t xml:space="preserve"> parsel, 341 ada 1 </w:t>
      </w:r>
      <w:proofErr w:type="spellStart"/>
      <w:r>
        <w:rPr>
          <w:color w:val="000000"/>
        </w:rPr>
        <w:t>nolu</w:t>
      </w:r>
      <w:proofErr w:type="spellEnd"/>
      <w:r>
        <w:rPr>
          <w:color w:val="000000"/>
        </w:rPr>
        <w:t xml:space="preserve"> parsel, 136 ada 484 ve 488 parseller ile mülkiyete konu olmayan alan ait 1/1000 ölçekli uygulama imar planı değişikliği teklifinin 5216 Sayılı Kanun gereği bir karar alınmak üzere İmar ve Şehircilik Dairesi Başkanlığına sunulduğu,</w:t>
      </w:r>
    </w:p>
    <w:p w:rsidR="00AF75DF" w:rsidRDefault="00AF75DF" w:rsidP="00AF75DF">
      <w:pPr>
        <w:shd w:val="clear" w:color="auto" w:fill="FFFFFF"/>
        <w:autoSpaceDE w:val="0"/>
        <w:autoSpaceDN w:val="0"/>
        <w:adjustRightInd w:val="0"/>
        <w:jc w:val="both"/>
      </w:pPr>
      <w:r>
        <w:rPr>
          <w:color w:val="000000"/>
        </w:rPr>
        <w:tab/>
      </w:r>
      <w:proofErr w:type="gramStart"/>
      <w:r>
        <w:rPr>
          <w:color w:val="000000"/>
        </w:rPr>
        <w:t xml:space="preserve">2003 tarihinde edinilen 2826 ada 1 </w:t>
      </w:r>
      <w:proofErr w:type="spellStart"/>
      <w:r>
        <w:rPr>
          <w:color w:val="000000"/>
        </w:rPr>
        <w:t>nolu</w:t>
      </w:r>
      <w:proofErr w:type="spellEnd"/>
      <w:r>
        <w:rPr>
          <w:color w:val="000000"/>
        </w:rPr>
        <w:t xml:space="preserve"> parselin mülkiyetinin Hüseyin </w:t>
      </w:r>
      <w:proofErr w:type="spellStart"/>
      <w:r>
        <w:rPr>
          <w:color w:val="000000"/>
        </w:rPr>
        <w:t>ÇİFTÇİ'ye</w:t>
      </w:r>
      <w:proofErr w:type="spellEnd"/>
      <w:r>
        <w:rPr>
          <w:color w:val="000000"/>
        </w:rPr>
        <w:t xml:space="preserve">, 1991 tarihinde edinilen 341 ada 1 </w:t>
      </w:r>
      <w:proofErr w:type="spellStart"/>
      <w:r>
        <w:rPr>
          <w:color w:val="000000"/>
        </w:rPr>
        <w:t>nolu</w:t>
      </w:r>
      <w:proofErr w:type="spellEnd"/>
      <w:r>
        <w:rPr>
          <w:color w:val="000000"/>
        </w:rPr>
        <w:t xml:space="preserve"> parselin mülkiyetinin Hüseyin </w:t>
      </w:r>
      <w:proofErr w:type="spellStart"/>
      <w:r>
        <w:rPr>
          <w:color w:val="000000"/>
        </w:rPr>
        <w:t>ÇİFTÇİ'ye</w:t>
      </w:r>
      <w:proofErr w:type="spellEnd"/>
      <w:r>
        <w:rPr>
          <w:color w:val="000000"/>
        </w:rPr>
        <w:t xml:space="preserve">, 2017 tarihinde edinilen 136 ada 484 </w:t>
      </w:r>
      <w:proofErr w:type="spellStart"/>
      <w:r>
        <w:rPr>
          <w:color w:val="000000"/>
        </w:rPr>
        <w:t>nolu</w:t>
      </w:r>
      <w:proofErr w:type="spellEnd"/>
      <w:r>
        <w:rPr>
          <w:color w:val="000000"/>
        </w:rPr>
        <w:t xml:space="preserve"> parselin mülkiyetinin İsmet, Ali ve Seyit SARAÇ ile </w:t>
      </w:r>
      <w:proofErr w:type="spellStart"/>
      <w:r>
        <w:rPr>
          <w:color w:val="000000"/>
        </w:rPr>
        <w:t>Güleser</w:t>
      </w:r>
      <w:proofErr w:type="spellEnd"/>
      <w:r>
        <w:rPr>
          <w:color w:val="000000"/>
        </w:rPr>
        <w:t xml:space="preserve"> </w:t>
      </w:r>
      <w:proofErr w:type="spellStart"/>
      <w:r>
        <w:rPr>
          <w:color w:val="000000"/>
        </w:rPr>
        <w:t>MERT'e</w:t>
      </w:r>
      <w:proofErr w:type="spellEnd"/>
      <w:r>
        <w:rPr>
          <w:color w:val="000000"/>
        </w:rPr>
        <w:t xml:space="preserve">, 2003 tarihinde edinilen 136 ada 488 </w:t>
      </w:r>
      <w:proofErr w:type="spellStart"/>
      <w:r>
        <w:rPr>
          <w:color w:val="000000"/>
        </w:rPr>
        <w:t>nolu</w:t>
      </w:r>
      <w:proofErr w:type="spellEnd"/>
      <w:r>
        <w:rPr>
          <w:color w:val="000000"/>
        </w:rPr>
        <w:t xml:space="preserve"> parselin mülkiyetinin ise Satı </w:t>
      </w:r>
      <w:proofErr w:type="spellStart"/>
      <w:r>
        <w:rPr>
          <w:color w:val="000000"/>
        </w:rPr>
        <w:t>ÇELİK'e</w:t>
      </w:r>
      <w:proofErr w:type="spellEnd"/>
      <w:r>
        <w:rPr>
          <w:color w:val="000000"/>
        </w:rPr>
        <w:t xml:space="preserve"> ait olduğu,</w:t>
      </w:r>
      <w:proofErr w:type="gramEnd"/>
    </w:p>
    <w:p w:rsidR="00AF75DF" w:rsidRDefault="00AF75DF" w:rsidP="00AF75DF">
      <w:pPr>
        <w:shd w:val="clear" w:color="auto" w:fill="FFFFFF"/>
        <w:autoSpaceDE w:val="0"/>
        <w:autoSpaceDN w:val="0"/>
        <w:adjustRightInd w:val="0"/>
        <w:jc w:val="both"/>
      </w:pPr>
      <w:r>
        <w:rPr>
          <w:color w:val="000000"/>
        </w:rPr>
        <w:tab/>
      </w:r>
      <w:proofErr w:type="gramStart"/>
      <w:r>
        <w:rPr>
          <w:color w:val="000000"/>
        </w:rPr>
        <w:t>Plan değişikliği teklifine konu alanın daha önce; Çubuk Belediye Meclisinin 06.02.2019 tarih ve 2019/33 sayılı kararı ile uygun görülerek Çubuk Belediye Başkanlığı, İmar ve Şehircilik Müdürlüğü'nün 26.02.2019 gün ve E.34662 sayılı yazısı ile Başkanlığımıza sunulduğu ve Ankara Büyükşehir Belediye Meclisinin 12.09.2019 tarih 1118 sayılı kararı ile reddedildiği,</w:t>
      </w:r>
      <w:proofErr w:type="gramEnd"/>
    </w:p>
    <w:p w:rsidR="00AF75DF" w:rsidRDefault="00AF75DF" w:rsidP="00AF75DF">
      <w:pPr>
        <w:shd w:val="clear" w:color="auto" w:fill="FFFFFF"/>
        <w:autoSpaceDE w:val="0"/>
        <w:autoSpaceDN w:val="0"/>
        <w:adjustRightInd w:val="0"/>
        <w:jc w:val="both"/>
      </w:pPr>
      <w:r>
        <w:rPr>
          <w:color w:val="000000"/>
        </w:rPr>
        <w:tab/>
        <w:t xml:space="preserve">Plan değişikliği teklifinin; Çubuk İlçesi Atatürk Mahallesi 2826 ada 1 </w:t>
      </w:r>
      <w:proofErr w:type="spellStart"/>
      <w:r>
        <w:rPr>
          <w:color w:val="000000"/>
        </w:rPr>
        <w:t>nolu</w:t>
      </w:r>
      <w:proofErr w:type="spellEnd"/>
      <w:r>
        <w:rPr>
          <w:color w:val="000000"/>
        </w:rPr>
        <w:t xml:space="preserve"> parselin TİCK içerisinde kalan kısmını, 341 ada 1 </w:t>
      </w:r>
      <w:proofErr w:type="spellStart"/>
      <w:r>
        <w:rPr>
          <w:color w:val="000000"/>
        </w:rPr>
        <w:t>nolu</w:t>
      </w:r>
      <w:proofErr w:type="spellEnd"/>
      <w:r>
        <w:rPr>
          <w:color w:val="000000"/>
        </w:rPr>
        <w:t xml:space="preserve"> parsel ile 136 ada 484 ve 488 </w:t>
      </w:r>
      <w:proofErr w:type="spellStart"/>
      <w:r>
        <w:rPr>
          <w:color w:val="000000"/>
        </w:rPr>
        <w:t>nolu</w:t>
      </w:r>
      <w:proofErr w:type="spellEnd"/>
      <w:r>
        <w:rPr>
          <w:color w:val="000000"/>
        </w:rPr>
        <w:t xml:space="preserve"> parselin konut alanı içerisinde kalan kısmı ile mülkiyete konu olmayan alan içerisindeki "Konut Alanı", "TİCK" ve park kullanımlarını kapsadığı,</w:t>
      </w:r>
    </w:p>
    <w:p w:rsidR="00AF75DF" w:rsidRDefault="00AF75DF" w:rsidP="00AF75DF">
      <w:pPr>
        <w:shd w:val="clear" w:color="auto" w:fill="FFFFFF"/>
        <w:autoSpaceDE w:val="0"/>
        <w:autoSpaceDN w:val="0"/>
        <w:adjustRightInd w:val="0"/>
        <w:jc w:val="both"/>
      </w:pPr>
      <w:r>
        <w:rPr>
          <w:color w:val="000000"/>
        </w:rPr>
        <w:tab/>
        <w:t xml:space="preserve">Söz konusu parsellerin; Büyükşehir Belediye Meclisinin 14.08.2015 tarih 1684 sayılı kararı ile </w:t>
      </w:r>
      <w:proofErr w:type="spellStart"/>
      <w:r>
        <w:rPr>
          <w:color w:val="000000"/>
        </w:rPr>
        <w:t>tadilen</w:t>
      </w:r>
      <w:proofErr w:type="spellEnd"/>
      <w:r>
        <w:rPr>
          <w:color w:val="000000"/>
        </w:rPr>
        <w:t xml:space="preserve"> onaylanan 1/5000 ölçekli nazım imar planı değişikliği kapsamında; "Konut Alanı" ve "Ticaret+Konut Alanı" içerisinde kaldığı,</w:t>
      </w:r>
    </w:p>
    <w:p w:rsidR="00AF75DF" w:rsidRDefault="00AF75DF" w:rsidP="00AF75DF">
      <w:pPr>
        <w:shd w:val="clear" w:color="auto" w:fill="FFFFFF"/>
        <w:autoSpaceDE w:val="0"/>
        <w:autoSpaceDN w:val="0"/>
        <w:adjustRightInd w:val="0"/>
        <w:jc w:val="both"/>
        <w:rPr>
          <w:color w:val="000000"/>
        </w:rPr>
      </w:pPr>
      <w:r>
        <w:rPr>
          <w:color w:val="000000"/>
        </w:rPr>
        <w:tab/>
      </w:r>
      <w:proofErr w:type="gramStart"/>
      <w:r>
        <w:rPr>
          <w:color w:val="000000"/>
        </w:rPr>
        <w:t xml:space="preserve">Büyükşehir Belediye Meclisi'nin 13.04.2018 tarih 686 sayılı kararı ile onaylı "Çubuk Merkez Yedi Mahalle 2.Genel Etabına (Atatürk-Barbaros Mahallesi 1.Kısmına) ait 1/1000 Ölçekli Revizyon İmar Planı" kapsamında; 341 ada 1 </w:t>
      </w:r>
      <w:proofErr w:type="spellStart"/>
      <w:r>
        <w:rPr>
          <w:color w:val="000000"/>
        </w:rPr>
        <w:t>nolu</w:t>
      </w:r>
      <w:proofErr w:type="spellEnd"/>
      <w:r>
        <w:rPr>
          <w:color w:val="000000"/>
        </w:rPr>
        <w:t xml:space="preserve"> parsel ile 136 ada 484 ve 488 </w:t>
      </w:r>
      <w:proofErr w:type="spellStart"/>
      <w:r>
        <w:rPr>
          <w:color w:val="000000"/>
        </w:rPr>
        <w:t>nolu</w:t>
      </w:r>
      <w:proofErr w:type="spellEnd"/>
      <w:r>
        <w:rPr>
          <w:color w:val="000000"/>
        </w:rPr>
        <w:t xml:space="preserve"> parselin, Ayrık Nizam 4 kat ve TAKS:0.40 KAKS:1.60 yapılaşma koşullarında "Konut Alanı" olarak tanımlandığı, 2826 ada 1 </w:t>
      </w:r>
      <w:proofErr w:type="spellStart"/>
      <w:r>
        <w:rPr>
          <w:color w:val="000000"/>
        </w:rPr>
        <w:t>nolu</w:t>
      </w:r>
      <w:proofErr w:type="spellEnd"/>
      <w:r>
        <w:rPr>
          <w:color w:val="000000"/>
        </w:rPr>
        <w:t xml:space="preserve"> parselin ise Ayrık Nizam 4 kat yapılaşma koşullarında "TİCK" olarak tanımlandığı,</w:t>
      </w:r>
      <w:proofErr w:type="gramEnd"/>
    </w:p>
    <w:p w:rsidR="00AF75DF" w:rsidRDefault="00AF75DF" w:rsidP="00AF75DF">
      <w:pPr>
        <w:shd w:val="clear" w:color="auto" w:fill="FFFFFF"/>
        <w:autoSpaceDE w:val="0"/>
        <w:autoSpaceDN w:val="0"/>
        <w:adjustRightInd w:val="0"/>
        <w:jc w:val="both"/>
      </w:pPr>
      <w:r>
        <w:rPr>
          <w:color w:val="000000"/>
        </w:rPr>
        <w:tab/>
        <w:t xml:space="preserve">İlçe Belediye Meclis Kararında; 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arası eski imar planında 10 metre genişliğinde yol iken </w:t>
      </w:r>
      <w:proofErr w:type="gramStart"/>
      <w:r>
        <w:rPr>
          <w:color w:val="000000"/>
        </w:rPr>
        <w:t>revizyon</w:t>
      </w:r>
      <w:proofErr w:type="gramEnd"/>
      <w:r>
        <w:rPr>
          <w:color w:val="000000"/>
        </w:rPr>
        <w:t xml:space="preserve"> plan kapsamında yeşil kuşak olarak düzenlendiği, parsellerin bir araya getirilmesi talebiyle 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maliklerinin talepleri doğrultusunda plan değişikliğinin hazırlandığının anlaşıldığı,</w:t>
      </w:r>
    </w:p>
    <w:p w:rsidR="00AF75DF" w:rsidRDefault="00AF75DF" w:rsidP="00AF75DF">
      <w:pPr>
        <w:shd w:val="clear" w:color="auto" w:fill="FFFFFF"/>
        <w:autoSpaceDE w:val="0"/>
        <w:autoSpaceDN w:val="0"/>
        <w:adjustRightInd w:val="0"/>
        <w:ind w:firstLine="708"/>
        <w:jc w:val="both"/>
        <w:rPr>
          <w:color w:val="000000"/>
        </w:rPr>
      </w:pPr>
      <w:r>
        <w:rPr>
          <w:color w:val="000000"/>
        </w:rPr>
        <w:t xml:space="preserve">2826 ada 1 </w:t>
      </w:r>
      <w:proofErr w:type="spellStart"/>
      <w:r>
        <w:rPr>
          <w:color w:val="000000"/>
        </w:rPr>
        <w:t>nolu</w:t>
      </w:r>
      <w:proofErr w:type="spellEnd"/>
      <w:r>
        <w:rPr>
          <w:color w:val="000000"/>
        </w:rPr>
        <w:t xml:space="preserve"> parsel ile 341 ada 1 </w:t>
      </w:r>
      <w:proofErr w:type="spellStart"/>
      <w:r>
        <w:rPr>
          <w:color w:val="000000"/>
        </w:rPr>
        <w:t>nolu</w:t>
      </w:r>
      <w:proofErr w:type="spellEnd"/>
      <w:r>
        <w:rPr>
          <w:color w:val="000000"/>
        </w:rPr>
        <w:t xml:space="preserve"> parsel arasından geçen doğalgaz hattının; eski imar planında 10 metre genişliğinde yol olduğu ve Büyükşehir Belediye Meclisi'nin 13.04.2018 tarih 686 sayılı kararı ile onaylı imar planı ile birlikte iki parsel arasında yeşil alan düzenlendiği,</w:t>
      </w:r>
    </w:p>
    <w:p w:rsidR="00AF75DF" w:rsidRDefault="00AF75DF" w:rsidP="00AF75DF">
      <w:pPr>
        <w:shd w:val="clear" w:color="auto" w:fill="FFFFFF"/>
        <w:autoSpaceDE w:val="0"/>
        <w:autoSpaceDN w:val="0"/>
        <w:adjustRightInd w:val="0"/>
        <w:jc w:val="both"/>
        <w:rPr>
          <w:color w:val="000000"/>
        </w:rPr>
      </w:pPr>
    </w:p>
    <w:p w:rsidR="00AF75DF" w:rsidRDefault="00AF75DF" w:rsidP="00AF75DF">
      <w:pPr>
        <w:shd w:val="clear" w:color="auto" w:fill="FFFFFF"/>
        <w:autoSpaceDE w:val="0"/>
        <w:autoSpaceDN w:val="0"/>
        <w:adjustRightInd w:val="0"/>
        <w:jc w:val="both"/>
        <w:rPr>
          <w:color w:val="000000"/>
        </w:rPr>
      </w:pPr>
      <w:r>
        <w:rPr>
          <w:color w:val="000000"/>
        </w:rPr>
        <w:tab/>
        <w:t>Başkent Doğalgaz Dağıtım Gayrimenkul Yatırım Ortaklığı A.Ş.'</w:t>
      </w:r>
      <w:proofErr w:type="spellStart"/>
      <w:r>
        <w:rPr>
          <w:color w:val="000000"/>
        </w:rPr>
        <w:t>nin</w:t>
      </w:r>
      <w:proofErr w:type="spellEnd"/>
      <w:r>
        <w:rPr>
          <w:color w:val="000000"/>
        </w:rPr>
        <w:t xml:space="preserve"> 26.12.2018 tarih E.55450 sayılı yazısı </w:t>
      </w:r>
      <w:proofErr w:type="gramStart"/>
      <w:r>
        <w:rPr>
          <w:color w:val="000000"/>
        </w:rPr>
        <w:t>ile;</w:t>
      </w:r>
      <w:proofErr w:type="gramEnd"/>
      <w:r>
        <w:rPr>
          <w:color w:val="000000"/>
        </w:rPr>
        <w:t xml:space="preserve"> deplase işleminin talep eden kurum/kuruluşlar ve şahıslar tarafından bedelinin ödenmesi halinde deplase işleminin yapılabileceğinin belirtildiği,</w:t>
      </w:r>
    </w:p>
    <w:p w:rsidR="00AF75DF" w:rsidRDefault="00AF75DF" w:rsidP="00AF75DF">
      <w:pPr>
        <w:shd w:val="clear" w:color="auto" w:fill="FFFFFF"/>
        <w:autoSpaceDE w:val="0"/>
        <w:autoSpaceDN w:val="0"/>
        <w:adjustRightInd w:val="0"/>
        <w:jc w:val="both"/>
        <w:rPr>
          <w:color w:val="000000"/>
        </w:rPr>
      </w:pPr>
    </w:p>
    <w:p w:rsidR="00AF75DF" w:rsidRDefault="00AF75DF" w:rsidP="00AF75DF">
      <w:pPr>
        <w:shd w:val="clear" w:color="auto" w:fill="FFFFFF"/>
        <w:autoSpaceDE w:val="0"/>
        <w:autoSpaceDN w:val="0"/>
        <w:adjustRightInd w:val="0"/>
        <w:jc w:val="both"/>
        <w:rPr>
          <w:color w:val="000000"/>
        </w:rPr>
      </w:pPr>
    </w:p>
    <w:p w:rsidR="00AF75DF" w:rsidRPr="00C04909" w:rsidRDefault="00AF75DF" w:rsidP="00AF75DF">
      <w:pPr>
        <w:jc w:val="center"/>
      </w:pPr>
      <w:r w:rsidRPr="00C04909">
        <w:lastRenderedPageBreak/>
        <w:t>T.C.</w:t>
      </w:r>
    </w:p>
    <w:p w:rsidR="00AF75DF" w:rsidRPr="00C04909" w:rsidRDefault="00AF75DF" w:rsidP="00AF75DF">
      <w:pPr>
        <w:jc w:val="center"/>
      </w:pPr>
      <w:r w:rsidRPr="00C04909">
        <w:t>ANKARA BÜYÜKŞEHİR BELEDİYE MECLİSİ</w:t>
      </w:r>
    </w:p>
    <w:p w:rsidR="00AF75DF" w:rsidRDefault="00AF75DF" w:rsidP="00AF75DF">
      <w:pPr>
        <w:jc w:val="center"/>
      </w:pPr>
      <w:r>
        <w:t xml:space="preserve">İmar ve Bayındırlık </w:t>
      </w:r>
      <w:r w:rsidRPr="00C04909">
        <w:t>Komisyon</w:t>
      </w:r>
      <w:r>
        <w:t>u Raporu</w:t>
      </w:r>
    </w:p>
    <w:p w:rsidR="00AF75DF" w:rsidRDefault="00AF75DF" w:rsidP="00AF75DF">
      <w:pPr>
        <w:jc w:val="center"/>
      </w:pPr>
    </w:p>
    <w:p w:rsidR="00AF75DF" w:rsidRPr="00C04909" w:rsidRDefault="00AF75DF" w:rsidP="00AF75DF">
      <w:pPr>
        <w:jc w:val="both"/>
      </w:pPr>
      <w:r w:rsidRPr="00C04909">
        <w:t>Rapor No:</w:t>
      </w:r>
      <w:r>
        <w:t xml:space="preserve"> 06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AF75DF" w:rsidRDefault="00AF75DF" w:rsidP="00AF75DF">
      <w:pPr>
        <w:shd w:val="clear" w:color="auto" w:fill="FFFFFF"/>
        <w:autoSpaceDE w:val="0"/>
        <w:autoSpaceDN w:val="0"/>
        <w:adjustRightInd w:val="0"/>
        <w:rPr>
          <w:color w:val="000000"/>
        </w:rPr>
      </w:pPr>
    </w:p>
    <w:p w:rsidR="00AF75DF" w:rsidRDefault="00AF75DF" w:rsidP="00AF75DF">
      <w:pPr>
        <w:shd w:val="clear" w:color="auto" w:fill="FFFFFF"/>
        <w:autoSpaceDE w:val="0"/>
        <w:autoSpaceDN w:val="0"/>
        <w:adjustRightInd w:val="0"/>
        <w:jc w:val="center"/>
        <w:rPr>
          <w:color w:val="000000"/>
        </w:rPr>
      </w:pPr>
      <w:r>
        <w:rPr>
          <w:color w:val="000000"/>
        </w:rPr>
        <w:t>-2-</w:t>
      </w:r>
    </w:p>
    <w:p w:rsidR="00AF75DF" w:rsidRDefault="00AF75DF" w:rsidP="00AF75DF">
      <w:pPr>
        <w:shd w:val="clear" w:color="auto" w:fill="FFFFFF"/>
        <w:autoSpaceDE w:val="0"/>
        <w:autoSpaceDN w:val="0"/>
        <w:adjustRightInd w:val="0"/>
        <w:jc w:val="both"/>
        <w:rPr>
          <w:color w:val="000000"/>
        </w:rPr>
      </w:pPr>
    </w:p>
    <w:p w:rsidR="00AF75DF" w:rsidRDefault="00AF75DF" w:rsidP="00AF75DF">
      <w:pPr>
        <w:shd w:val="clear" w:color="auto" w:fill="FFFFFF"/>
        <w:autoSpaceDE w:val="0"/>
        <w:autoSpaceDN w:val="0"/>
        <w:adjustRightInd w:val="0"/>
        <w:jc w:val="both"/>
      </w:pPr>
      <w:r>
        <w:rPr>
          <w:color w:val="000000"/>
        </w:rPr>
        <w:tab/>
        <w:t>Hüseyin ÇİFTÇİ tarafından verilen taahhütle, söz konusu deplase bedelinin plan değişikliğinin onaylanıp kesinleşmesinden sonra ödeneceğinin taahhüt edildiği,</w:t>
      </w:r>
    </w:p>
    <w:p w:rsidR="00AF75DF" w:rsidRDefault="00AF75DF" w:rsidP="00AF75DF">
      <w:pPr>
        <w:shd w:val="clear" w:color="auto" w:fill="FFFFFF"/>
        <w:autoSpaceDE w:val="0"/>
        <w:autoSpaceDN w:val="0"/>
        <w:adjustRightInd w:val="0"/>
        <w:jc w:val="both"/>
        <w:rPr>
          <w:bCs/>
          <w:color w:val="000000"/>
        </w:rPr>
      </w:pPr>
    </w:p>
    <w:p w:rsidR="00AF75DF" w:rsidRPr="00605C97" w:rsidRDefault="00AF75DF" w:rsidP="00AF75DF">
      <w:pPr>
        <w:shd w:val="clear" w:color="auto" w:fill="FFFFFF"/>
        <w:autoSpaceDE w:val="0"/>
        <w:autoSpaceDN w:val="0"/>
        <w:adjustRightInd w:val="0"/>
        <w:jc w:val="both"/>
      </w:pPr>
      <w:r>
        <w:rPr>
          <w:bCs/>
          <w:color w:val="000000"/>
        </w:rPr>
        <w:tab/>
      </w:r>
      <w:r w:rsidRPr="00605C97">
        <w:rPr>
          <w:bCs/>
          <w:color w:val="000000"/>
        </w:rPr>
        <w:t xml:space="preserve">Plan değişikliği </w:t>
      </w:r>
      <w:proofErr w:type="gramStart"/>
      <w:r w:rsidRPr="00605C97">
        <w:rPr>
          <w:bCs/>
          <w:color w:val="000000"/>
        </w:rPr>
        <w:t>ile;</w:t>
      </w:r>
      <w:proofErr w:type="gramEnd"/>
    </w:p>
    <w:p w:rsidR="00AF75DF" w:rsidRDefault="00AF75DF" w:rsidP="00AF75DF">
      <w:pPr>
        <w:shd w:val="clear" w:color="auto" w:fill="FFFFFF"/>
        <w:autoSpaceDE w:val="0"/>
        <w:autoSpaceDN w:val="0"/>
        <w:adjustRightInd w:val="0"/>
        <w:jc w:val="both"/>
        <w:rPr>
          <w:color w:val="000000"/>
        </w:rPr>
      </w:pPr>
      <w:r>
        <w:rPr>
          <w:color w:val="000000"/>
        </w:rPr>
        <w:tab/>
      </w:r>
    </w:p>
    <w:p w:rsidR="00AF75DF" w:rsidRDefault="00AF75DF" w:rsidP="00AF75DF">
      <w:pPr>
        <w:shd w:val="clear" w:color="auto" w:fill="FFFFFF"/>
        <w:autoSpaceDE w:val="0"/>
        <w:autoSpaceDN w:val="0"/>
        <w:adjustRightInd w:val="0"/>
        <w:ind w:firstLine="708"/>
        <w:jc w:val="both"/>
      </w:pPr>
      <w:r>
        <w:rPr>
          <w:color w:val="000000"/>
        </w:rPr>
        <w:t>Söz konusu parseller, Ayrık Nizam 4 kat ve TAKS:0.40 KAKS:1.60 yapılaşma koşullarında Ticaret - Konut Alanı "TİCK" olarak tanımlandığı, konut alanın arasındaki yaklaşık 120 m</w:t>
      </w:r>
      <w:r>
        <w:rPr>
          <w:color w:val="000000"/>
          <w:vertAlign w:val="superscript"/>
        </w:rPr>
        <w:t>2</w:t>
      </w:r>
      <w:r>
        <w:rPr>
          <w:color w:val="000000"/>
        </w:rPr>
        <w:t xml:space="preserve"> yeşil alanın planlama alanın güneybatısında 12 metrelik yeşil alana cepheli olarak konumlandırıldığı,</w:t>
      </w:r>
    </w:p>
    <w:p w:rsidR="00AF75DF" w:rsidRDefault="00AF75DF" w:rsidP="00AF75DF">
      <w:pPr>
        <w:shd w:val="clear" w:color="auto" w:fill="FFFFFF"/>
        <w:autoSpaceDE w:val="0"/>
        <w:autoSpaceDN w:val="0"/>
        <w:adjustRightInd w:val="0"/>
        <w:jc w:val="both"/>
        <w:rPr>
          <w:color w:val="000000"/>
        </w:rPr>
      </w:pPr>
    </w:p>
    <w:p w:rsidR="00AF75DF" w:rsidRDefault="00AF75DF" w:rsidP="00AF75DF">
      <w:pPr>
        <w:shd w:val="clear" w:color="auto" w:fill="FFFFFF"/>
        <w:autoSpaceDE w:val="0"/>
        <w:autoSpaceDN w:val="0"/>
        <w:adjustRightInd w:val="0"/>
        <w:jc w:val="both"/>
      </w:pPr>
      <w:r>
        <w:rPr>
          <w:color w:val="000000"/>
        </w:rPr>
        <w:tab/>
        <w:t xml:space="preserve">Öneri 1/1000 ölçekli imar planı </w:t>
      </w:r>
      <w:proofErr w:type="gramStart"/>
      <w:r>
        <w:rPr>
          <w:color w:val="000000"/>
        </w:rPr>
        <w:t>ile;</w:t>
      </w:r>
      <w:proofErr w:type="gramEnd"/>
    </w:p>
    <w:p w:rsidR="00AF75DF" w:rsidRDefault="00AF75DF" w:rsidP="00AF75DF">
      <w:pPr>
        <w:shd w:val="clear" w:color="auto" w:fill="FFFFFF"/>
        <w:autoSpaceDE w:val="0"/>
        <w:autoSpaceDN w:val="0"/>
        <w:adjustRightInd w:val="0"/>
        <w:jc w:val="both"/>
        <w:rPr>
          <w:color w:val="000000"/>
        </w:rPr>
      </w:pPr>
      <w:r>
        <w:rPr>
          <w:color w:val="000000"/>
        </w:rPr>
        <w:tab/>
      </w:r>
    </w:p>
    <w:p w:rsidR="00AF75DF" w:rsidRDefault="00AF75DF" w:rsidP="00AF75DF">
      <w:pPr>
        <w:shd w:val="clear" w:color="auto" w:fill="FFFFFF"/>
        <w:autoSpaceDE w:val="0"/>
        <w:autoSpaceDN w:val="0"/>
        <w:adjustRightInd w:val="0"/>
        <w:ind w:firstLine="708"/>
        <w:jc w:val="both"/>
      </w:pPr>
      <w:r>
        <w:rPr>
          <w:color w:val="000000"/>
        </w:rPr>
        <w:t>1.PLANIN KESİNLEŞMESİNİN ARDINDAN ÇUBUK 1.NOTERİNCE ONAYLI 25.01.2019 TARİH 0703 NUMARALI TAAHHÜTNAMAYE İSTİNADEN DOĞALGAZ HATTI DEPLASE EDİLECEK OLUP, DEPLASE GERÇEKLEŞMEDEN İMAR UYGULAMASI YAPILAMAZ.</w:t>
      </w:r>
    </w:p>
    <w:p w:rsidR="00AF75DF" w:rsidRDefault="00AF75DF" w:rsidP="00AF75DF">
      <w:pPr>
        <w:shd w:val="clear" w:color="auto" w:fill="FFFFFF"/>
        <w:autoSpaceDE w:val="0"/>
        <w:autoSpaceDN w:val="0"/>
        <w:adjustRightInd w:val="0"/>
        <w:jc w:val="both"/>
      </w:pPr>
      <w:r>
        <w:rPr>
          <w:color w:val="000000"/>
        </w:rPr>
        <w:tab/>
        <w:t>2.PLANLAMA ALANINDA BULUNAN DOĞALGAZ TESİSLERİNİN KORUNMASI ESASTIR. ANCAK; DOĞALGAZ TESİSLERİNİN BULUNDUĞU ALANLARIN YERİNDE KORUNMASININ MÜMKÜN OLMADIĞI VE DEPLASE İŞLEMİNİN SÖZ KONUSU OLDUĞU HALLERDE İSE, DEPLASE İŞLEMLERİ TALEP EDEN İLGİLİ KURUM/KURULUŞLAR VE ŞAHISLAR TARAFINDAN BEDELİ ÖDENMESİ HALİNDE VE YAPILACAK PROTOKOL KAPSAMINDA DEPLASE EDİLECEKTİR. AYRICA DOĞALGAZ HATTININ DEPLASE İŞLEMİ YAPILMADAN YAPI (İNŞAAT) RUHSATI ALINAMAZ. BU ALANLARDA YAPILACAK HER TÜRLÜ KAZI, DOLGU VB. FAALİYETTE "BAŞKENT DOĞALGAZ DAĞITIM GYO A.Ş." GÖRÜŞÜNÜN ALINMASI ZORUNLUDUR.</w:t>
      </w:r>
    </w:p>
    <w:p w:rsidR="00AF75DF" w:rsidRDefault="00AF75DF" w:rsidP="00AF75DF">
      <w:pPr>
        <w:shd w:val="clear" w:color="auto" w:fill="FFFFFF"/>
        <w:autoSpaceDE w:val="0"/>
        <w:autoSpaceDN w:val="0"/>
        <w:adjustRightInd w:val="0"/>
        <w:jc w:val="both"/>
        <w:rPr>
          <w:color w:val="000000"/>
        </w:rPr>
      </w:pPr>
      <w:r>
        <w:rPr>
          <w:color w:val="000000"/>
        </w:rPr>
        <w:tab/>
        <w:t>3. BELİRTİLMEYEN HUSUSLARDA; 3194 SAYILI İMAR KANUNU, ONAYLI PLAN VE YÜRÜRLÜKTEKİ PLAN NOTLARI GEÇERLİDİR.</w:t>
      </w:r>
    </w:p>
    <w:p w:rsidR="00AF75DF" w:rsidRDefault="00AF75DF" w:rsidP="00AF75DF">
      <w:pPr>
        <w:shd w:val="clear" w:color="auto" w:fill="FFFFFF"/>
        <w:autoSpaceDE w:val="0"/>
        <w:autoSpaceDN w:val="0"/>
        <w:adjustRightInd w:val="0"/>
        <w:jc w:val="both"/>
        <w:rPr>
          <w:color w:val="000000"/>
        </w:rPr>
      </w:pPr>
    </w:p>
    <w:p w:rsidR="00AF75DF" w:rsidRDefault="00AF75DF" w:rsidP="00AF75DF">
      <w:pPr>
        <w:pStyle w:val="ListeParagraf"/>
        <w:tabs>
          <w:tab w:val="left" w:pos="0"/>
        </w:tabs>
        <w:ind w:left="0"/>
        <w:contextualSpacing/>
        <w:jc w:val="both"/>
        <w:rPr>
          <w:color w:val="000000"/>
        </w:rPr>
      </w:pPr>
      <w:r>
        <w:rPr>
          <w:color w:val="000000"/>
        </w:rPr>
        <w:tab/>
        <w:t>Hususları tespit edilmiş olup, "Çubuk İlçesi Atatürk Mahallesi 2826 ada 1 parsel 341 ada 1 parsel 136 ada 484 ve 488 parseller ile mülkiyete konu olmayan alan ait 1/1000 ölçekli uygulama imar plan değişikliğinin “onayı” komisyonumuzca oybirliğiyle uygun görülmüştür.</w:t>
      </w:r>
    </w:p>
    <w:p w:rsidR="00AF75DF" w:rsidRDefault="00AF75DF" w:rsidP="00AF75DF">
      <w:pPr>
        <w:pStyle w:val="ListeParagraf"/>
        <w:tabs>
          <w:tab w:val="left" w:pos="0"/>
        </w:tabs>
        <w:ind w:left="0"/>
        <w:contextualSpacing/>
        <w:jc w:val="both"/>
        <w:rPr>
          <w:color w:val="000000"/>
        </w:rPr>
      </w:pPr>
    </w:p>
    <w:p w:rsidR="00AF75DF" w:rsidRDefault="00AF75DF" w:rsidP="00AF75DF">
      <w:pPr>
        <w:pStyle w:val="ListeParagraf"/>
        <w:tabs>
          <w:tab w:val="left" w:pos="0"/>
        </w:tabs>
        <w:ind w:left="0"/>
        <w:contextualSpacing/>
        <w:jc w:val="both"/>
      </w:pPr>
      <w:r>
        <w:tab/>
      </w:r>
      <w:r w:rsidRPr="00D92734">
        <w:t>Raporumuz Büyükşehir Belediye Meclisinin onayına arz olunur.</w:t>
      </w:r>
    </w:p>
    <w:p w:rsidR="00AF75DF" w:rsidRDefault="00AF75DF" w:rsidP="00AF75DF">
      <w:pPr>
        <w:pStyle w:val="ListeParagraf"/>
        <w:tabs>
          <w:tab w:val="left" w:pos="0"/>
        </w:tabs>
        <w:ind w:left="0"/>
        <w:jc w:val="both"/>
        <w:rPr>
          <w:color w:val="000000"/>
        </w:rPr>
      </w:pPr>
    </w:p>
    <w:p w:rsidR="00AF75DF" w:rsidRDefault="00AF75DF" w:rsidP="00AF75DF">
      <w:pPr>
        <w:pStyle w:val="ListeParagraf"/>
        <w:tabs>
          <w:tab w:val="left" w:pos="0"/>
        </w:tabs>
        <w:ind w:left="0"/>
        <w:jc w:val="both"/>
        <w:rPr>
          <w:color w:val="000000"/>
        </w:rPr>
      </w:pPr>
    </w:p>
    <w:p w:rsidR="00AF75DF" w:rsidRDefault="00AF75DF" w:rsidP="00AF75DF">
      <w:pPr>
        <w:jc w:val="both"/>
      </w:pPr>
      <w:r>
        <w:t xml:space="preserve">            Mehmet Emin AYAZ                     Gürkan </w:t>
      </w:r>
      <w:proofErr w:type="gramStart"/>
      <w:r>
        <w:t>DEMİRKESEN           Kerem</w:t>
      </w:r>
      <w:proofErr w:type="gramEnd"/>
      <w:r>
        <w:t xml:space="preserve"> ERDEM</w:t>
      </w:r>
    </w:p>
    <w:p w:rsidR="00AF75DF" w:rsidRDefault="00AF75DF" w:rsidP="00AF75D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F75DF" w:rsidRDefault="00AF75DF" w:rsidP="00AF75DF">
      <w:pPr>
        <w:jc w:val="both"/>
      </w:pPr>
    </w:p>
    <w:p w:rsidR="00AF75DF" w:rsidRDefault="00AF75DF" w:rsidP="00AF75DF">
      <w:pPr>
        <w:jc w:val="both"/>
      </w:pPr>
    </w:p>
    <w:p w:rsidR="00AF75DF" w:rsidRDefault="00AF75DF" w:rsidP="00AF75DF">
      <w:pPr>
        <w:jc w:val="both"/>
      </w:pPr>
    </w:p>
    <w:p w:rsidR="00AF75DF" w:rsidRDefault="00AF75DF" w:rsidP="00AF75D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F75DF" w:rsidRDefault="00AF75DF" w:rsidP="00AF75DF">
      <w:pPr>
        <w:ind w:firstLine="708"/>
        <w:jc w:val="both"/>
      </w:pPr>
      <w:r>
        <w:t xml:space="preserve">    Üye</w:t>
      </w:r>
      <w:r>
        <w:tab/>
      </w:r>
      <w:r>
        <w:tab/>
      </w:r>
      <w:r>
        <w:tab/>
      </w:r>
      <w:r>
        <w:tab/>
      </w:r>
      <w:r>
        <w:tab/>
        <w:t xml:space="preserve">         Üye</w:t>
      </w:r>
      <w:r>
        <w:tab/>
      </w:r>
      <w:r>
        <w:tab/>
      </w:r>
      <w:r>
        <w:tab/>
      </w:r>
      <w:r>
        <w:tab/>
        <w:t>Üye</w:t>
      </w:r>
    </w:p>
    <w:p w:rsidR="00AF75DF" w:rsidRDefault="00AF75DF" w:rsidP="00AF75DF">
      <w:pPr>
        <w:jc w:val="both"/>
      </w:pPr>
    </w:p>
    <w:p w:rsidR="00AF75DF" w:rsidRDefault="00AF75DF" w:rsidP="00AF75DF">
      <w:pPr>
        <w:jc w:val="both"/>
      </w:pPr>
    </w:p>
    <w:p w:rsidR="00AF75DF" w:rsidRDefault="00AF75DF" w:rsidP="00AF75DF">
      <w:pPr>
        <w:jc w:val="both"/>
      </w:pPr>
    </w:p>
    <w:p w:rsidR="00AF75DF" w:rsidRDefault="00AF75DF" w:rsidP="00AF75DF">
      <w:pPr>
        <w:jc w:val="both"/>
      </w:pPr>
      <w:r>
        <w:t>Gökhan ARICI</w:t>
      </w:r>
      <w:r>
        <w:tab/>
      </w:r>
      <w:r>
        <w:tab/>
        <w:t xml:space="preserve">           </w:t>
      </w:r>
      <w:proofErr w:type="spellStart"/>
      <w:r>
        <w:t>Müslüm</w:t>
      </w:r>
      <w:proofErr w:type="spellEnd"/>
      <w:r>
        <w:t xml:space="preserve"> TEKİN</w:t>
      </w:r>
      <w:r>
        <w:tab/>
        <w:t xml:space="preserve">              Fikret KARADAVUT</w:t>
      </w:r>
    </w:p>
    <w:p w:rsidR="00AF75DF" w:rsidRDefault="00AF75DF" w:rsidP="00AF75DF">
      <w:pPr>
        <w:pStyle w:val="GvdeMetniGirintisi2"/>
        <w:ind w:firstLine="0"/>
      </w:pPr>
      <w:r>
        <w:t xml:space="preserve">       Üye</w:t>
      </w:r>
      <w:r>
        <w:tab/>
      </w:r>
      <w:r>
        <w:tab/>
      </w:r>
      <w:r>
        <w:tab/>
      </w:r>
      <w:r>
        <w:tab/>
        <w:t xml:space="preserve">       Üye</w:t>
      </w:r>
      <w:r>
        <w:tab/>
      </w:r>
      <w:r>
        <w:tab/>
      </w:r>
      <w:r>
        <w:tab/>
      </w:r>
      <w:r>
        <w:tab/>
        <w:t xml:space="preserve">      Üye</w:t>
      </w:r>
    </w:p>
    <w:sectPr w:rsidR="00AF75D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57D8"/>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17567"/>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AF75DF"/>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2040"/>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1504</Words>
  <Characters>9908</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2020-08-12T10:08:00Z</cp:lastPrinted>
  <dcterms:created xsi:type="dcterms:W3CDTF">2020-08-12T10:16:00Z</dcterms:created>
  <dcterms:modified xsi:type="dcterms:W3CDTF">2020-08-19T09:14:00Z</dcterms:modified>
</cp:coreProperties>
</file>