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570529">
        <w:t>80</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Pr="00DA315B" w:rsidRDefault="00E9263A" w:rsidP="00E9263A">
      <w:pPr>
        <w:ind w:firstLine="708"/>
        <w:jc w:val="both"/>
      </w:pPr>
      <w:r w:rsidRPr="004F1110">
        <w:t>Vakıfbank Tunalı Hilmi Şubesinde bulunan TR-21 0001 5001 5800 7309 734391 Nolu Sincan İlçesi Çokören Mahallesi ile Polatlı İl</w:t>
      </w:r>
      <w:r>
        <w:t>çesi Babayakup Mahalle yolu Kam</w:t>
      </w:r>
      <w:r w:rsidRPr="004F1110">
        <w:t>ulaştırma projesi hesabımızın Kamu Yararına tahsis edilerek haciz kapsamı dışına çıkartılmasına</w:t>
      </w:r>
      <w:r w:rsidR="00FD3CF9" w:rsidRPr="00DA315B">
        <w:t xml:space="preserve"> </w:t>
      </w:r>
      <w:r w:rsidR="000A5D4E" w:rsidRPr="00DA315B">
        <w:t xml:space="preserve">ilişkin </w:t>
      </w:r>
      <w:r w:rsidR="00586A9D" w:rsidRPr="00DA315B">
        <w:t>Hukuk ve Tarifeler</w:t>
      </w:r>
      <w:r>
        <w:t xml:space="preserve"> </w:t>
      </w:r>
      <w:r w:rsidR="003D7483" w:rsidRPr="00DA315B">
        <w:t xml:space="preserve">Komisyonunun </w:t>
      </w:r>
      <w:r w:rsidR="00FD3CF9" w:rsidRPr="00DA315B">
        <w:t>17</w:t>
      </w:r>
      <w:r w:rsidR="008955BF" w:rsidRPr="00DA315B">
        <w:t>.</w:t>
      </w:r>
      <w:r w:rsidR="00923BD1" w:rsidRPr="00DA315B">
        <w:t>0</w:t>
      </w:r>
      <w:r w:rsidR="008955BF" w:rsidRPr="00DA315B">
        <w:t>1</w:t>
      </w:r>
      <w:r w:rsidR="00535CDC" w:rsidRPr="00DA315B">
        <w:t>.20</w:t>
      </w:r>
      <w:r w:rsidR="001E4EEF" w:rsidRPr="00DA315B">
        <w:t>20</w:t>
      </w:r>
      <w:r w:rsidR="00535CDC" w:rsidRPr="00DA315B">
        <w:t xml:space="preserve"> gün ve </w:t>
      </w:r>
      <w:r>
        <w:t>102</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FD3CF9" w:rsidRPr="00DA315B">
        <w:t>4</w:t>
      </w:r>
      <w:r w:rsidR="00B90D7E" w:rsidRPr="00DA315B">
        <w:t>.</w:t>
      </w:r>
      <w:r w:rsidR="00923BD1" w:rsidRPr="00DA315B">
        <w:t>0</w:t>
      </w:r>
      <w:r w:rsidR="008955BF" w:rsidRPr="00DA315B">
        <w:t>2</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E9263A" w:rsidRDefault="00530CD2" w:rsidP="00E9263A">
      <w:pPr>
        <w:shd w:val="clear" w:color="auto" w:fill="FFFFFF"/>
        <w:autoSpaceDE w:val="0"/>
        <w:autoSpaceDN w:val="0"/>
        <w:adjustRightInd w:val="0"/>
        <w:ind w:right="-2" w:firstLine="708"/>
        <w:jc w:val="both"/>
      </w:pPr>
      <w:r w:rsidRPr="00DA315B">
        <w:t xml:space="preserve">Konu üzerinde </w:t>
      </w:r>
      <w:r w:rsidR="004E5A50" w:rsidRPr="00DA315B">
        <w:t>yapılan görüşmeler neticesinde;</w:t>
      </w:r>
      <w:r w:rsidR="00DE5C47" w:rsidRPr="00DA315B">
        <w:t xml:space="preserve"> </w:t>
      </w:r>
      <w:r w:rsidR="00E9263A">
        <w:t>Büyükşehir Belediyesinin her türlü gelirleri, menkul ve gayrimenkul malları, bankalardaki mevduatları, 3.şahıslardaki alacaklarımız üzerine zaman çeşitli nedenlerle borçlu olduğumuz kişi ya da kuruluşlarca haciz konulmakta, bu nedenlerle idaremizce yürütülen kamu hizmetlerinin yürütülmesinde kesintiler ve gecikmeler yaşanmakta olduğu,</w:t>
      </w:r>
    </w:p>
    <w:p w:rsidR="00E9263A" w:rsidRDefault="00E9263A" w:rsidP="00E9263A">
      <w:pPr>
        <w:shd w:val="clear" w:color="auto" w:fill="FFFFFF"/>
        <w:autoSpaceDE w:val="0"/>
        <w:autoSpaceDN w:val="0"/>
        <w:adjustRightInd w:val="0"/>
        <w:ind w:right="140"/>
        <w:jc w:val="both"/>
      </w:pPr>
    </w:p>
    <w:p w:rsidR="00474763" w:rsidRPr="00DA315B" w:rsidRDefault="00E9263A" w:rsidP="00E9263A">
      <w:pPr>
        <w:tabs>
          <w:tab w:val="left" w:pos="709"/>
        </w:tabs>
        <w:jc w:val="both"/>
      </w:pPr>
      <w:r>
        <w:tab/>
        <w:t>5393 sayılı Belediye Kanunun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denildiği, Büyükşehir Belediyesinin 09.08.2018 tarih ve 1248 sayılı Meclis kararına istinaden Sincan İlçesi Çokören Mahallesi Polatlı İlçesi Babayakup Mahallesini bağlayan yol üzerinde bulunan alanların kamulaştırma işlemleri ile ilgili olarak Vakıfbank Tunalı Hilmi şubesinde bulunan TR-21 0001 5001 5800 7309 734391 nolu (Sincan İlçesi Çokören Mahallesi ile Polatlı İlçesi Babayakup Mahalle yolu Kamulaştırma Projesi) Büyükşehir Belediyesi hesabının kamu yararına tahsis edilerek haciz kapsamı dışına çıkarılmasına</w:t>
      </w:r>
      <w:r w:rsidR="00FE752C" w:rsidRPr="00DA315B">
        <w:rPr>
          <w:color w:val="000000"/>
        </w:rPr>
        <w:t xml:space="preserve"> </w:t>
      </w:r>
      <w:r w:rsidR="005C358D" w:rsidRPr="00DA315B">
        <w:rPr>
          <w:color w:val="000000"/>
        </w:rPr>
        <w:t>ilişkin</w:t>
      </w:r>
      <w:r w:rsidR="000A5D4E" w:rsidRPr="00DA315B">
        <w:t xml:space="preserve"> </w:t>
      </w:r>
      <w:r w:rsidRPr="00DA315B">
        <w:t>Hukuk ve Tarifeler</w:t>
      </w:r>
      <w:r w:rsidR="00DA315B" w:rsidRPr="00DA315B">
        <w:t xml:space="preserve"> 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8E331B" w:rsidRDefault="008E331B" w:rsidP="00094D9E">
      <w:pPr>
        <w:pStyle w:val="Style3"/>
        <w:widowControl/>
        <w:spacing w:line="240" w:lineRule="auto"/>
        <w:ind w:firstLine="739"/>
      </w:pPr>
    </w:p>
    <w:p w:rsidR="008E331B" w:rsidRDefault="008E331B" w:rsidP="00094D9E">
      <w:pPr>
        <w:pStyle w:val="Style3"/>
        <w:widowControl/>
        <w:spacing w:line="240" w:lineRule="auto"/>
        <w:ind w:firstLine="739"/>
      </w:pPr>
    </w:p>
    <w:p w:rsidR="008E331B" w:rsidRDefault="008E331B" w:rsidP="00094D9E">
      <w:pPr>
        <w:pStyle w:val="Style3"/>
        <w:widowControl/>
        <w:spacing w:line="240" w:lineRule="auto"/>
        <w:ind w:firstLine="739"/>
      </w:pPr>
    </w:p>
    <w:p w:rsidR="008E331B" w:rsidRDefault="008E331B" w:rsidP="00094D9E">
      <w:pPr>
        <w:pStyle w:val="Style3"/>
        <w:widowControl/>
        <w:spacing w:line="240" w:lineRule="auto"/>
        <w:ind w:firstLine="739"/>
      </w:pPr>
    </w:p>
    <w:p w:rsidR="008E331B" w:rsidRDefault="008E331B" w:rsidP="008E331B">
      <w:pPr>
        <w:ind w:right="140"/>
      </w:pPr>
    </w:p>
    <w:p w:rsidR="008E331B" w:rsidRPr="00151DBB" w:rsidRDefault="008E331B" w:rsidP="008E331B">
      <w:pPr>
        <w:ind w:right="140"/>
      </w:pPr>
    </w:p>
    <w:p w:rsidR="008E331B" w:rsidRPr="00151DBB" w:rsidRDefault="008E331B" w:rsidP="008E331B">
      <w:pPr>
        <w:ind w:left="3540" w:right="-2" w:firstLine="708"/>
      </w:pPr>
      <w:r>
        <w:lastRenderedPageBreak/>
        <w:t xml:space="preserve">    </w:t>
      </w:r>
      <w:r w:rsidRPr="00151DBB">
        <w:t>T.C.</w:t>
      </w:r>
    </w:p>
    <w:p w:rsidR="008E331B" w:rsidRPr="00151DBB" w:rsidRDefault="008E331B" w:rsidP="008E331B">
      <w:pPr>
        <w:ind w:right="-2"/>
        <w:jc w:val="center"/>
      </w:pPr>
      <w:r w:rsidRPr="00151DBB">
        <w:t>ANKARA BÜYÜKŞEHİR BELEDİYE MECLİSİ</w:t>
      </w:r>
    </w:p>
    <w:p w:rsidR="008E331B" w:rsidRDefault="008E331B" w:rsidP="008E331B">
      <w:pPr>
        <w:ind w:right="-2"/>
        <w:jc w:val="center"/>
      </w:pPr>
      <w:r>
        <w:t>Hukuk Komisyon</w:t>
      </w:r>
      <w:r w:rsidRPr="00151DBB">
        <w:t xml:space="preserve"> Raporu</w:t>
      </w:r>
    </w:p>
    <w:p w:rsidR="008E331B" w:rsidRPr="00151DBB" w:rsidRDefault="008E331B" w:rsidP="008E331B">
      <w:pPr>
        <w:ind w:right="-2"/>
        <w:jc w:val="center"/>
      </w:pPr>
    </w:p>
    <w:p w:rsidR="008E331B" w:rsidRDefault="008E331B" w:rsidP="008E331B">
      <w:pPr>
        <w:ind w:right="140"/>
        <w:jc w:val="both"/>
      </w:pPr>
      <w:r w:rsidRPr="00151DBB">
        <w:t>Rapor No:</w:t>
      </w:r>
      <w:r>
        <w:t>102</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8E331B" w:rsidRDefault="008E331B" w:rsidP="008E331B"/>
    <w:p w:rsidR="008E331B" w:rsidRPr="008E331B" w:rsidRDefault="008E331B" w:rsidP="008E331B">
      <w:pPr>
        <w:pStyle w:val="Balk7"/>
        <w:ind w:right="140"/>
        <w:jc w:val="center"/>
      </w:pPr>
      <w:r w:rsidRPr="008E331B">
        <w:rPr>
          <w:bCs/>
        </w:rPr>
        <w:t>BÜYÜKŞEHİR BELEDİYE MECLİSİ BAŞKANLIĞINA</w:t>
      </w:r>
    </w:p>
    <w:p w:rsidR="008E331B" w:rsidRPr="00151DBB" w:rsidRDefault="008E331B" w:rsidP="008E331B"/>
    <w:p w:rsidR="008E331B" w:rsidRPr="00F216EB" w:rsidRDefault="008E331B" w:rsidP="008E331B">
      <w:pPr>
        <w:pStyle w:val="ListeParagraf"/>
        <w:tabs>
          <w:tab w:val="left" w:pos="0"/>
          <w:tab w:val="left" w:pos="1134"/>
        </w:tabs>
        <w:ind w:left="1134"/>
        <w:jc w:val="both"/>
      </w:pPr>
    </w:p>
    <w:p w:rsidR="008E331B" w:rsidRPr="004F1110" w:rsidRDefault="008E331B" w:rsidP="008E331B">
      <w:pPr>
        <w:pStyle w:val="ListeParagraf"/>
        <w:tabs>
          <w:tab w:val="num" w:pos="709"/>
        </w:tabs>
        <w:ind w:left="0"/>
        <w:jc w:val="both"/>
      </w:pPr>
      <w:r w:rsidRPr="00F216EB">
        <w:tab/>
      </w:r>
      <w:r w:rsidRPr="004F1110">
        <w:t>Vakıfbank Tunalı Hilmi Şubesinde bulunan TR-21 0001 5001 5800 7309 734391 Nolu Sincan İlçesi Çokören Mahallesi ile Polatlı İl</w:t>
      </w:r>
      <w:r>
        <w:t>çesi Babayakup Mahalle yolu Kam</w:t>
      </w:r>
      <w:r w:rsidRPr="004F1110">
        <w:t xml:space="preserve">ulaştırma projesi hesabımızın Kamu Yararına tahsis edilerek haciz kapsamı dışına çıkartılmasına ilişkin Büyükşehir Belediye Meclisimizin </w:t>
      </w:r>
      <w:r>
        <w:t>12</w:t>
      </w:r>
      <w:r w:rsidRPr="004F1110">
        <w:t>.</w:t>
      </w:r>
      <w:r>
        <w:t>0</w:t>
      </w:r>
      <w:r w:rsidRPr="004F1110">
        <w:t>1</w:t>
      </w:r>
      <w:r>
        <w:t>.2020</w:t>
      </w:r>
      <w:r w:rsidRPr="004F1110">
        <w:t xml:space="preserve"> ve </w:t>
      </w:r>
      <w:r>
        <w:t>02</w:t>
      </w:r>
      <w:r w:rsidRPr="004F1110">
        <w:t>. gündem maddesi olarak komisyonumuza havale edilen dosya incelendi.</w:t>
      </w:r>
    </w:p>
    <w:p w:rsidR="008E331B" w:rsidRDefault="008E331B" w:rsidP="008E331B">
      <w:pPr>
        <w:shd w:val="clear" w:color="auto" w:fill="FFFFFF"/>
        <w:autoSpaceDE w:val="0"/>
        <w:autoSpaceDN w:val="0"/>
        <w:adjustRightInd w:val="0"/>
        <w:ind w:right="140"/>
        <w:jc w:val="both"/>
        <w:rPr>
          <w:color w:val="000000"/>
        </w:rPr>
      </w:pPr>
    </w:p>
    <w:p w:rsidR="008E331B" w:rsidRDefault="008E331B" w:rsidP="008E331B">
      <w:pPr>
        <w:shd w:val="clear" w:color="auto" w:fill="FFFFFF"/>
        <w:autoSpaceDE w:val="0"/>
        <w:autoSpaceDN w:val="0"/>
        <w:adjustRightInd w:val="0"/>
        <w:ind w:right="-2" w:firstLine="708"/>
        <w:jc w:val="both"/>
      </w:pPr>
      <w:r>
        <w:t>Komisyonumuzca yapılan incelemeler neticesinde; Büyükşehir Belediyesinin her türlü gelirleri, menkul ve gayrimenkul malları, bankalardaki mevduatları, 3.şahıslardaki alacaklarımız üzerine zaman çeşitli nedenlerle borçlu olduğumuz kişi ya da kuruluşlarca haciz konulmakta, bu nedenlerle idaremizce yürütülen kamu hizmetlerinin yürütülmesinde kesintiler ve gecikmeler yaşanmakta olduğu,</w:t>
      </w:r>
    </w:p>
    <w:p w:rsidR="008E331B" w:rsidRDefault="008E331B" w:rsidP="008E331B">
      <w:pPr>
        <w:shd w:val="clear" w:color="auto" w:fill="FFFFFF"/>
        <w:autoSpaceDE w:val="0"/>
        <w:autoSpaceDN w:val="0"/>
        <w:adjustRightInd w:val="0"/>
        <w:ind w:right="140"/>
        <w:jc w:val="both"/>
      </w:pPr>
    </w:p>
    <w:p w:rsidR="008E331B" w:rsidRDefault="008E331B" w:rsidP="008E331B">
      <w:pPr>
        <w:shd w:val="clear" w:color="auto" w:fill="FFFFFF"/>
        <w:autoSpaceDE w:val="0"/>
        <w:autoSpaceDN w:val="0"/>
        <w:adjustRightInd w:val="0"/>
        <w:ind w:firstLine="708"/>
        <w:jc w:val="both"/>
        <w:rPr>
          <w:color w:val="000000"/>
        </w:rPr>
      </w:pPr>
      <w:r>
        <w:t xml:space="preserve">5393 sayılı Belediye Kanunun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denildiği, Büyükşehir Belediyesinin 09.08.2018 tarih ve 1248 sayılı Meclis kararına istinaden Sincan İlçesi Çokören Mahallesi Polatlı İlçesi Babayakup Mahallesini bağlayan yol üzerinde bulunan alanların kamulaştırma işlemleri ile ilgili olarak Vakıfbank Tunalı Hilmi şubesinde bulunan TR-21 0001 5001 5800 7309 734391 nolu (Sincan İlçesi Çokören Mahallesi ile Polatlı İlçesi Babayakup Mahalle yolu Kamulaştırma Projesi) Büyükşehir Belediyesi hesabının kamu yararına tahsis edilerek haciz kapsamı dışına çıkarılması </w:t>
      </w:r>
      <w:r>
        <w:rPr>
          <w:color w:val="000000"/>
        </w:rPr>
        <w:t>komisyonumuzca uygun görülmüştür.</w:t>
      </w:r>
    </w:p>
    <w:p w:rsidR="008E331B" w:rsidRDefault="008E331B" w:rsidP="008E331B">
      <w:pPr>
        <w:shd w:val="clear" w:color="auto" w:fill="FFFFFF"/>
        <w:autoSpaceDE w:val="0"/>
        <w:autoSpaceDN w:val="0"/>
        <w:adjustRightInd w:val="0"/>
        <w:ind w:firstLine="708"/>
        <w:jc w:val="both"/>
        <w:rPr>
          <w:rStyle w:val="FontStyle15"/>
          <w:sz w:val="24"/>
          <w:szCs w:val="24"/>
        </w:rPr>
      </w:pPr>
    </w:p>
    <w:p w:rsidR="008E331B" w:rsidRDefault="008E331B" w:rsidP="008E331B">
      <w:pPr>
        <w:ind w:firstLine="708"/>
        <w:jc w:val="both"/>
      </w:pPr>
      <w:r w:rsidRPr="00151DBB">
        <w:t>Raporumuz Büyükşehir Belediye Meclisinin onayına arz olunur.</w:t>
      </w:r>
    </w:p>
    <w:p w:rsidR="008E331B" w:rsidRDefault="008E331B" w:rsidP="008E331B">
      <w:pPr>
        <w:jc w:val="both"/>
      </w:pPr>
    </w:p>
    <w:p w:rsidR="008E331B" w:rsidRDefault="008E331B" w:rsidP="008E331B">
      <w:pPr>
        <w:pStyle w:val="ListeParagraf"/>
        <w:tabs>
          <w:tab w:val="num" w:pos="709"/>
        </w:tabs>
        <w:ind w:left="0"/>
        <w:jc w:val="both"/>
      </w:pPr>
    </w:p>
    <w:tbl>
      <w:tblPr>
        <w:tblpPr w:leftFromText="141" w:rightFromText="141" w:vertAnchor="text" w:tblpY="-74"/>
        <w:tblW w:w="9730" w:type="dxa"/>
        <w:tblLook w:val="04A0"/>
      </w:tblPr>
      <w:tblGrid>
        <w:gridCol w:w="3243"/>
        <w:gridCol w:w="3243"/>
        <w:gridCol w:w="3244"/>
      </w:tblGrid>
      <w:tr w:rsidR="008E331B" w:rsidRPr="00151DBB" w:rsidTr="00096C18">
        <w:trPr>
          <w:trHeight w:val="1505"/>
        </w:trPr>
        <w:tc>
          <w:tcPr>
            <w:tcW w:w="3243" w:type="dxa"/>
          </w:tcPr>
          <w:p w:rsidR="008E331B" w:rsidRDefault="008E331B" w:rsidP="00096C18">
            <w:pPr>
              <w:jc w:val="center"/>
            </w:pPr>
            <w:r w:rsidRPr="00151DBB">
              <w:t>Ercan KINACI</w:t>
            </w:r>
          </w:p>
          <w:p w:rsidR="008E331B" w:rsidRPr="00151DBB" w:rsidRDefault="008E331B" w:rsidP="00096C18">
            <w:pPr>
              <w:jc w:val="center"/>
            </w:pPr>
            <w:r w:rsidRPr="00151DBB">
              <w:t>Hukuk ve Tarifeler Koms. Başk.</w:t>
            </w:r>
          </w:p>
        </w:tc>
        <w:tc>
          <w:tcPr>
            <w:tcW w:w="3243" w:type="dxa"/>
          </w:tcPr>
          <w:p w:rsidR="008E331B" w:rsidRDefault="008E331B" w:rsidP="00096C18">
            <w:pPr>
              <w:jc w:val="center"/>
            </w:pPr>
            <w:r w:rsidRPr="00151DBB">
              <w:t>Abdullah Emin TEKİN</w:t>
            </w:r>
          </w:p>
          <w:p w:rsidR="008E331B" w:rsidRPr="00151DBB" w:rsidRDefault="008E331B" w:rsidP="00096C18">
            <w:pPr>
              <w:jc w:val="center"/>
            </w:pPr>
            <w:r w:rsidRPr="00151DBB">
              <w:t>Başkan Vekili</w:t>
            </w:r>
          </w:p>
        </w:tc>
        <w:tc>
          <w:tcPr>
            <w:tcW w:w="3244" w:type="dxa"/>
          </w:tcPr>
          <w:p w:rsidR="008E331B" w:rsidRDefault="008E331B" w:rsidP="00096C18">
            <w:pPr>
              <w:jc w:val="center"/>
            </w:pPr>
            <w:r w:rsidRPr="00151DBB">
              <w:t>Baki DEMİRBAŞ</w:t>
            </w:r>
          </w:p>
          <w:p w:rsidR="008E331B" w:rsidRPr="00151DBB" w:rsidRDefault="008E331B" w:rsidP="00096C18">
            <w:pPr>
              <w:jc w:val="center"/>
            </w:pPr>
            <w:r w:rsidRPr="00151DBB">
              <w:t>Üye</w:t>
            </w:r>
          </w:p>
          <w:p w:rsidR="008E331B" w:rsidRPr="00151DBB" w:rsidRDefault="008E331B" w:rsidP="00096C18">
            <w:pPr>
              <w:jc w:val="center"/>
            </w:pPr>
          </w:p>
        </w:tc>
      </w:tr>
      <w:tr w:rsidR="008E331B" w:rsidRPr="00151DBB" w:rsidTr="00096C18">
        <w:trPr>
          <w:trHeight w:val="1505"/>
        </w:trPr>
        <w:tc>
          <w:tcPr>
            <w:tcW w:w="3243" w:type="dxa"/>
            <w:vAlign w:val="center"/>
          </w:tcPr>
          <w:p w:rsidR="008E331B" w:rsidRDefault="008E331B" w:rsidP="00096C18">
            <w:pPr>
              <w:jc w:val="center"/>
            </w:pPr>
            <w:r w:rsidRPr="00151DBB">
              <w:t>Duhan KALKAN</w:t>
            </w:r>
          </w:p>
          <w:p w:rsidR="008E331B" w:rsidRPr="00151DBB" w:rsidRDefault="008E331B" w:rsidP="00096C18">
            <w:pPr>
              <w:jc w:val="center"/>
            </w:pPr>
            <w:r w:rsidRPr="00151DBB">
              <w:t>Üye</w:t>
            </w:r>
          </w:p>
        </w:tc>
        <w:tc>
          <w:tcPr>
            <w:tcW w:w="3243" w:type="dxa"/>
            <w:vAlign w:val="center"/>
          </w:tcPr>
          <w:p w:rsidR="008E331B" w:rsidRDefault="008E331B" w:rsidP="00096C18">
            <w:pPr>
              <w:jc w:val="center"/>
            </w:pPr>
            <w:r>
              <w:t>A</w:t>
            </w:r>
            <w:r w:rsidRPr="00151DBB">
              <w:t>ysun Liman YAŞACAN</w:t>
            </w:r>
          </w:p>
          <w:p w:rsidR="008E331B" w:rsidRPr="00151DBB" w:rsidRDefault="008E331B" w:rsidP="00096C18">
            <w:pPr>
              <w:jc w:val="center"/>
            </w:pPr>
            <w:r w:rsidRPr="00151DBB">
              <w:t>Üye</w:t>
            </w:r>
          </w:p>
        </w:tc>
        <w:tc>
          <w:tcPr>
            <w:tcW w:w="3244" w:type="dxa"/>
            <w:vAlign w:val="center"/>
          </w:tcPr>
          <w:p w:rsidR="008E331B" w:rsidRDefault="008E331B" w:rsidP="00096C18">
            <w:pPr>
              <w:jc w:val="center"/>
            </w:pPr>
            <w:r>
              <w:t>M</w:t>
            </w:r>
            <w:r w:rsidRPr="00151DBB">
              <w:t>ehmet ÜÇÖZ</w:t>
            </w:r>
          </w:p>
          <w:p w:rsidR="008E331B" w:rsidRPr="00151DBB" w:rsidRDefault="008E331B" w:rsidP="00096C18">
            <w:pPr>
              <w:jc w:val="center"/>
            </w:pPr>
            <w:r w:rsidRPr="00151DBB">
              <w:t>Üye</w:t>
            </w:r>
          </w:p>
        </w:tc>
      </w:tr>
      <w:tr w:rsidR="008E331B" w:rsidRPr="00151DBB" w:rsidTr="00096C18">
        <w:trPr>
          <w:trHeight w:val="1505"/>
        </w:trPr>
        <w:tc>
          <w:tcPr>
            <w:tcW w:w="3243" w:type="dxa"/>
            <w:vAlign w:val="bottom"/>
          </w:tcPr>
          <w:p w:rsidR="008E331B" w:rsidRPr="00151DBB" w:rsidRDefault="008E331B" w:rsidP="00096C18">
            <w:pPr>
              <w:jc w:val="center"/>
            </w:pPr>
          </w:p>
          <w:p w:rsidR="008E331B" w:rsidRDefault="008E331B" w:rsidP="00096C18">
            <w:pPr>
              <w:jc w:val="center"/>
            </w:pPr>
          </w:p>
          <w:p w:rsidR="008E331B" w:rsidRDefault="008E331B" w:rsidP="00096C18">
            <w:pPr>
              <w:jc w:val="center"/>
            </w:pPr>
          </w:p>
          <w:p w:rsidR="008E331B" w:rsidRDefault="008E331B" w:rsidP="00096C18">
            <w:pPr>
              <w:jc w:val="center"/>
            </w:pPr>
            <w:r w:rsidRPr="00151DBB">
              <w:t>Ömer KOÇAK</w:t>
            </w:r>
          </w:p>
          <w:p w:rsidR="008E331B" w:rsidRPr="00151DBB" w:rsidRDefault="008E331B" w:rsidP="00096C18">
            <w:pPr>
              <w:jc w:val="center"/>
            </w:pPr>
            <w:r w:rsidRPr="00151DBB">
              <w:t>Üye</w:t>
            </w:r>
          </w:p>
        </w:tc>
        <w:tc>
          <w:tcPr>
            <w:tcW w:w="3243" w:type="dxa"/>
            <w:vAlign w:val="bottom"/>
          </w:tcPr>
          <w:p w:rsidR="008E331B" w:rsidRPr="00151DBB" w:rsidRDefault="008E331B" w:rsidP="00096C18">
            <w:pPr>
              <w:jc w:val="center"/>
            </w:pPr>
          </w:p>
          <w:p w:rsidR="008E331B" w:rsidRPr="00151DBB" w:rsidRDefault="008E331B" w:rsidP="00096C18">
            <w:pPr>
              <w:jc w:val="center"/>
            </w:pPr>
          </w:p>
          <w:p w:rsidR="008E331B" w:rsidRDefault="008E331B" w:rsidP="00096C18">
            <w:pPr>
              <w:jc w:val="center"/>
            </w:pPr>
            <w:r>
              <w:t>H</w:t>
            </w:r>
            <w:r w:rsidRPr="00151DBB">
              <w:t>aydar DEMİR</w:t>
            </w:r>
          </w:p>
          <w:p w:rsidR="008E331B" w:rsidRPr="00151DBB" w:rsidRDefault="008E331B" w:rsidP="00096C18">
            <w:pPr>
              <w:jc w:val="center"/>
            </w:pPr>
            <w:r w:rsidRPr="00151DBB">
              <w:t>Üye</w:t>
            </w:r>
          </w:p>
        </w:tc>
        <w:tc>
          <w:tcPr>
            <w:tcW w:w="3244" w:type="dxa"/>
            <w:vAlign w:val="bottom"/>
          </w:tcPr>
          <w:p w:rsidR="008E331B" w:rsidRPr="00151DBB" w:rsidRDefault="008E331B" w:rsidP="00096C18">
            <w:pPr>
              <w:jc w:val="center"/>
            </w:pPr>
          </w:p>
          <w:p w:rsidR="008E331B" w:rsidRDefault="008E331B" w:rsidP="00096C18">
            <w:pPr>
              <w:jc w:val="center"/>
            </w:pPr>
            <w:r w:rsidRPr="00151DBB">
              <w:t>Selim ÇIRPANOĞLU</w:t>
            </w:r>
          </w:p>
          <w:p w:rsidR="008E331B" w:rsidRPr="00151DBB" w:rsidRDefault="008E331B" w:rsidP="00096C18">
            <w:pPr>
              <w:jc w:val="center"/>
            </w:pPr>
            <w:r w:rsidRPr="00151DBB">
              <w:t>Üye</w:t>
            </w:r>
          </w:p>
        </w:tc>
      </w:tr>
    </w:tbl>
    <w:p w:rsidR="008E331B" w:rsidRDefault="008E331B" w:rsidP="008E331B">
      <w:pPr>
        <w:shd w:val="clear" w:color="auto" w:fill="FFFFFF"/>
        <w:autoSpaceDE w:val="0"/>
        <w:autoSpaceDN w:val="0"/>
        <w:adjustRightInd w:val="0"/>
        <w:ind w:right="140"/>
        <w:jc w:val="both"/>
      </w:pPr>
    </w:p>
    <w:p w:rsidR="008E331B" w:rsidRDefault="008E331B" w:rsidP="00094D9E">
      <w:pPr>
        <w:pStyle w:val="Style3"/>
        <w:widowControl/>
        <w:spacing w:line="240" w:lineRule="auto"/>
        <w:ind w:firstLine="739"/>
      </w:pPr>
    </w:p>
    <w:sectPr w:rsidR="008E331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CD0" w:rsidRDefault="00C56CD0" w:rsidP="007A5AB5">
      <w:r>
        <w:separator/>
      </w:r>
    </w:p>
  </w:endnote>
  <w:endnote w:type="continuationSeparator" w:id="1">
    <w:p w:rsidR="00C56CD0" w:rsidRDefault="00C56CD0"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CD0" w:rsidRDefault="00C56CD0" w:rsidP="007A5AB5">
      <w:r>
        <w:separator/>
      </w:r>
    </w:p>
  </w:footnote>
  <w:footnote w:type="continuationSeparator" w:id="1">
    <w:p w:rsidR="00C56CD0" w:rsidRDefault="00C56CD0"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A9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529"/>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31B"/>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6CD0"/>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2020-02-17T07:10:00Z</cp:lastPrinted>
  <dcterms:created xsi:type="dcterms:W3CDTF">2020-02-17T07:11:00Z</dcterms:created>
  <dcterms:modified xsi:type="dcterms:W3CDTF">2020-02-24T07:19:00Z</dcterms:modified>
</cp:coreProperties>
</file>