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65FC7">
        <w:t>531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F469D1">
        <w:t>10</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1A76D8" w:rsidRDefault="001A76D8" w:rsidP="008D59DA">
      <w:pPr>
        <w:jc w:val="both"/>
      </w:pPr>
    </w:p>
    <w:p w:rsidR="007D5A07" w:rsidRDefault="007D5A07" w:rsidP="008D59DA">
      <w:pPr>
        <w:jc w:val="both"/>
      </w:pPr>
    </w:p>
    <w:p w:rsidR="0057182F" w:rsidRDefault="0057182F" w:rsidP="00B85B77">
      <w:pPr>
        <w:ind w:firstLine="708"/>
        <w:jc w:val="both"/>
      </w:pPr>
    </w:p>
    <w:p w:rsidR="00F469D1" w:rsidRPr="006D00CC" w:rsidRDefault="00F469D1" w:rsidP="00F469D1">
      <w:pPr>
        <w:tabs>
          <w:tab w:val="left" w:pos="8789"/>
          <w:tab w:val="left" w:pos="8931"/>
        </w:tabs>
        <w:ind w:firstLine="708"/>
        <w:jc w:val="both"/>
      </w:pPr>
      <w:r>
        <w:t xml:space="preserve">Altındağ İlçesi Karapürçek Mahallesi 22624 ada 7 parselde 1/1000 ölçekli uygulama imar plan değişikliğine </w:t>
      </w:r>
      <w:r w:rsidRPr="006D00CC">
        <w:t xml:space="preserve">ilişkin </w:t>
      </w:r>
      <w:r>
        <w:t xml:space="preserve">İmar ve Bayındırlık </w:t>
      </w:r>
      <w:r w:rsidRPr="006D00CC">
        <w:t xml:space="preserve">Komisyonunun </w:t>
      </w:r>
      <w:r w:rsidR="00C12C52">
        <w:t>2</w:t>
      </w:r>
      <w:r>
        <w:t>6</w:t>
      </w:r>
      <w:r w:rsidRPr="006D00CC">
        <w:t>.0</w:t>
      </w:r>
      <w:r>
        <w:t>7</w:t>
      </w:r>
      <w:r w:rsidRPr="006D00CC">
        <w:t xml:space="preserve">.2021 gün ve </w:t>
      </w:r>
      <w:r>
        <w:t>334</w:t>
      </w:r>
      <w:r w:rsidRPr="006D00CC">
        <w:t xml:space="preserve"> sayılı raporu Büyükşehir Belediye Meclisimizin </w:t>
      </w:r>
      <w:r>
        <w:t>10</w:t>
      </w:r>
      <w:r w:rsidRPr="006D00CC">
        <w:t>.0</w:t>
      </w:r>
      <w:r>
        <w:t>8</w:t>
      </w:r>
      <w:r w:rsidRPr="006D00CC">
        <w:t>.2021 tarihli toplantısında okundu.</w:t>
      </w:r>
    </w:p>
    <w:p w:rsidR="00F469D1" w:rsidRPr="006D00CC" w:rsidRDefault="00F469D1" w:rsidP="00F469D1">
      <w:pPr>
        <w:tabs>
          <w:tab w:val="left" w:pos="8789"/>
          <w:tab w:val="left" w:pos="8931"/>
        </w:tabs>
        <w:jc w:val="both"/>
      </w:pPr>
    </w:p>
    <w:p w:rsidR="00F469D1" w:rsidRPr="005538D7" w:rsidRDefault="00F469D1" w:rsidP="00F469D1">
      <w:pPr>
        <w:ind w:firstLine="709"/>
        <w:jc w:val="both"/>
      </w:pPr>
      <w:r w:rsidRPr="006D00CC">
        <w:t xml:space="preserve">Konu üzerinde yapılan görüşmelerden sonra; </w:t>
      </w:r>
      <w:r w:rsidRPr="005538D7">
        <w:t>Altındağ Belediye Meclisinin 02.04.2021 gün ve 197 sayılı kararı ile uygun görülen Altındağ İlçesi Karapürçek Mahallesi 22624 ada 7 parsellere ilişkin 1/1000 ölçekli uygulama imar planı değişikliği teklifi</w:t>
      </w:r>
      <w:r>
        <w:t xml:space="preserve">nin </w:t>
      </w:r>
      <w:r w:rsidRPr="005538D7">
        <w:t xml:space="preserve">5216 sayılı Kanun uyarınca </w:t>
      </w:r>
      <w:r>
        <w:t xml:space="preserve">İmar ve Şehircilik Dairesi </w:t>
      </w:r>
      <w:r w:rsidRPr="005538D7">
        <w:t>Başkanlığı</w:t>
      </w:r>
      <w:r>
        <w:t>na sunulduğu,</w:t>
      </w:r>
    </w:p>
    <w:p w:rsidR="00F469D1" w:rsidRPr="005538D7" w:rsidRDefault="00F469D1" w:rsidP="00F469D1">
      <w:pPr>
        <w:ind w:firstLine="709"/>
        <w:jc w:val="both"/>
      </w:pPr>
      <w:r w:rsidRPr="005538D7">
        <w:t>Yapılan incelemede;</w:t>
      </w:r>
    </w:p>
    <w:p w:rsidR="00F469D1" w:rsidRPr="005538D7" w:rsidRDefault="00F469D1" w:rsidP="00F469D1">
      <w:pPr>
        <w:ind w:firstLine="709"/>
        <w:jc w:val="both"/>
      </w:pPr>
      <w:r w:rsidRPr="005538D7">
        <w:t>-</w:t>
      </w:r>
      <w:proofErr w:type="gramStart"/>
      <w:r w:rsidRPr="005538D7">
        <w:t>20/02/2020</w:t>
      </w:r>
      <w:proofErr w:type="gramEnd"/>
      <w:r w:rsidRPr="005538D7">
        <w:t xml:space="preserve"> tarihli ve 31045 say</w:t>
      </w:r>
      <w:r>
        <w:t>ıl</w:t>
      </w:r>
      <w:r w:rsidRPr="005538D7">
        <w:t xml:space="preserve">ı Resmi Gazetede yayımlanan 14/02/2020 tarih ve 7221 </w:t>
      </w:r>
      <w:proofErr w:type="gramStart"/>
      <w:r w:rsidRPr="005538D7">
        <w:t>sayılı</w:t>
      </w:r>
      <w:proofErr w:type="gramEnd"/>
      <w:r w:rsidRPr="005538D7">
        <w:t xml:space="preserve"> Kanunun </w:t>
      </w:r>
      <w:r>
        <w:t>13.maddesi; MADDE 13</w:t>
      </w:r>
      <w:r w:rsidRPr="005538D7">
        <w:t>-</w:t>
      </w:r>
      <w:r>
        <w:t xml:space="preserve"> </w:t>
      </w:r>
      <w:r w:rsidRPr="005538D7">
        <w:t xml:space="preserve">3194 sayılı Kanuna aşağıdaki geçici madde eklenmiştir. GEÇİCİ MADDE 20; "Bu Kanunun 8 inci maddesinin birinci fıkrasının (b) bendinin onuncu paragrafında yer alan hükümler doğrultusunda ilgili idare </w:t>
      </w:r>
      <w:proofErr w:type="gramStart"/>
      <w:r w:rsidRPr="005538D7">
        <w:t>1/7/2021</w:t>
      </w:r>
      <w:proofErr w:type="gramEnd"/>
      <w:r w:rsidRPr="005538D7">
        <w:t xml:space="preserve"> tarihine kadar meclis kararı ile plan değişikliklerini ve revizyonlarını yapmakla yükümlüdür. Bina </w:t>
      </w:r>
      <w:r>
        <w:t xml:space="preserve">yükseklikleri </w:t>
      </w:r>
      <w:proofErr w:type="spellStart"/>
      <w:proofErr w:type="gramStart"/>
      <w:r>
        <w:t>Yençok</w:t>
      </w:r>
      <w:proofErr w:type="spellEnd"/>
      <w:r>
        <w:t>:S</w:t>
      </w:r>
      <w:r w:rsidRPr="005538D7">
        <w:t>erbest</w:t>
      </w:r>
      <w:proofErr w:type="gramEnd"/>
      <w:r w:rsidRPr="005538D7">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5538D7">
        <w:t>revizyonlarının</w:t>
      </w:r>
      <w:proofErr w:type="gramEnd"/>
      <w:r w:rsidRPr="005538D7">
        <w:t xml:space="preserve"> yapılması zorunludur." kanun maddesi uyarınca </w:t>
      </w:r>
      <w:proofErr w:type="spellStart"/>
      <w:r w:rsidRPr="005538D7">
        <w:t>Yençok</w:t>
      </w:r>
      <w:proofErr w:type="spellEnd"/>
      <w:r w:rsidRPr="005538D7">
        <w:t>=Serbest olarak belirlenmiş alanlarda bina yüksekliklerinin belirlenmesine ilişkin plan değişikliğinin İlçe Belediyesince hazırlandığı,</w:t>
      </w:r>
    </w:p>
    <w:p w:rsidR="00F469D1" w:rsidRPr="005538D7" w:rsidRDefault="00F469D1" w:rsidP="00F469D1">
      <w:pPr>
        <w:ind w:firstLine="709"/>
        <w:jc w:val="both"/>
      </w:pPr>
      <w:r w:rsidRPr="005538D7">
        <w:t>-Altındağ İlçesi Karapürçek Mahallesi 22624 ada 7 parselin Altındağ Belediye Meclisinin 05.03.2014 tarih ve 148 sayılı kararı ile uygun görülen ve Büyükşehir Belediye Meclisinin 12.08.2014 tarih ve 1280 sayılı kararı ile onaylanan plan değişikliği kapsamında Konut Ala</w:t>
      </w:r>
      <w:r>
        <w:t>nı</w:t>
      </w:r>
      <w:r w:rsidRPr="005538D7">
        <w:t>, yapılaşma koşulla</w:t>
      </w:r>
      <w:r>
        <w:t xml:space="preserve">rı </w:t>
      </w:r>
      <w:proofErr w:type="spellStart"/>
      <w:proofErr w:type="gramStart"/>
      <w:r>
        <w:t>Hmax</w:t>
      </w:r>
      <w:proofErr w:type="spellEnd"/>
      <w:r>
        <w:t>:</w:t>
      </w:r>
      <w:r w:rsidRPr="005538D7">
        <w:t>Serbest</w:t>
      </w:r>
      <w:proofErr w:type="gramEnd"/>
      <w:r w:rsidRPr="005538D7">
        <w:t xml:space="preserve"> olarak belirlendiği, söz konusu parselin 17.04.2015 tarih ve 140 sayı ile yol kotu üzeri 11 kat olarak inşaat ruhsatı aldığı,</w:t>
      </w:r>
    </w:p>
    <w:p w:rsidR="00F469D1" w:rsidRPr="005538D7" w:rsidRDefault="00F469D1" w:rsidP="00F469D1">
      <w:pPr>
        <w:ind w:firstLine="709"/>
        <w:jc w:val="both"/>
      </w:pPr>
      <w:r w:rsidRPr="005538D7">
        <w:t xml:space="preserve">Yapılan Düzenleme </w:t>
      </w:r>
      <w:proofErr w:type="gramStart"/>
      <w:r w:rsidRPr="005538D7">
        <w:t>ile;</w:t>
      </w:r>
      <w:proofErr w:type="gramEnd"/>
    </w:p>
    <w:p w:rsidR="00F469D1" w:rsidRDefault="00F469D1" w:rsidP="00F469D1">
      <w:pPr>
        <w:ind w:firstLine="709"/>
        <w:jc w:val="both"/>
      </w:pPr>
      <w:r w:rsidRPr="005538D7">
        <w:t xml:space="preserve">22624 ada 7 parsel, 7221 sayılı Kanunda belirtildiği üzere, imar durumu, plan notları vb. korunarak, parselin </w:t>
      </w:r>
      <w:r>
        <w:t xml:space="preserve">yüksekliği </w:t>
      </w:r>
      <w:proofErr w:type="spellStart"/>
      <w:r>
        <w:t>Yençok</w:t>
      </w:r>
      <w:proofErr w:type="spellEnd"/>
      <w:r>
        <w:t>:</w:t>
      </w:r>
      <w:r w:rsidRPr="005538D7">
        <w:t>11 kat olarak değiştirildiği,</w:t>
      </w:r>
    </w:p>
    <w:p w:rsidR="00F469D1" w:rsidRPr="005538D7" w:rsidRDefault="00F469D1" w:rsidP="00F469D1">
      <w:pPr>
        <w:ind w:firstLine="709"/>
        <w:jc w:val="both"/>
      </w:pPr>
    </w:p>
    <w:p w:rsidR="00F45719" w:rsidRPr="007D5A07" w:rsidRDefault="00F469D1" w:rsidP="00F469D1">
      <w:pPr>
        <w:ind w:firstLine="709"/>
        <w:jc w:val="both"/>
      </w:pPr>
      <w:r w:rsidRPr="005538D7">
        <w:t xml:space="preserve">Hususları tespit edilmiş olup, </w:t>
      </w:r>
      <w:r>
        <w:t>Altındağ İlçesi</w:t>
      </w:r>
      <w:r w:rsidRPr="005538D7">
        <w:t xml:space="preserve"> Karapürçek Mahallesi 22624 ada 7 parsele ilişkin 1/1000 ölçekli uygulama imar planı değişikliği teklifinin</w:t>
      </w:r>
      <w:r w:rsidRPr="00E417EE">
        <w:t xml:space="preserve"> </w:t>
      </w:r>
      <w:r>
        <w:t xml:space="preserve">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w:t>
      </w:r>
      <w:proofErr w:type="spellStart"/>
      <w:r>
        <w:t>onayı”na</w:t>
      </w:r>
      <w:proofErr w:type="spellEnd"/>
      <w:r>
        <w:t xml:space="preserve"> ilişkin İmar ve Bayındırlık </w:t>
      </w:r>
      <w:r w:rsidRPr="006D00CC">
        <w:t>Komisyonu Raporu oyla</w:t>
      </w:r>
      <w:r>
        <w:t>narak oybirliği</w:t>
      </w:r>
      <w:r w:rsidRPr="006D00CC">
        <w:t xml:space="preserve"> ile kabul edildi.</w:t>
      </w:r>
    </w:p>
    <w:p w:rsidR="00F45719" w:rsidRDefault="00F45719" w:rsidP="00B85B77">
      <w:pPr>
        <w:ind w:firstLine="708"/>
        <w:jc w:val="both"/>
      </w:pPr>
    </w:p>
    <w:p w:rsidR="001A55F6" w:rsidRDefault="001A55F6" w:rsidP="00EE5E66">
      <w:pPr>
        <w:jc w:val="both"/>
      </w:pPr>
    </w:p>
    <w:p w:rsidR="00466EE6" w:rsidRDefault="00466EE6" w:rsidP="00EE5E66">
      <w:pPr>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50F58" w:rsidP="00704BFA">
            <w:pPr>
              <w:autoSpaceDE w:val="0"/>
              <w:autoSpaceDN w:val="0"/>
              <w:adjustRightInd w:val="0"/>
              <w:jc w:val="center"/>
              <w:rPr>
                <w:color w:val="000000"/>
              </w:rPr>
            </w:pPr>
            <w:r>
              <w:rPr>
                <w:color w:val="000000"/>
              </w:rPr>
              <w:t>Ali YILDIRIM</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75289">
      <w:pPr>
        <w:jc w:val="both"/>
      </w:pPr>
    </w:p>
    <w:p w:rsidR="00F75289" w:rsidRDefault="00F75289" w:rsidP="00F75289">
      <w:pPr>
        <w:jc w:val="both"/>
      </w:pPr>
    </w:p>
    <w:p w:rsidR="00F75289" w:rsidRDefault="00F75289" w:rsidP="00F75289">
      <w:pPr>
        <w:tabs>
          <w:tab w:val="center" w:pos="4748"/>
          <w:tab w:val="left" w:pos="5430"/>
        </w:tabs>
        <w:jc w:val="center"/>
      </w:pPr>
      <w:r>
        <w:lastRenderedPageBreak/>
        <w:t>T.C.</w:t>
      </w:r>
    </w:p>
    <w:p w:rsidR="00F75289" w:rsidRDefault="00F75289" w:rsidP="00F75289">
      <w:pPr>
        <w:jc w:val="center"/>
      </w:pPr>
      <w:r>
        <w:t>ANKARA BÜYÜKŞEHİR BELEDİYE MECLİSİ</w:t>
      </w:r>
    </w:p>
    <w:p w:rsidR="00F75289" w:rsidRDefault="00F75289" w:rsidP="00F75289">
      <w:pPr>
        <w:jc w:val="center"/>
      </w:pPr>
      <w:r>
        <w:t>İmar ve Bayındırlık Komisyonu Raporu</w:t>
      </w:r>
    </w:p>
    <w:p w:rsidR="00F75289" w:rsidRDefault="00F75289" w:rsidP="00F75289">
      <w:pPr>
        <w:jc w:val="center"/>
      </w:pPr>
    </w:p>
    <w:p w:rsidR="00F75289" w:rsidRDefault="00F75289" w:rsidP="00F75289">
      <w:pPr>
        <w:jc w:val="center"/>
      </w:pPr>
      <w:r>
        <w:t>Rapor No: 334</w:t>
      </w:r>
      <w:r>
        <w:tab/>
        <w:t xml:space="preserve">     </w:t>
      </w:r>
      <w:r>
        <w:tab/>
        <w:t xml:space="preserve">                 </w:t>
      </w:r>
      <w:r>
        <w:tab/>
      </w:r>
      <w:r>
        <w:tab/>
        <w:t xml:space="preserve">         </w:t>
      </w:r>
      <w:r>
        <w:tab/>
      </w:r>
      <w:r>
        <w:tab/>
      </w:r>
      <w:r>
        <w:tab/>
        <w:t xml:space="preserve">                   26.07.2021</w:t>
      </w:r>
    </w:p>
    <w:p w:rsidR="00F75289" w:rsidRDefault="00F75289" w:rsidP="00F75289">
      <w:pPr>
        <w:pStyle w:val="Balk7"/>
        <w:jc w:val="center"/>
      </w:pPr>
      <w:r>
        <w:t>BÜYÜKŞEHİR BELEDİYE MECLİSİ BAŞKANLIĞINA</w:t>
      </w:r>
    </w:p>
    <w:p w:rsidR="00F75289" w:rsidRPr="00961FB8" w:rsidRDefault="00F75289" w:rsidP="00F75289"/>
    <w:p w:rsidR="00F75289" w:rsidRDefault="00F75289" w:rsidP="00F75289">
      <w:pPr>
        <w:ind w:firstLine="709"/>
        <w:jc w:val="both"/>
      </w:pPr>
      <w:r w:rsidRPr="005538D7">
        <w:t>Altındağ İlçesi Karapürçek Mahallesi 22624 ada 7 parselde 1/1000 ölçekli uygulama imar plan değişikliğin</w:t>
      </w:r>
      <w:r>
        <w:t>e ilişkin</w:t>
      </w:r>
      <w:r w:rsidRPr="00E417EE">
        <w:t xml:space="preserve"> </w:t>
      </w:r>
      <w:r>
        <w:t>Büyükşehir Belediye Meclisinin 09.07.2021 tarih ve 58. gündem maddesi olarak komisyonumuza havale edilen dosya incelendi.</w:t>
      </w:r>
    </w:p>
    <w:p w:rsidR="00F75289" w:rsidRDefault="00F75289" w:rsidP="00F75289">
      <w:pPr>
        <w:ind w:firstLine="709"/>
        <w:jc w:val="both"/>
      </w:pPr>
    </w:p>
    <w:p w:rsidR="00F75289" w:rsidRPr="005538D7" w:rsidRDefault="00F75289" w:rsidP="00F75289">
      <w:pPr>
        <w:ind w:firstLine="709"/>
        <w:jc w:val="both"/>
      </w:pPr>
      <w:r>
        <w:t xml:space="preserve">Komisyonumuzca yapılan incelemeler neticesinde; </w:t>
      </w:r>
      <w:r w:rsidRPr="005538D7">
        <w:t>Altındağ Belediye Meclisinin 02.04.2021 gün ve 197 sayılı kararı ile uygun görülen Altındağ İlçesi Karapürçek Mahallesi 22624 ada 7 parsellere ilişkin 1/1000 ölçekli uygulama imar planı değişikliği teklifi</w:t>
      </w:r>
      <w:r>
        <w:t xml:space="preserve">nin </w:t>
      </w:r>
      <w:r w:rsidRPr="005538D7">
        <w:t xml:space="preserve">5216 sayılı Kanun uyarınca </w:t>
      </w:r>
      <w:r>
        <w:t xml:space="preserve">İmar ve Şehircilik Dairesi </w:t>
      </w:r>
      <w:r w:rsidRPr="005538D7">
        <w:t>Başkanlığı</w:t>
      </w:r>
      <w:r>
        <w:t>na sunulduğu,</w:t>
      </w:r>
    </w:p>
    <w:p w:rsidR="00F75289" w:rsidRPr="005538D7" w:rsidRDefault="00F75289" w:rsidP="00F75289">
      <w:pPr>
        <w:ind w:firstLine="709"/>
        <w:jc w:val="both"/>
      </w:pPr>
      <w:r w:rsidRPr="005538D7">
        <w:t>Yapılan incelemede;</w:t>
      </w:r>
    </w:p>
    <w:p w:rsidR="00F75289" w:rsidRPr="005538D7" w:rsidRDefault="00F75289" w:rsidP="00F75289">
      <w:pPr>
        <w:ind w:firstLine="709"/>
        <w:jc w:val="both"/>
      </w:pPr>
      <w:r w:rsidRPr="005538D7">
        <w:t>-</w:t>
      </w:r>
      <w:proofErr w:type="gramStart"/>
      <w:r w:rsidRPr="005538D7">
        <w:t>20/02/2020</w:t>
      </w:r>
      <w:proofErr w:type="gramEnd"/>
      <w:r w:rsidRPr="005538D7">
        <w:t xml:space="preserve"> tarihli ve 31045 say</w:t>
      </w:r>
      <w:r>
        <w:t>ıl</w:t>
      </w:r>
      <w:r w:rsidRPr="005538D7">
        <w:t xml:space="preserve">ı Resmi Gazetede yayımlanan 14/02/2020 tarih ve 7221 sayılı Kanunun </w:t>
      </w:r>
      <w:r>
        <w:t>13.maddesi; MADDE 13</w:t>
      </w:r>
      <w:r w:rsidRPr="005538D7">
        <w:t>-</w:t>
      </w:r>
      <w:r>
        <w:t xml:space="preserve"> </w:t>
      </w:r>
      <w:r w:rsidRPr="005538D7">
        <w:t xml:space="preserve">3194 sayılı Kanuna aşağıdaki geçici madde eklenmiştir. GEÇİCİ MADDE 20; "Bu Kanunun 8 inci maddesinin birinci fıkrasının (b) bendinin onuncu paragrafında yer alan hükümler doğrultusunda ilgili idare </w:t>
      </w:r>
      <w:proofErr w:type="gramStart"/>
      <w:r w:rsidRPr="005538D7">
        <w:t>1/7/2021</w:t>
      </w:r>
      <w:proofErr w:type="gramEnd"/>
      <w:r w:rsidRPr="005538D7">
        <w:t xml:space="preserve"> tarihine kadar meclis kararı ile plan değişikliklerini ve revizyonlarını yapmakla yükümlüdür. Bina </w:t>
      </w:r>
      <w:r>
        <w:t xml:space="preserve">yükseklikleri </w:t>
      </w:r>
      <w:proofErr w:type="spellStart"/>
      <w:proofErr w:type="gramStart"/>
      <w:r>
        <w:t>Yençok</w:t>
      </w:r>
      <w:proofErr w:type="spellEnd"/>
      <w:r>
        <w:t>:S</w:t>
      </w:r>
      <w:r w:rsidRPr="005538D7">
        <w:t>erbest</w:t>
      </w:r>
      <w:proofErr w:type="gramEnd"/>
      <w:r w:rsidRPr="005538D7">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5538D7">
        <w:t>revizyonlarının</w:t>
      </w:r>
      <w:proofErr w:type="gramEnd"/>
      <w:r w:rsidRPr="005538D7">
        <w:t xml:space="preserve"> yapılması zorunludur." kanun maddesi uyarınca </w:t>
      </w:r>
      <w:proofErr w:type="spellStart"/>
      <w:r w:rsidRPr="005538D7">
        <w:t>Yençok</w:t>
      </w:r>
      <w:proofErr w:type="spellEnd"/>
      <w:r w:rsidRPr="005538D7">
        <w:t>=Serbest olarak belirlenmiş alanlarda bina yüksekliklerinin belirlenmesine ilişkin plan değişikliğinin İlçe Belediyesince hazırlandığı,</w:t>
      </w:r>
    </w:p>
    <w:p w:rsidR="00F75289" w:rsidRPr="005538D7" w:rsidRDefault="00F75289" w:rsidP="00F75289">
      <w:pPr>
        <w:ind w:firstLine="709"/>
        <w:jc w:val="both"/>
      </w:pPr>
      <w:r w:rsidRPr="005538D7">
        <w:t>-Altındağ İlçesi Karapürçek Mahallesi 22624 ada 7 parselin Altındağ Belediye Meclisinin 05.03.2014 tarih ve 148 sayılı kararı ile uygun görülen ve Büyükşehir Belediye Meclisinin 12.08.2014 tarih ve 1280 sayılı kararı ile onaylanan plan değişikliği kapsamında Konut Ala</w:t>
      </w:r>
      <w:r>
        <w:t>nı</w:t>
      </w:r>
      <w:r w:rsidRPr="005538D7">
        <w:t>, yapılaşma koşulla</w:t>
      </w:r>
      <w:r>
        <w:t xml:space="preserve">rı </w:t>
      </w:r>
      <w:proofErr w:type="spellStart"/>
      <w:proofErr w:type="gramStart"/>
      <w:r>
        <w:t>Hmax</w:t>
      </w:r>
      <w:proofErr w:type="spellEnd"/>
      <w:r>
        <w:t>:</w:t>
      </w:r>
      <w:r w:rsidRPr="005538D7">
        <w:t>Serbest</w:t>
      </w:r>
      <w:proofErr w:type="gramEnd"/>
      <w:r w:rsidRPr="005538D7">
        <w:t xml:space="preserve"> olarak belirlendiği, söz konusu parselin 17.04.2015 tarih ve 140 sayı ile yol kotu üzeri 11 kat olarak inşaat ruhsatı aldığı,</w:t>
      </w:r>
    </w:p>
    <w:p w:rsidR="00F75289" w:rsidRPr="005538D7" w:rsidRDefault="00F75289" w:rsidP="00F75289">
      <w:pPr>
        <w:ind w:firstLine="709"/>
        <w:jc w:val="both"/>
      </w:pPr>
      <w:r w:rsidRPr="005538D7">
        <w:t xml:space="preserve">Yapılan Düzenleme </w:t>
      </w:r>
      <w:proofErr w:type="gramStart"/>
      <w:r w:rsidRPr="005538D7">
        <w:t>ile;</w:t>
      </w:r>
      <w:proofErr w:type="gramEnd"/>
    </w:p>
    <w:p w:rsidR="00F75289" w:rsidRDefault="00F75289" w:rsidP="00F75289">
      <w:pPr>
        <w:ind w:firstLine="709"/>
        <w:jc w:val="both"/>
      </w:pPr>
      <w:r w:rsidRPr="005538D7">
        <w:t xml:space="preserve">22624 ada 7 parsel, 7221 sayılı Kanunda belirtildiği üzere, imar durumu, plan notları vb. korunarak, parselin </w:t>
      </w:r>
      <w:r>
        <w:t xml:space="preserve">yüksekliği </w:t>
      </w:r>
      <w:proofErr w:type="spellStart"/>
      <w:r>
        <w:t>Yençok</w:t>
      </w:r>
      <w:proofErr w:type="spellEnd"/>
      <w:r>
        <w:t>:</w:t>
      </w:r>
      <w:r w:rsidRPr="005538D7">
        <w:t>11 kat olarak değiştirildiği,</w:t>
      </w:r>
    </w:p>
    <w:p w:rsidR="00F75289" w:rsidRPr="005538D7" w:rsidRDefault="00F75289" w:rsidP="00F75289">
      <w:pPr>
        <w:ind w:firstLine="709"/>
        <w:jc w:val="both"/>
      </w:pPr>
    </w:p>
    <w:p w:rsidR="00F75289" w:rsidRDefault="00F75289" w:rsidP="00F75289">
      <w:pPr>
        <w:ind w:firstLine="709"/>
        <w:jc w:val="both"/>
      </w:pPr>
      <w:r w:rsidRPr="005538D7">
        <w:t xml:space="preserve">Hususları tespit edilmiş olup, </w:t>
      </w:r>
      <w:r>
        <w:t>Altındağ İlçesi</w:t>
      </w:r>
      <w:r w:rsidRPr="005538D7">
        <w:t xml:space="preserve"> Karapürçek Mahallesi 22624 ada 7 parsele ilişkin 1/1000 ölçekli uygulama imar planı değişikliği teklifinin</w:t>
      </w:r>
      <w:r w:rsidRPr="00E417EE">
        <w:t xml:space="preserve"> </w:t>
      </w:r>
      <w:r>
        <w:t xml:space="preserve">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“onayı” komisyonumuzca oybirliği ile uygun görülmüştür.</w:t>
      </w:r>
    </w:p>
    <w:p w:rsidR="00F75289" w:rsidRDefault="00F75289" w:rsidP="00F75289">
      <w:pPr>
        <w:ind w:firstLine="709"/>
        <w:jc w:val="both"/>
      </w:pPr>
    </w:p>
    <w:p w:rsidR="00F75289" w:rsidRDefault="00F75289" w:rsidP="00F75289">
      <w:pPr>
        <w:ind w:firstLine="709"/>
        <w:jc w:val="both"/>
      </w:pPr>
      <w:r>
        <w:t xml:space="preserve">Raporumuz Büyükşehir Belediye Meclisinin onayına arz olunur.  </w:t>
      </w:r>
    </w:p>
    <w:p w:rsidR="00F75289" w:rsidRDefault="00F75289" w:rsidP="00F75289">
      <w:pPr>
        <w:ind w:firstLine="709"/>
        <w:jc w:val="both"/>
      </w:pPr>
      <w:r>
        <w:t xml:space="preserve"> </w:t>
      </w:r>
    </w:p>
    <w:tbl>
      <w:tblPr>
        <w:tblStyle w:val="TabloKlavuzu"/>
        <w:tblW w:w="9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8"/>
        <w:gridCol w:w="3019"/>
        <w:gridCol w:w="3165"/>
      </w:tblGrid>
      <w:tr w:rsidR="00F75289" w:rsidTr="00F75289">
        <w:trPr>
          <w:trHeight w:val="919"/>
        </w:trPr>
        <w:tc>
          <w:tcPr>
            <w:tcW w:w="3448" w:type="dxa"/>
            <w:vAlign w:val="center"/>
          </w:tcPr>
          <w:p w:rsidR="00F75289" w:rsidRDefault="00F75289" w:rsidP="000E1DAB">
            <w:pPr>
              <w:jc w:val="center"/>
            </w:pPr>
            <w:r>
              <w:t>Mehmet Emin AYAZ</w:t>
            </w:r>
          </w:p>
          <w:p w:rsidR="00F75289" w:rsidRPr="00C55BF2" w:rsidRDefault="00F75289" w:rsidP="000E1DAB">
            <w:pPr>
              <w:jc w:val="center"/>
            </w:pPr>
            <w:r>
              <w:t>İmar ve Bayındırlık Komisyonu Başkanı</w:t>
            </w:r>
          </w:p>
        </w:tc>
        <w:tc>
          <w:tcPr>
            <w:tcW w:w="3019" w:type="dxa"/>
            <w:vAlign w:val="center"/>
          </w:tcPr>
          <w:p w:rsidR="00F75289" w:rsidRDefault="00F75289" w:rsidP="000E1DAB">
            <w:pPr>
              <w:jc w:val="center"/>
            </w:pPr>
            <w:r>
              <w:t>Gürkan DEMİRKESEN</w:t>
            </w:r>
          </w:p>
          <w:p w:rsidR="00F75289" w:rsidRPr="00C55BF2" w:rsidRDefault="00F75289" w:rsidP="000E1DAB">
            <w:pPr>
              <w:jc w:val="center"/>
            </w:pPr>
            <w:r>
              <w:t>Başkan V.</w:t>
            </w:r>
          </w:p>
        </w:tc>
        <w:tc>
          <w:tcPr>
            <w:tcW w:w="3165" w:type="dxa"/>
            <w:vAlign w:val="center"/>
          </w:tcPr>
          <w:p w:rsidR="00F75289" w:rsidRDefault="00F75289" w:rsidP="000E1DAB">
            <w:pPr>
              <w:jc w:val="center"/>
            </w:pPr>
            <w:proofErr w:type="spellStart"/>
            <w:r>
              <w:t>Atila</w:t>
            </w:r>
            <w:proofErr w:type="spellEnd"/>
            <w:r>
              <w:t xml:space="preserve"> ÇELİK</w:t>
            </w:r>
          </w:p>
          <w:p w:rsidR="00F75289" w:rsidRPr="00C55BF2" w:rsidRDefault="00F75289" w:rsidP="000E1DAB">
            <w:pPr>
              <w:tabs>
                <w:tab w:val="left" w:pos="946"/>
              </w:tabs>
              <w:jc w:val="center"/>
            </w:pPr>
            <w:r>
              <w:t>Üye</w:t>
            </w:r>
          </w:p>
        </w:tc>
      </w:tr>
      <w:tr w:rsidR="00F75289" w:rsidTr="00F75289">
        <w:trPr>
          <w:trHeight w:val="919"/>
        </w:trPr>
        <w:tc>
          <w:tcPr>
            <w:tcW w:w="3448" w:type="dxa"/>
            <w:vAlign w:val="center"/>
          </w:tcPr>
          <w:p w:rsidR="00F75289" w:rsidRDefault="00F75289" w:rsidP="000E1DAB">
            <w:pPr>
              <w:jc w:val="center"/>
            </w:pPr>
            <w:r>
              <w:t>Yaşar NESLİHANOĞLU</w:t>
            </w:r>
          </w:p>
          <w:p w:rsidR="00F75289" w:rsidRPr="00C55BF2" w:rsidRDefault="00F75289" w:rsidP="000E1DAB">
            <w:pPr>
              <w:jc w:val="center"/>
            </w:pPr>
            <w:r>
              <w:t>Üye</w:t>
            </w:r>
          </w:p>
        </w:tc>
        <w:tc>
          <w:tcPr>
            <w:tcW w:w="3019" w:type="dxa"/>
            <w:vAlign w:val="center"/>
          </w:tcPr>
          <w:p w:rsidR="00F75289" w:rsidRDefault="00F75289" w:rsidP="000E1DAB">
            <w:pPr>
              <w:jc w:val="center"/>
            </w:pPr>
            <w:r>
              <w:t>Yasin YÜKSEL</w:t>
            </w:r>
          </w:p>
          <w:p w:rsidR="00F75289" w:rsidRPr="00C55BF2" w:rsidRDefault="00F75289" w:rsidP="000E1DAB">
            <w:pPr>
              <w:jc w:val="center"/>
            </w:pPr>
            <w:r>
              <w:t>Üye</w:t>
            </w:r>
          </w:p>
        </w:tc>
        <w:tc>
          <w:tcPr>
            <w:tcW w:w="3165" w:type="dxa"/>
            <w:vAlign w:val="center"/>
          </w:tcPr>
          <w:p w:rsidR="00F75289" w:rsidRDefault="00F75289" w:rsidP="000E1DAB">
            <w:pPr>
              <w:tabs>
                <w:tab w:val="left" w:pos="372"/>
                <w:tab w:val="left" w:pos="684"/>
              </w:tabs>
              <w:jc w:val="center"/>
            </w:pPr>
            <w:proofErr w:type="spellStart"/>
            <w:r>
              <w:t>Ümmügülsüm</w:t>
            </w:r>
            <w:proofErr w:type="spellEnd"/>
            <w:r>
              <w:t xml:space="preserve"> ÜMÜTLÜ</w:t>
            </w:r>
          </w:p>
          <w:p w:rsidR="00F75289" w:rsidRPr="00C55BF2" w:rsidRDefault="00F75289" w:rsidP="000E1DAB">
            <w:pPr>
              <w:jc w:val="center"/>
            </w:pPr>
            <w:r>
              <w:t>Üye</w:t>
            </w:r>
          </w:p>
        </w:tc>
      </w:tr>
      <w:tr w:rsidR="00F75289" w:rsidTr="00F75289">
        <w:trPr>
          <w:trHeight w:val="919"/>
        </w:trPr>
        <w:tc>
          <w:tcPr>
            <w:tcW w:w="3448" w:type="dxa"/>
            <w:vAlign w:val="center"/>
          </w:tcPr>
          <w:p w:rsidR="00F75289" w:rsidRDefault="00F75289" w:rsidP="000E1DAB">
            <w:pPr>
              <w:jc w:val="center"/>
            </w:pPr>
            <w:r>
              <w:t>Gökhan ARICI</w:t>
            </w:r>
          </w:p>
          <w:p w:rsidR="00F75289" w:rsidRPr="00C55BF2" w:rsidRDefault="00F75289" w:rsidP="000E1DAB">
            <w:pPr>
              <w:tabs>
                <w:tab w:val="left" w:pos="580"/>
                <w:tab w:val="left" w:pos="752"/>
              </w:tabs>
              <w:jc w:val="center"/>
            </w:pPr>
            <w:r>
              <w:t>Üye</w:t>
            </w:r>
          </w:p>
        </w:tc>
        <w:tc>
          <w:tcPr>
            <w:tcW w:w="3019" w:type="dxa"/>
            <w:vAlign w:val="center"/>
          </w:tcPr>
          <w:p w:rsidR="00F75289" w:rsidRDefault="00F75289" w:rsidP="000E1DAB">
            <w:pPr>
              <w:jc w:val="center"/>
            </w:pPr>
            <w:proofErr w:type="spellStart"/>
            <w:r>
              <w:t>Müslüm</w:t>
            </w:r>
            <w:proofErr w:type="spellEnd"/>
            <w:r>
              <w:t xml:space="preserve"> TEKİN</w:t>
            </w:r>
          </w:p>
          <w:p w:rsidR="00F75289" w:rsidRPr="00C55BF2" w:rsidRDefault="00F75289" w:rsidP="000E1DAB">
            <w:pPr>
              <w:jc w:val="center"/>
            </w:pPr>
            <w:r>
              <w:t>Üye</w:t>
            </w:r>
          </w:p>
        </w:tc>
        <w:tc>
          <w:tcPr>
            <w:tcW w:w="3165" w:type="dxa"/>
            <w:vAlign w:val="center"/>
          </w:tcPr>
          <w:p w:rsidR="00F75289" w:rsidRDefault="00F75289" w:rsidP="000E1DAB">
            <w:pPr>
              <w:tabs>
                <w:tab w:val="left" w:pos="319"/>
                <w:tab w:val="left" w:pos="630"/>
              </w:tabs>
              <w:jc w:val="center"/>
            </w:pPr>
            <w:r>
              <w:t>Fikret KARADAVUT</w:t>
            </w:r>
          </w:p>
          <w:p w:rsidR="00F75289" w:rsidRPr="00C55BF2" w:rsidRDefault="00F75289" w:rsidP="000E1DAB">
            <w:pPr>
              <w:jc w:val="center"/>
            </w:pPr>
            <w:r>
              <w:t>Üye</w:t>
            </w:r>
          </w:p>
        </w:tc>
      </w:tr>
    </w:tbl>
    <w:p w:rsidR="00F75289" w:rsidRDefault="00F75289" w:rsidP="00F75289">
      <w:pPr>
        <w:jc w:val="both"/>
      </w:pPr>
    </w:p>
    <w:sectPr w:rsidR="00F7528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52"/>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C6579"/>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591"/>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289"/>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59B58-F1A3-4FA1-9A6D-42294B51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5065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2021-08-11T06:34:00Z</cp:lastPrinted>
  <dcterms:created xsi:type="dcterms:W3CDTF">2021-08-11T06:26:00Z</dcterms:created>
  <dcterms:modified xsi:type="dcterms:W3CDTF">2021-08-11T14:07:00Z</dcterms:modified>
</cp:coreProperties>
</file>