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422191">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BD00BB" w:rsidRDefault="00BD00BB" w:rsidP="00881B91">
      <w:pPr>
        <w:ind w:right="-1"/>
        <w:jc w:val="both"/>
      </w:pPr>
    </w:p>
    <w:p w:rsidR="001B4159" w:rsidRDefault="001B4159" w:rsidP="00BD00BB">
      <w:pPr>
        <w:ind w:right="-1"/>
        <w:jc w:val="both"/>
      </w:pPr>
    </w:p>
    <w:p w:rsidR="00BD00BB" w:rsidRDefault="002856BD" w:rsidP="00BD00BB">
      <w:pPr>
        <w:ind w:right="-1"/>
        <w:jc w:val="both"/>
      </w:pPr>
      <w:r w:rsidRPr="006D00CC">
        <w:t>Karar No:</w:t>
      </w:r>
      <w:r w:rsidR="001C62FC" w:rsidRPr="006D00CC">
        <w:t xml:space="preserve"> </w:t>
      </w:r>
      <w:r w:rsidR="00271F84">
        <w:t>1476</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422191">
        <w:t>11</w:t>
      </w:r>
      <w:r w:rsidR="00642D5B" w:rsidRPr="006D00CC">
        <w:t>.0</w:t>
      </w:r>
      <w:r w:rsidR="00593EAE">
        <w:t>7</w:t>
      </w:r>
      <w:r w:rsidR="00642D5B" w:rsidRPr="006D00CC">
        <w:t>.2021</w:t>
      </w:r>
    </w:p>
    <w:p w:rsidR="001B4159" w:rsidRDefault="001B4159" w:rsidP="00881B91">
      <w:pPr>
        <w:ind w:right="-1"/>
        <w:jc w:val="center"/>
      </w:pPr>
    </w:p>
    <w:p w:rsidR="00BD00BB" w:rsidRDefault="002856BD" w:rsidP="00881B91">
      <w:pPr>
        <w:ind w:right="-1"/>
        <w:jc w:val="center"/>
      </w:pPr>
      <w:r w:rsidRPr="006D00CC">
        <w:t>K A R A R</w:t>
      </w:r>
    </w:p>
    <w:p w:rsidR="001B4159" w:rsidRDefault="001B4159" w:rsidP="00881B91">
      <w:pPr>
        <w:ind w:right="-1"/>
        <w:jc w:val="center"/>
      </w:pPr>
    </w:p>
    <w:p w:rsidR="00BD00BB" w:rsidRDefault="00BD00BB" w:rsidP="00881B91">
      <w:pPr>
        <w:ind w:right="-1"/>
        <w:jc w:val="center"/>
      </w:pPr>
    </w:p>
    <w:p w:rsidR="00737DB0" w:rsidRPr="006D00CC" w:rsidRDefault="00737DB0" w:rsidP="003831F7">
      <w:pPr>
        <w:ind w:right="-1"/>
      </w:pPr>
    </w:p>
    <w:p w:rsidR="00E46E3B" w:rsidRPr="00AF145B" w:rsidRDefault="00271F84" w:rsidP="0027379F">
      <w:pPr>
        <w:tabs>
          <w:tab w:val="left" w:pos="8789"/>
          <w:tab w:val="left" w:pos="8931"/>
        </w:tabs>
        <w:ind w:firstLine="708"/>
        <w:jc w:val="both"/>
      </w:pPr>
      <w:r>
        <w:t>Çevre ilçelere hizmet veren toplu taşım araçlarına yardım yapılmasına</w:t>
      </w:r>
      <w:r w:rsidR="0027379F">
        <w:t xml:space="preserve"> </w:t>
      </w:r>
      <w:r w:rsidR="00E46E3B" w:rsidRPr="00AF145B">
        <w:t xml:space="preserve">ilişkin </w:t>
      </w:r>
      <w:r w:rsidR="00BD00BB" w:rsidRPr="006541A8">
        <w:t>Hukuk ve Tarifeler</w:t>
      </w:r>
      <w:r w:rsidR="00881B91" w:rsidRPr="006541A8">
        <w:t xml:space="preserve"> Komisyonu</w:t>
      </w:r>
      <w:r w:rsidR="00881B91">
        <w:t>nun</w:t>
      </w:r>
      <w:r w:rsidR="009307A8" w:rsidRPr="00AF145B">
        <w:t xml:space="preserve"> </w:t>
      </w:r>
      <w:r w:rsidR="00E65425" w:rsidRPr="00AF145B">
        <w:t>18</w:t>
      </w:r>
      <w:r w:rsidR="00FB09B0" w:rsidRPr="00AF145B">
        <w:t>.0</w:t>
      </w:r>
      <w:r w:rsidR="00593EAE" w:rsidRPr="00AF145B">
        <w:t>6</w:t>
      </w:r>
      <w:r w:rsidR="00FB09B0" w:rsidRPr="00AF145B">
        <w:t>.2</w:t>
      </w:r>
      <w:r w:rsidR="0097596B" w:rsidRPr="00AF145B">
        <w:t xml:space="preserve">021 gün ve </w:t>
      </w:r>
      <w:r w:rsidR="0027379F">
        <w:t>5</w:t>
      </w:r>
      <w:r>
        <w:t>8</w:t>
      </w:r>
      <w:r w:rsidR="00E46E3B" w:rsidRPr="00AF145B">
        <w:t xml:space="preserve"> sayılı raporu Büyükşehir Belediye Meclisimizin </w:t>
      </w:r>
      <w:r w:rsidR="00422191" w:rsidRPr="00AF145B">
        <w:t>11</w:t>
      </w:r>
      <w:r w:rsidR="00771EB7" w:rsidRPr="00AF145B">
        <w:t>.0</w:t>
      </w:r>
      <w:r w:rsidR="00593EAE" w:rsidRPr="00AF145B">
        <w:t>7</w:t>
      </w:r>
      <w:r w:rsidR="00E46E3B" w:rsidRPr="00AF145B">
        <w:t>.2021 tarihli toplantısında okundu.</w:t>
      </w:r>
    </w:p>
    <w:p w:rsidR="00E46E3B" w:rsidRPr="00AF145B" w:rsidRDefault="00E46E3B" w:rsidP="0027379F">
      <w:pPr>
        <w:tabs>
          <w:tab w:val="left" w:pos="8789"/>
          <w:tab w:val="left" w:pos="8931"/>
        </w:tabs>
        <w:jc w:val="both"/>
      </w:pPr>
    </w:p>
    <w:p w:rsidR="00271F84" w:rsidRDefault="006E608D" w:rsidP="00271F84">
      <w:pPr>
        <w:pStyle w:val="Gvdemetni3"/>
        <w:shd w:val="clear" w:color="auto" w:fill="auto"/>
        <w:tabs>
          <w:tab w:val="left" w:pos="9356"/>
        </w:tabs>
        <w:spacing w:line="240" w:lineRule="auto"/>
        <w:ind w:firstLine="708"/>
        <w:jc w:val="both"/>
        <w:rPr>
          <w:sz w:val="24"/>
          <w:szCs w:val="24"/>
        </w:rPr>
      </w:pPr>
      <w:proofErr w:type="gramStart"/>
      <w:r w:rsidRPr="00AF145B">
        <w:t>Konu üzerin</w:t>
      </w:r>
      <w:r w:rsidR="003831F7" w:rsidRPr="00AF145B">
        <w:t xml:space="preserve">de yapılan görüşmelerden sonra; </w:t>
      </w:r>
      <w:r w:rsidR="00271F84">
        <w:rPr>
          <w:sz w:val="24"/>
          <w:szCs w:val="24"/>
        </w:rPr>
        <w:t xml:space="preserve">Bilindiği üzere 2020 Yılının Mart ayından itibaren Dünya genelinde yaşanan </w:t>
      </w:r>
      <w:proofErr w:type="spellStart"/>
      <w:r w:rsidR="00271F84">
        <w:rPr>
          <w:sz w:val="24"/>
          <w:szCs w:val="24"/>
        </w:rPr>
        <w:t>Covid</w:t>
      </w:r>
      <w:proofErr w:type="spellEnd"/>
      <w:r w:rsidR="00271F84">
        <w:rPr>
          <w:sz w:val="24"/>
          <w:szCs w:val="24"/>
        </w:rPr>
        <w:t>-19 salgını sebebiyle büyük bir mücadele verildiği, bu mücadele kapsamında mağdur olan esnaflara yardım yapılması amacıyla Büyükşehir</w:t>
      </w:r>
      <w:r w:rsidR="00271F84" w:rsidRPr="0011107B">
        <w:rPr>
          <w:b/>
          <w:i/>
          <w:sz w:val="24"/>
          <w:szCs w:val="24"/>
        </w:rPr>
        <w:t xml:space="preserve"> </w:t>
      </w:r>
      <w:r w:rsidR="00271F84" w:rsidRPr="00604F54">
        <w:rPr>
          <w:sz w:val="24"/>
          <w:szCs w:val="24"/>
        </w:rPr>
        <w:t>Belediye Meclisinin 13.10.2020 tarih ve 1386 sayılı kararı ile “</w:t>
      </w:r>
      <w:r w:rsidR="00271F84">
        <w:rPr>
          <w:sz w:val="24"/>
          <w:szCs w:val="24"/>
        </w:rPr>
        <w:t>Ç</w:t>
      </w:r>
      <w:r w:rsidR="00271F84" w:rsidRPr="00604F54">
        <w:rPr>
          <w:sz w:val="24"/>
          <w:szCs w:val="24"/>
        </w:rPr>
        <w:t xml:space="preserve">evre İlçelerde hizmet veren ve gelir desteği ödenecek taşıma birlik veya kooperatiflerinin ilgili aylar içinde EGO Genel Müdürlüğü tarafından geçerli olan uygunluk belgesi sahibi Özel Halk Otobüslerine (ÖTA) Ankara </w:t>
      </w:r>
      <w:proofErr w:type="gramEnd"/>
      <w:r w:rsidR="00271F84" w:rsidRPr="00604F54">
        <w:rPr>
          <w:sz w:val="24"/>
          <w:szCs w:val="24"/>
        </w:rPr>
        <w:t>Büyükşehir Belediyesi tarafından</w:t>
      </w:r>
      <w:r w:rsidR="00271F84">
        <w:rPr>
          <w:sz w:val="24"/>
          <w:szCs w:val="24"/>
        </w:rPr>
        <w:t xml:space="preserve"> her takvim günü için </w:t>
      </w:r>
      <w:proofErr w:type="gramStart"/>
      <w:r w:rsidR="00271F84">
        <w:rPr>
          <w:sz w:val="24"/>
          <w:szCs w:val="24"/>
        </w:rPr>
        <w:t>120.00</w:t>
      </w:r>
      <w:proofErr w:type="gramEnd"/>
      <w:r w:rsidR="00271F84">
        <w:rPr>
          <w:sz w:val="24"/>
          <w:szCs w:val="24"/>
        </w:rPr>
        <w:t xml:space="preserve"> TL</w:t>
      </w:r>
      <w:r w:rsidR="00271F84" w:rsidRPr="00604F54">
        <w:rPr>
          <w:sz w:val="24"/>
          <w:szCs w:val="24"/>
        </w:rPr>
        <w:t xml:space="preserve"> ödeme yapılmasına”</w:t>
      </w:r>
      <w:r w:rsidR="00271F84">
        <w:rPr>
          <w:sz w:val="24"/>
          <w:szCs w:val="24"/>
        </w:rPr>
        <w:t xml:space="preserve"> karar verildiği, şirket statüsünde olup Ankara Büyükşehir Belediyesi EGO Genel Müdürlüğü ile sözleşme yapıp İlçelere hizmet veren firmalar bu yardımdan yararlanamadığı bilinmektedir.</w:t>
      </w:r>
    </w:p>
    <w:p w:rsidR="00271F84" w:rsidRDefault="00271F84" w:rsidP="00271F84">
      <w:pPr>
        <w:pStyle w:val="Gvdemetni3"/>
        <w:shd w:val="clear" w:color="auto" w:fill="auto"/>
        <w:tabs>
          <w:tab w:val="left" w:pos="9356"/>
        </w:tabs>
        <w:spacing w:line="240" w:lineRule="auto"/>
        <w:ind w:right="426"/>
        <w:jc w:val="both"/>
        <w:rPr>
          <w:sz w:val="24"/>
          <w:szCs w:val="24"/>
        </w:rPr>
      </w:pPr>
    </w:p>
    <w:p w:rsidR="00B5105F" w:rsidRDefault="00271F84" w:rsidP="00271F84">
      <w:pPr>
        <w:autoSpaceDE w:val="0"/>
        <w:autoSpaceDN w:val="0"/>
        <w:adjustRightInd w:val="0"/>
        <w:ind w:firstLine="708"/>
        <w:jc w:val="both"/>
      </w:pPr>
      <w:r>
        <w:t>Birlik ve Kooperatiflere ek olarak şirketlerinde eklenmesi 2020 Yılının Temmuz ayından itibaren bu şirketlerinde yararlandırılması konusunun Çevre ve Şehircilik Bakanlığının 22.03.2021 gün ve 585833 sayılı görüş yazıları doğrultusunda teklifin ilgilisine iadesine</w:t>
      </w:r>
      <w:r w:rsidR="0027379F">
        <w:t xml:space="preserve"> ilişkin </w:t>
      </w:r>
      <w:r w:rsidR="0027379F" w:rsidRPr="006541A8">
        <w:t>Hukuk ve Tarifeler</w:t>
      </w:r>
      <w:r w:rsidR="00E71239" w:rsidRPr="00881B91">
        <w:t xml:space="preserve"> </w:t>
      </w:r>
      <w:r w:rsidR="0056358E" w:rsidRPr="00881B91">
        <w:t xml:space="preserve">Komisyonu </w:t>
      </w:r>
      <w:r w:rsidR="00E30E1E" w:rsidRPr="00881B91">
        <w:t>Raporu</w:t>
      </w:r>
      <w:r w:rsidR="0027379F">
        <w:t xml:space="preserve"> </w:t>
      </w:r>
      <w:r w:rsidR="00B71CFD" w:rsidRPr="00881B91">
        <w:t>oyla</w:t>
      </w:r>
      <w:r w:rsidR="00F8462E" w:rsidRPr="00881B91">
        <w:t>narak</w:t>
      </w:r>
      <w:r w:rsidR="00224D7B" w:rsidRPr="00881B91">
        <w:t xml:space="preserve"> </w:t>
      </w:r>
      <w:r w:rsidR="006D27AB" w:rsidRPr="00881B91">
        <w:t>oy</w:t>
      </w:r>
      <w:r>
        <w:t>birliğiyle</w:t>
      </w:r>
      <w:r w:rsidR="00E30E1E" w:rsidRPr="00881B91">
        <w:t xml:space="preserve"> kabul edildi.</w:t>
      </w:r>
    </w:p>
    <w:p w:rsidR="00881B91" w:rsidRDefault="00881B91" w:rsidP="0027379F">
      <w:pPr>
        <w:ind w:firstLine="709"/>
        <w:jc w:val="both"/>
      </w:pPr>
    </w:p>
    <w:p w:rsidR="00F15728" w:rsidRDefault="00F15728" w:rsidP="0096650B">
      <w:pPr>
        <w:ind w:firstLine="709"/>
        <w:jc w:val="both"/>
      </w:pPr>
    </w:p>
    <w:p w:rsidR="001B4159" w:rsidRDefault="001B4159" w:rsidP="0096650B">
      <w:pPr>
        <w:ind w:firstLine="709"/>
        <w:jc w:val="both"/>
      </w:pPr>
    </w:p>
    <w:p w:rsidR="00C34FE5" w:rsidRDefault="00C34FE5"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593EAE">
      <w:pPr>
        <w:jc w:val="both"/>
      </w:pPr>
    </w:p>
    <w:p w:rsidR="00A40E2F" w:rsidRDefault="00A40E2F" w:rsidP="00A40E2F">
      <w:pPr>
        <w:jc w:val="center"/>
      </w:pPr>
    </w:p>
    <w:p w:rsidR="00A40E2F" w:rsidRPr="002630F5" w:rsidRDefault="00A40E2F" w:rsidP="00A40E2F">
      <w:pPr>
        <w:jc w:val="center"/>
      </w:pPr>
      <w:r w:rsidRPr="002630F5">
        <w:t>T.C.</w:t>
      </w:r>
    </w:p>
    <w:p w:rsidR="00A40E2F" w:rsidRDefault="00A40E2F" w:rsidP="00A40E2F">
      <w:pPr>
        <w:jc w:val="center"/>
      </w:pPr>
      <w:r w:rsidRPr="002630F5">
        <w:t>ANKARA BÜYÜKŞEHİR BELEDİYE MECLİSİ</w:t>
      </w:r>
    </w:p>
    <w:p w:rsidR="00A40E2F" w:rsidRDefault="00A40E2F" w:rsidP="00A40E2F">
      <w:pPr>
        <w:jc w:val="center"/>
      </w:pPr>
      <w:r>
        <w:t>Hukuk ve Tarifeler Komisyonu</w:t>
      </w:r>
      <w:r w:rsidRPr="002630F5">
        <w:t xml:space="preserve"> Raporu</w:t>
      </w:r>
    </w:p>
    <w:p w:rsidR="00A40E2F" w:rsidRDefault="00A40E2F" w:rsidP="00A40E2F"/>
    <w:p w:rsidR="00A40E2F" w:rsidRDefault="00A40E2F" w:rsidP="00A40E2F">
      <w:pPr>
        <w:jc w:val="both"/>
      </w:pPr>
      <w:r w:rsidRPr="002630F5">
        <w:t>Rapor No:</w:t>
      </w:r>
      <w:r>
        <w:t xml:space="preserve"> 58 </w:t>
      </w:r>
      <w:r>
        <w:tab/>
      </w:r>
      <w:r w:rsidRPr="002630F5">
        <w:tab/>
      </w:r>
      <w:r w:rsidRPr="002630F5">
        <w:tab/>
      </w:r>
      <w:r w:rsidRPr="002630F5">
        <w:tab/>
      </w:r>
      <w:r w:rsidRPr="002630F5">
        <w:tab/>
      </w:r>
      <w:r w:rsidRPr="002630F5">
        <w:tab/>
      </w:r>
      <w:r>
        <w:tab/>
      </w:r>
      <w:r>
        <w:tab/>
        <w:t xml:space="preserve">                          18.06.2021</w:t>
      </w:r>
    </w:p>
    <w:p w:rsidR="00A40E2F" w:rsidRDefault="00A40E2F" w:rsidP="00A40E2F">
      <w:pPr>
        <w:jc w:val="both"/>
      </w:pPr>
    </w:p>
    <w:p w:rsidR="00A40E2F" w:rsidRDefault="00A40E2F" w:rsidP="00A40E2F">
      <w:pPr>
        <w:tabs>
          <w:tab w:val="left" w:pos="9639"/>
        </w:tabs>
        <w:jc w:val="both"/>
      </w:pPr>
    </w:p>
    <w:p w:rsidR="00A40E2F" w:rsidRDefault="00A40E2F" w:rsidP="00A40E2F">
      <w:pPr>
        <w:jc w:val="center"/>
      </w:pPr>
      <w:r w:rsidRPr="002630F5">
        <w:t>BÜYÜKŞEHİR BELEDİYE MECLİSİ BAŞKANLIĞINA</w:t>
      </w:r>
    </w:p>
    <w:p w:rsidR="00A40E2F" w:rsidRDefault="00A40E2F" w:rsidP="00A40E2F">
      <w:pPr>
        <w:jc w:val="center"/>
      </w:pPr>
    </w:p>
    <w:p w:rsidR="00A40E2F" w:rsidRDefault="00A40E2F" w:rsidP="00A40E2F">
      <w:pPr>
        <w:jc w:val="center"/>
      </w:pPr>
    </w:p>
    <w:p w:rsidR="00A40E2F" w:rsidRPr="0030460C" w:rsidRDefault="00A40E2F" w:rsidP="00A40E2F">
      <w:pPr>
        <w:ind w:right="284"/>
        <w:jc w:val="both"/>
      </w:pPr>
    </w:p>
    <w:p w:rsidR="00A40E2F" w:rsidRPr="005013E9" w:rsidRDefault="00A40E2F" w:rsidP="00A40E2F">
      <w:pPr>
        <w:pStyle w:val="GvdeMetni"/>
        <w:tabs>
          <w:tab w:val="left" w:pos="9356"/>
        </w:tabs>
        <w:ind w:firstLine="709"/>
        <w:contextualSpacing/>
        <w:rPr>
          <w:color w:val="000000" w:themeColor="text1"/>
        </w:rPr>
      </w:pPr>
      <w:r>
        <w:t xml:space="preserve">Çevre İlçelere hizmet veren toplu taşım araçlarına yardım yapılmasına </w:t>
      </w:r>
      <w:r w:rsidRPr="005013E9">
        <w:t xml:space="preserve">ilişkin Hukuk ve Tarifeler Komisyonunun </w:t>
      </w:r>
      <w:r>
        <w:rPr>
          <w:color w:val="000000" w:themeColor="text1"/>
        </w:rPr>
        <w:t>31</w:t>
      </w:r>
      <w:r w:rsidRPr="005013E9">
        <w:rPr>
          <w:color w:val="000000" w:themeColor="text1"/>
        </w:rPr>
        <w:t>.0</w:t>
      </w:r>
      <w:r>
        <w:rPr>
          <w:color w:val="000000" w:themeColor="text1"/>
        </w:rPr>
        <w:t>5</w:t>
      </w:r>
      <w:r w:rsidRPr="005013E9">
        <w:rPr>
          <w:color w:val="000000" w:themeColor="text1"/>
        </w:rPr>
        <w:t>.2021 tarihli ve</w:t>
      </w:r>
      <w:r>
        <w:rPr>
          <w:color w:val="000000" w:themeColor="text1"/>
        </w:rPr>
        <w:t xml:space="preserve"> 35 </w:t>
      </w:r>
      <w:r w:rsidRPr="005013E9">
        <w:rPr>
          <w:color w:val="000000" w:themeColor="text1"/>
        </w:rPr>
        <w:t xml:space="preserve">sayılı raporu ile </w:t>
      </w:r>
      <w:r w:rsidRPr="005013E9">
        <w:t>komisyonumuza yeniden havale edilen dosya incelendi.</w:t>
      </w:r>
    </w:p>
    <w:p w:rsidR="00A40E2F" w:rsidRPr="005013E9" w:rsidRDefault="00A40E2F" w:rsidP="00A40E2F">
      <w:pPr>
        <w:pStyle w:val="GvdeMetni"/>
        <w:tabs>
          <w:tab w:val="left" w:pos="9356"/>
        </w:tabs>
        <w:ind w:right="284" w:firstLine="709"/>
        <w:contextualSpacing/>
      </w:pPr>
    </w:p>
    <w:p w:rsidR="00A40E2F" w:rsidRDefault="00A40E2F" w:rsidP="00A40E2F">
      <w:pPr>
        <w:pStyle w:val="Gvdemetni3"/>
        <w:shd w:val="clear" w:color="auto" w:fill="auto"/>
        <w:tabs>
          <w:tab w:val="left" w:pos="9356"/>
        </w:tabs>
        <w:spacing w:line="240" w:lineRule="auto"/>
        <w:ind w:firstLine="708"/>
        <w:jc w:val="both"/>
        <w:rPr>
          <w:sz w:val="24"/>
          <w:szCs w:val="24"/>
        </w:rPr>
      </w:pPr>
      <w:r w:rsidRPr="00F26856">
        <w:rPr>
          <w:sz w:val="24"/>
          <w:szCs w:val="24"/>
        </w:rPr>
        <w:t>Komisyonumuzca yapılan incelemeler neticesinde;</w:t>
      </w:r>
      <w:r>
        <w:rPr>
          <w:sz w:val="24"/>
          <w:szCs w:val="24"/>
        </w:rPr>
        <w:t xml:space="preserve"> Bilindiği üzere 2020 Yılının Mart ayından itibaren Dünya genelinde yaşanan </w:t>
      </w:r>
      <w:proofErr w:type="spellStart"/>
      <w:r>
        <w:rPr>
          <w:sz w:val="24"/>
          <w:szCs w:val="24"/>
        </w:rPr>
        <w:t>Covid</w:t>
      </w:r>
      <w:proofErr w:type="spellEnd"/>
      <w:r>
        <w:rPr>
          <w:sz w:val="24"/>
          <w:szCs w:val="24"/>
        </w:rPr>
        <w:t>-19 salgını sebebiyle büyük bir mücadele verildiği, bu mücadele kapsamında mağdur olan esnaflara yardım yapılması amacıyla Büyükşehir</w:t>
      </w:r>
      <w:r w:rsidRPr="0011107B">
        <w:rPr>
          <w:b/>
          <w:i/>
          <w:sz w:val="24"/>
          <w:szCs w:val="24"/>
        </w:rPr>
        <w:t xml:space="preserve"> </w:t>
      </w:r>
      <w:r w:rsidRPr="00604F54">
        <w:rPr>
          <w:sz w:val="24"/>
          <w:szCs w:val="24"/>
        </w:rPr>
        <w:t>Belediye Meclisinin 13.10.2020 tarih ve 1386 sayılı kararı ile “</w:t>
      </w:r>
      <w:r>
        <w:rPr>
          <w:sz w:val="24"/>
          <w:szCs w:val="24"/>
        </w:rPr>
        <w:t>Ç</w:t>
      </w:r>
      <w:r w:rsidRPr="00604F54">
        <w:rPr>
          <w:sz w:val="24"/>
          <w:szCs w:val="24"/>
        </w:rPr>
        <w:t>evre İlçelerde hizmet veren ve gelir desteği ödenecek taşıma birlik veya kooperatiflerinin ilgili aylar içinde EGO Genel Müdürlüğü tarafından geçerli olan uygunluk belgesi sahibi Özel Halk Otobüslerine (ÖTA) Ankara Büyükşehir Belediyesi tarafından</w:t>
      </w:r>
      <w:r>
        <w:rPr>
          <w:sz w:val="24"/>
          <w:szCs w:val="24"/>
        </w:rPr>
        <w:t xml:space="preserve"> her takvim günü için </w:t>
      </w:r>
      <w:proofErr w:type="gramStart"/>
      <w:r>
        <w:rPr>
          <w:sz w:val="24"/>
          <w:szCs w:val="24"/>
        </w:rPr>
        <w:t>120.00</w:t>
      </w:r>
      <w:proofErr w:type="gramEnd"/>
      <w:r>
        <w:rPr>
          <w:sz w:val="24"/>
          <w:szCs w:val="24"/>
        </w:rPr>
        <w:t xml:space="preserve"> TL</w:t>
      </w:r>
      <w:r w:rsidRPr="00604F54">
        <w:rPr>
          <w:sz w:val="24"/>
          <w:szCs w:val="24"/>
        </w:rPr>
        <w:t xml:space="preserve"> ödeme yapılmasına”</w:t>
      </w:r>
      <w:r>
        <w:rPr>
          <w:sz w:val="24"/>
          <w:szCs w:val="24"/>
        </w:rPr>
        <w:t xml:space="preserve"> karar verildiği, şirket statüsünde olup Ankara Büyükşehir Belediyesi EGO Genel Müdürlüğü ile sözleşme yapıp İlçelere hizmet veren firmalar bu yardımdan yararlanamadığı bilinmektedir.</w:t>
      </w:r>
    </w:p>
    <w:p w:rsidR="00A40E2F" w:rsidRDefault="00A40E2F" w:rsidP="00A40E2F">
      <w:pPr>
        <w:pStyle w:val="Gvdemetni3"/>
        <w:shd w:val="clear" w:color="auto" w:fill="auto"/>
        <w:tabs>
          <w:tab w:val="left" w:pos="9356"/>
        </w:tabs>
        <w:spacing w:line="240" w:lineRule="auto"/>
        <w:ind w:right="426"/>
        <w:jc w:val="both"/>
        <w:rPr>
          <w:sz w:val="24"/>
          <w:szCs w:val="24"/>
        </w:rPr>
      </w:pPr>
    </w:p>
    <w:p w:rsidR="00A40E2F" w:rsidRPr="009A04E2" w:rsidRDefault="00A40E2F" w:rsidP="00A40E2F">
      <w:pPr>
        <w:autoSpaceDE w:val="0"/>
        <w:autoSpaceDN w:val="0"/>
        <w:adjustRightInd w:val="0"/>
        <w:ind w:firstLine="708"/>
        <w:jc w:val="both"/>
      </w:pPr>
      <w:r>
        <w:t xml:space="preserve">Birlik ve Kooperatiflere ek olarak şirketlerinde eklenmesi 2020 Yılının Temmuz ayından itibaren bu şirketlerinde yararlandırılması konusunun Çevre ve Şehircilik Bakanlığının 22.03.2021 gün ve 585833 sayılı görüş yazıları doğrultusunda teklifin ilgilisine iadesi </w:t>
      </w:r>
      <w:r w:rsidRPr="006541A8">
        <w:t>komisyonumuzca</w:t>
      </w:r>
      <w:r>
        <w:t xml:space="preserve"> uygun görülmüştür.</w:t>
      </w:r>
    </w:p>
    <w:p w:rsidR="00A40E2F" w:rsidRPr="009A04E2" w:rsidRDefault="00A40E2F" w:rsidP="00A40E2F">
      <w:pPr>
        <w:pStyle w:val="Gvdemetni3"/>
        <w:shd w:val="clear" w:color="auto" w:fill="auto"/>
        <w:spacing w:line="240" w:lineRule="auto"/>
        <w:ind w:firstLine="709"/>
        <w:jc w:val="both"/>
        <w:rPr>
          <w:sz w:val="24"/>
          <w:szCs w:val="24"/>
        </w:rPr>
      </w:pPr>
    </w:p>
    <w:p w:rsidR="00A40E2F" w:rsidRPr="009A04E2" w:rsidRDefault="00A40E2F" w:rsidP="00A40E2F">
      <w:pPr>
        <w:tabs>
          <w:tab w:val="left" w:pos="709"/>
          <w:tab w:val="left" w:pos="3828"/>
          <w:tab w:val="left" w:pos="4678"/>
          <w:tab w:val="left" w:pos="5387"/>
          <w:tab w:val="left" w:pos="9356"/>
        </w:tabs>
        <w:ind w:right="284" w:firstLine="709"/>
        <w:contextualSpacing/>
        <w:jc w:val="both"/>
      </w:pPr>
      <w:r w:rsidRPr="009A04E2">
        <w:t>Raporumuz Büyükşehir Belediye Meclisinin onayına arz olunur.</w:t>
      </w:r>
    </w:p>
    <w:p w:rsidR="00A40E2F" w:rsidRDefault="00A40E2F" w:rsidP="00A40E2F">
      <w:pPr>
        <w:tabs>
          <w:tab w:val="left" w:pos="709"/>
          <w:tab w:val="left" w:pos="3828"/>
          <w:tab w:val="left" w:pos="4678"/>
          <w:tab w:val="left" w:pos="5387"/>
          <w:tab w:val="left" w:pos="9356"/>
        </w:tabs>
        <w:contextualSpacing/>
        <w:jc w:val="both"/>
      </w:pPr>
    </w:p>
    <w:p w:rsidR="00A40E2F" w:rsidRDefault="00A40E2F" w:rsidP="00A40E2F">
      <w:pPr>
        <w:tabs>
          <w:tab w:val="left" w:pos="709"/>
          <w:tab w:val="left" w:pos="3828"/>
          <w:tab w:val="left" w:pos="4678"/>
          <w:tab w:val="left" w:pos="5387"/>
          <w:tab w:val="left" w:pos="9356"/>
        </w:tabs>
        <w:contextualSpacing/>
        <w:jc w:val="both"/>
      </w:pPr>
    </w:p>
    <w:p w:rsidR="00A40E2F" w:rsidRDefault="00A40E2F" w:rsidP="00A40E2F">
      <w:pPr>
        <w:tabs>
          <w:tab w:val="left" w:pos="709"/>
          <w:tab w:val="left" w:pos="3828"/>
          <w:tab w:val="left" w:pos="4678"/>
          <w:tab w:val="left" w:pos="5387"/>
          <w:tab w:val="left" w:pos="9356"/>
        </w:tabs>
        <w:contextualSpacing/>
        <w:jc w:val="both"/>
      </w:pPr>
    </w:p>
    <w:tbl>
      <w:tblPr>
        <w:tblpPr w:leftFromText="141" w:rightFromText="141" w:vertAnchor="text" w:tblpY="-74"/>
        <w:tblW w:w="9318" w:type="dxa"/>
        <w:shd w:val="clear" w:color="auto" w:fill="FFFFFF" w:themeFill="background1"/>
        <w:tblLook w:val="04A0"/>
      </w:tblPr>
      <w:tblGrid>
        <w:gridCol w:w="3105"/>
        <w:gridCol w:w="3105"/>
        <w:gridCol w:w="3108"/>
      </w:tblGrid>
      <w:tr w:rsidR="00A40E2F" w:rsidRPr="00663CA6" w:rsidTr="00AF5EDE">
        <w:trPr>
          <w:trHeight w:val="1214"/>
        </w:trPr>
        <w:tc>
          <w:tcPr>
            <w:tcW w:w="3105" w:type="dxa"/>
            <w:shd w:val="clear" w:color="auto" w:fill="FFFFFF" w:themeFill="background1"/>
          </w:tcPr>
          <w:p w:rsidR="00A40E2F" w:rsidRPr="00663CA6" w:rsidRDefault="00A40E2F" w:rsidP="00AF5EDE">
            <w:pPr>
              <w:jc w:val="center"/>
            </w:pPr>
            <w:r w:rsidRPr="00663CA6">
              <w:t>Ercan KINACI</w:t>
            </w:r>
          </w:p>
          <w:p w:rsidR="00A40E2F" w:rsidRPr="00663CA6" w:rsidRDefault="00A40E2F" w:rsidP="00AF5EDE">
            <w:pPr>
              <w:jc w:val="center"/>
            </w:pPr>
            <w:r>
              <w:t>Komisyon Başkanı</w:t>
            </w:r>
          </w:p>
        </w:tc>
        <w:tc>
          <w:tcPr>
            <w:tcW w:w="3105" w:type="dxa"/>
            <w:shd w:val="clear" w:color="auto" w:fill="FFFFFF" w:themeFill="background1"/>
          </w:tcPr>
          <w:p w:rsidR="00A40E2F" w:rsidRPr="00663CA6" w:rsidRDefault="00A40E2F" w:rsidP="00AF5EDE">
            <w:pPr>
              <w:jc w:val="center"/>
            </w:pPr>
            <w:r w:rsidRPr="00663CA6">
              <w:t>Abdullah Emin TEKİN</w:t>
            </w:r>
          </w:p>
          <w:p w:rsidR="00A40E2F" w:rsidRPr="00663CA6" w:rsidRDefault="00A40E2F" w:rsidP="00AF5EDE">
            <w:pPr>
              <w:jc w:val="center"/>
            </w:pPr>
            <w:r w:rsidRPr="00663CA6">
              <w:t>Başkan Vekili</w:t>
            </w:r>
          </w:p>
        </w:tc>
        <w:tc>
          <w:tcPr>
            <w:tcW w:w="3108" w:type="dxa"/>
            <w:shd w:val="clear" w:color="auto" w:fill="FFFFFF" w:themeFill="background1"/>
          </w:tcPr>
          <w:p w:rsidR="00A40E2F" w:rsidRPr="00663CA6" w:rsidRDefault="00A40E2F" w:rsidP="00AF5EDE">
            <w:pPr>
              <w:jc w:val="center"/>
            </w:pPr>
            <w:proofErr w:type="spellStart"/>
            <w:r w:rsidRPr="00663CA6">
              <w:t>Aysun</w:t>
            </w:r>
            <w:proofErr w:type="spellEnd"/>
            <w:r w:rsidRPr="00663CA6">
              <w:t xml:space="preserve"> Liman YAŞACAN</w:t>
            </w:r>
          </w:p>
          <w:p w:rsidR="00A40E2F" w:rsidRPr="00663CA6" w:rsidRDefault="00A40E2F" w:rsidP="00AF5EDE">
            <w:pPr>
              <w:jc w:val="center"/>
            </w:pPr>
            <w:r w:rsidRPr="00663CA6">
              <w:t>Üye</w:t>
            </w:r>
          </w:p>
        </w:tc>
      </w:tr>
      <w:tr w:rsidR="00A40E2F" w:rsidRPr="00663CA6" w:rsidTr="00AF5EDE">
        <w:trPr>
          <w:trHeight w:val="1214"/>
        </w:trPr>
        <w:tc>
          <w:tcPr>
            <w:tcW w:w="3105" w:type="dxa"/>
            <w:shd w:val="clear" w:color="auto" w:fill="FFFFFF" w:themeFill="background1"/>
            <w:vAlign w:val="center"/>
          </w:tcPr>
          <w:p w:rsidR="00A40E2F" w:rsidRPr="00663CA6" w:rsidRDefault="00A40E2F" w:rsidP="00AF5EDE">
            <w:pPr>
              <w:jc w:val="center"/>
            </w:pPr>
            <w:r w:rsidRPr="00663CA6">
              <w:t>Burak KOCA</w:t>
            </w:r>
          </w:p>
          <w:p w:rsidR="00A40E2F" w:rsidRPr="00663CA6" w:rsidRDefault="00A40E2F" w:rsidP="00AF5EDE">
            <w:pPr>
              <w:jc w:val="center"/>
            </w:pPr>
            <w:r w:rsidRPr="00663CA6">
              <w:t>Üye</w:t>
            </w:r>
          </w:p>
        </w:tc>
        <w:tc>
          <w:tcPr>
            <w:tcW w:w="3105" w:type="dxa"/>
            <w:shd w:val="clear" w:color="auto" w:fill="FFFFFF" w:themeFill="background1"/>
            <w:vAlign w:val="center"/>
          </w:tcPr>
          <w:p w:rsidR="00A40E2F" w:rsidRPr="00663CA6" w:rsidRDefault="00A40E2F" w:rsidP="00AF5EDE">
            <w:pPr>
              <w:jc w:val="center"/>
            </w:pPr>
            <w:r w:rsidRPr="00663CA6">
              <w:t>Edip BALCI</w:t>
            </w:r>
          </w:p>
          <w:p w:rsidR="00A40E2F" w:rsidRPr="00663CA6" w:rsidRDefault="00A40E2F" w:rsidP="00AF5EDE">
            <w:pPr>
              <w:jc w:val="center"/>
            </w:pPr>
            <w:r w:rsidRPr="00663CA6">
              <w:t>Üye</w:t>
            </w:r>
          </w:p>
        </w:tc>
        <w:tc>
          <w:tcPr>
            <w:tcW w:w="3108" w:type="dxa"/>
            <w:shd w:val="clear" w:color="auto" w:fill="FFFFFF" w:themeFill="background1"/>
            <w:vAlign w:val="center"/>
          </w:tcPr>
          <w:p w:rsidR="00A40E2F" w:rsidRPr="00663CA6" w:rsidRDefault="00A40E2F" w:rsidP="00AF5EDE">
            <w:pPr>
              <w:jc w:val="center"/>
            </w:pPr>
            <w:r w:rsidRPr="00663CA6">
              <w:t>Mehmet ÜÇÖZ</w:t>
            </w:r>
          </w:p>
          <w:p w:rsidR="00A40E2F" w:rsidRPr="00663CA6" w:rsidRDefault="00A40E2F" w:rsidP="00AF5EDE">
            <w:pPr>
              <w:jc w:val="center"/>
            </w:pPr>
            <w:r w:rsidRPr="00663CA6">
              <w:t>Üye</w:t>
            </w:r>
          </w:p>
        </w:tc>
      </w:tr>
      <w:tr w:rsidR="00A40E2F" w:rsidRPr="00663CA6" w:rsidTr="00AF5EDE">
        <w:trPr>
          <w:trHeight w:val="1214"/>
        </w:trPr>
        <w:tc>
          <w:tcPr>
            <w:tcW w:w="3105" w:type="dxa"/>
            <w:shd w:val="clear" w:color="auto" w:fill="FFFFFF" w:themeFill="background1"/>
            <w:vAlign w:val="bottom"/>
          </w:tcPr>
          <w:p w:rsidR="00A40E2F" w:rsidRPr="00663CA6" w:rsidRDefault="00A40E2F" w:rsidP="00AF5EDE">
            <w:pPr>
              <w:jc w:val="center"/>
            </w:pPr>
            <w:r w:rsidRPr="00663CA6">
              <w:t>Ömer KOÇAK</w:t>
            </w:r>
          </w:p>
          <w:p w:rsidR="00A40E2F" w:rsidRPr="00663CA6" w:rsidRDefault="00A40E2F" w:rsidP="00AF5EDE">
            <w:pPr>
              <w:jc w:val="center"/>
            </w:pPr>
            <w:r w:rsidRPr="00663CA6">
              <w:t>Üye</w:t>
            </w:r>
          </w:p>
        </w:tc>
        <w:tc>
          <w:tcPr>
            <w:tcW w:w="3105" w:type="dxa"/>
            <w:shd w:val="clear" w:color="auto" w:fill="FFFFFF" w:themeFill="background1"/>
            <w:vAlign w:val="bottom"/>
          </w:tcPr>
          <w:p w:rsidR="00A40E2F" w:rsidRPr="00663CA6" w:rsidRDefault="00A40E2F" w:rsidP="00AF5EDE">
            <w:pPr>
              <w:jc w:val="center"/>
            </w:pPr>
            <w:r w:rsidRPr="00663CA6">
              <w:t>Haydar DEMİR</w:t>
            </w:r>
          </w:p>
          <w:p w:rsidR="00A40E2F" w:rsidRPr="00663CA6" w:rsidRDefault="00A40E2F" w:rsidP="00AF5EDE">
            <w:pPr>
              <w:jc w:val="center"/>
            </w:pPr>
            <w:r w:rsidRPr="00663CA6">
              <w:t>Üye</w:t>
            </w:r>
          </w:p>
        </w:tc>
        <w:tc>
          <w:tcPr>
            <w:tcW w:w="3108" w:type="dxa"/>
            <w:shd w:val="clear" w:color="auto" w:fill="FFFFFF" w:themeFill="background1"/>
            <w:vAlign w:val="bottom"/>
          </w:tcPr>
          <w:p w:rsidR="00A40E2F" w:rsidRPr="00663CA6" w:rsidRDefault="00A40E2F" w:rsidP="00AF5EDE">
            <w:pPr>
              <w:jc w:val="center"/>
            </w:pPr>
            <w:r w:rsidRPr="00663CA6">
              <w:t>Selim ÇIRPANOĞLU</w:t>
            </w:r>
          </w:p>
          <w:p w:rsidR="00A40E2F" w:rsidRPr="00663CA6" w:rsidRDefault="00A40E2F" w:rsidP="00AF5EDE">
            <w:pPr>
              <w:jc w:val="center"/>
            </w:pPr>
            <w:r w:rsidRPr="00663CA6">
              <w:t>Üye</w:t>
            </w:r>
          </w:p>
        </w:tc>
      </w:tr>
    </w:tbl>
    <w:p w:rsidR="00A40E2F" w:rsidRDefault="00A40E2F" w:rsidP="00A40E2F">
      <w:pPr>
        <w:tabs>
          <w:tab w:val="left" w:pos="709"/>
          <w:tab w:val="left" w:pos="3828"/>
          <w:tab w:val="left" w:pos="4678"/>
          <w:tab w:val="left" w:pos="5387"/>
          <w:tab w:val="left" w:pos="9072"/>
        </w:tabs>
        <w:contextualSpacing/>
        <w:jc w:val="both"/>
      </w:pPr>
    </w:p>
    <w:p w:rsidR="00A40E2F" w:rsidRPr="006D00CC" w:rsidRDefault="00A40E2F" w:rsidP="00593EAE">
      <w:pPr>
        <w:jc w:val="both"/>
      </w:pPr>
    </w:p>
    <w:sectPr w:rsidR="00A40E2F"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2C"/>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159"/>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2312"/>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39C5"/>
    <w:rsid w:val="00214F22"/>
    <w:rsid w:val="00216282"/>
    <w:rsid w:val="002163A2"/>
    <w:rsid w:val="002178CC"/>
    <w:rsid w:val="00220972"/>
    <w:rsid w:val="0022249C"/>
    <w:rsid w:val="002229FE"/>
    <w:rsid w:val="002239EF"/>
    <w:rsid w:val="002242DF"/>
    <w:rsid w:val="002244A7"/>
    <w:rsid w:val="00224D7B"/>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1F84"/>
    <w:rsid w:val="0027281D"/>
    <w:rsid w:val="00273243"/>
    <w:rsid w:val="0027379F"/>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FD7"/>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8CE"/>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1845"/>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03A"/>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304"/>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08B0"/>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97A"/>
    <w:rsid w:val="006E4B8F"/>
    <w:rsid w:val="006E608D"/>
    <w:rsid w:val="006E62CB"/>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1B91"/>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2AF5"/>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06E0"/>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393"/>
    <w:rsid w:val="00A25606"/>
    <w:rsid w:val="00A26034"/>
    <w:rsid w:val="00A26AB4"/>
    <w:rsid w:val="00A3041B"/>
    <w:rsid w:val="00A32085"/>
    <w:rsid w:val="00A3269F"/>
    <w:rsid w:val="00A32CC5"/>
    <w:rsid w:val="00A3370F"/>
    <w:rsid w:val="00A35322"/>
    <w:rsid w:val="00A368E5"/>
    <w:rsid w:val="00A36E2E"/>
    <w:rsid w:val="00A40E2F"/>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45B"/>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3914"/>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CFD"/>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0BB"/>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969"/>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532"/>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394"/>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09DA"/>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62E"/>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8D280-9678-4083-9C8F-6085518C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2950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2021-07-12T11:57:00Z</cp:lastPrinted>
  <dcterms:created xsi:type="dcterms:W3CDTF">2021-07-12T11:58:00Z</dcterms:created>
  <dcterms:modified xsi:type="dcterms:W3CDTF">2021-07-14T05:55:00Z</dcterms:modified>
</cp:coreProperties>
</file>